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D1366" w14:textId="5072A711" w:rsidR="00132F12" w:rsidRPr="00B40C0C" w:rsidRDefault="00132F12" w:rsidP="00386C6E">
      <w:pPr>
        <w:pStyle w:val="Heading1"/>
        <w:spacing w:before="0" w:beforeAutospacing="0" w:after="0" w:afterAutospacing="0"/>
        <w:jc w:val="center"/>
        <w:rPr>
          <w:rFonts w:ascii="Arial" w:hAnsi="Arial" w:cs="Arial"/>
          <w:color w:val="auto"/>
          <w:sz w:val="29"/>
          <w:szCs w:val="29"/>
        </w:rPr>
      </w:pPr>
      <w:r>
        <w:rPr>
          <w:rFonts w:ascii="Arial" w:hAnsi="Arial" w:cs="Arial"/>
          <w:color w:val="FF0000"/>
          <w:sz w:val="20"/>
          <w:szCs w:val="20"/>
          <w:lang w:val="en-CA"/>
        </w:rPr>
        <w:t xml:space="preserve">BEFORE RFP ISSUANCE </w:t>
      </w:r>
      <w:r w:rsidRPr="00FC015D">
        <w:rPr>
          <w:rFonts w:ascii="Arial" w:hAnsi="Arial" w:cs="Arial"/>
          <w:color w:val="FF0000"/>
          <w:sz w:val="20"/>
          <w:szCs w:val="20"/>
          <w:lang w:val="en-CA"/>
        </w:rPr>
        <w:t xml:space="preserve">REMEMBER TO </w:t>
      </w:r>
      <w:r>
        <w:rPr>
          <w:rFonts w:ascii="Arial" w:hAnsi="Arial" w:cs="Arial"/>
          <w:color w:val="FF0000"/>
          <w:sz w:val="20"/>
          <w:szCs w:val="20"/>
          <w:lang w:val="en-CA"/>
        </w:rPr>
        <w:t xml:space="preserve">ADD </w:t>
      </w:r>
      <w:r w:rsidR="005920C6">
        <w:rPr>
          <w:rFonts w:ascii="Arial" w:hAnsi="Arial" w:cs="Arial"/>
          <w:color w:val="FF0000"/>
          <w:sz w:val="20"/>
          <w:szCs w:val="20"/>
          <w:lang w:val="en-CA"/>
        </w:rPr>
        <w:t xml:space="preserve">ALL NECESSARY </w:t>
      </w:r>
      <w:r>
        <w:rPr>
          <w:rFonts w:ascii="Arial" w:hAnsi="Arial" w:cs="Arial"/>
          <w:color w:val="FF0000"/>
          <w:sz w:val="20"/>
          <w:szCs w:val="20"/>
          <w:lang w:val="en-CA"/>
        </w:rPr>
        <w:t xml:space="preserve">INFORMATION AND </w:t>
      </w:r>
      <w:r w:rsidRPr="00FC015D">
        <w:rPr>
          <w:rFonts w:ascii="Arial" w:hAnsi="Arial" w:cs="Arial"/>
          <w:color w:val="FF0000"/>
          <w:sz w:val="20"/>
          <w:szCs w:val="20"/>
          <w:lang w:val="en-CA"/>
        </w:rPr>
        <w:t>DELETE ALL</w:t>
      </w:r>
      <w:r w:rsidRPr="005B409E">
        <w:rPr>
          <w:rFonts w:ascii="Arial" w:hAnsi="Arial" w:cs="Arial"/>
          <w:color w:val="FF0000"/>
          <w:sz w:val="20"/>
          <w:szCs w:val="20"/>
          <w:lang w:val="en-CA"/>
        </w:rPr>
        <w:t xml:space="preserve"> </w:t>
      </w:r>
      <w:r w:rsidRPr="005B409E">
        <w:rPr>
          <w:rFonts w:ascii="Arial" w:hAnsi="Arial" w:cs="Arial"/>
          <w:color w:val="FF0000"/>
          <w:sz w:val="20"/>
          <w:szCs w:val="20"/>
          <w:u w:val="single"/>
          <w:lang w:val="en-CA"/>
        </w:rPr>
        <w:t>REMARKS TO CLIENTS</w:t>
      </w:r>
      <w:r w:rsidRPr="005B409E">
        <w:rPr>
          <w:rFonts w:ascii="Arial" w:hAnsi="Arial" w:cs="Arial"/>
          <w:color w:val="FF0000"/>
          <w:sz w:val="20"/>
          <w:szCs w:val="20"/>
          <w:lang w:val="en-CA"/>
        </w:rPr>
        <w:t xml:space="preserve"> </w:t>
      </w:r>
      <w:r>
        <w:rPr>
          <w:rFonts w:ascii="Arial" w:hAnsi="Arial" w:cs="Arial"/>
          <w:color w:val="FF0000"/>
          <w:sz w:val="20"/>
          <w:szCs w:val="20"/>
          <w:lang w:val="en-CA"/>
        </w:rPr>
        <w:t>IN RED TEXT</w:t>
      </w:r>
    </w:p>
    <w:p w14:paraId="22EBDA1D" w14:textId="77777777" w:rsidR="00325E43" w:rsidRPr="00B40C0C" w:rsidRDefault="00325E43" w:rsidP="00B40C0C">
      <w:pPr>
        <w:pStyle w:val="NormalWeb"/>
        <w:spacing w:before="0" w:beforeAutospacing="0" w:after="0" w:afterAutospacing="0"/>
        <w:rPr>
          <w:rFonts w:ascii="Arial" w:hAnsi="Arial" w:cs="Arial"/>
          <w:color w:val="006600"/>
          <w:sz w:val="17"/>
          <w:szCs w:val="17"/>
          <w:u w:val="single"/>
        </w:rPr>
      </w:pPr>
    </w:p>
    <w:p w14:paraId="4D1B564A" w14:textId="77777777" w:rsidR="00E351BF" w:rsidRDefault="00E351BF" w:rsidP="00B40C0C">
      <w:pPr>
        <w:pStyle w:val="NormalWeb"/>
        <w:spacing w:before="0" w:beforeAutospacing="0" w:after="0" w:afterAutospacing="0"/>
        <w:rPr>
          <w:rStyle w:val="Strong"/>
          <w:rFonts w:ascii="Arial" w:hAnsi="Arial" w:cs="Arial"/>
          <w:b w:val="0"/>
          <w:color w:val="000000"/>
          <w:sz w:val="19"/>
          <w:szCs w:val="19"/>
        </w:rPr>
      </w:pPr>
    </w:p>
    <w:p w14:paraId="06A9F698" w14:textId="73361D72" w:rsidR="00845780" w:rsidRPr="005F1670" w:rsidRDefault="00043D91" w:rsidP="00260FB2">
      <w:pPr>
        <w:rPr>
          <w:rFonts w:ascii="Arial" w:hAnsi="Arial" w:cs="Arial"/>
          <w:b/>
          <w:smallCaps/>
          <w:color w:val="FF0000"/>
          <w:sz w:val="20"/>
          <w:szCs w:val="20"/>
          <w:lang w:val="en-CA"/>
        </w:rPr>
      </w:pPr>
      <w:r w:rsidRPr="005F1670">
        <w:rPr>
          <w:rStyle w:val="Strong"/>
          <w:rFonts w:ascii="Arial" w:hAnsi="Arial" w:cs="Arial"/>
          <w:b w:val="0"/>
          <w:color w:val="FF0000"/>
          <w:sz w:val="20"/>
          <w:szCs w:val="20"/>
        </w:rPr>
        <w:t>[</w:t>
      </w:r>
      <w:r w:rsidR="004E7953" w:rsidRPr="005F1670">
        <w:rPr>
          <w:rStyle w:val="Strong"/>
          <w:rFonts w:ascii="Arial" w:hAnsi="Arial" w:cs="Arial"/>
          <w:b w:val="0"/>
          <w:color w:val="FF0000"/>
          <w:sz w:val="20"/>
          <w:szCs w:val="20"/>
        </w:rPr>
        <w:t xml:space="preserve">Federal </w:t>
      </w:r>
      <w:r w:rsidR="00BD0DE6" w:rsidRPr="005F1670">
        <w:rPr>
          <w:rStyle w:val="Strong"/>
          <w:rFonts w:ascii="Arial" w:hAnsi="Arial" w:cs="Arial"/>
          <w:b w:val="0"/>
          <w:color w:val="FF0000"/>
          <w:sz w:val="20"/>
          <w:szCs w:val="20"/>
        </w:rPr>
        <w:t>d</w:t>
      </w:r>
      <w:r w:rsidR="004E7953" w:rsidRPr="005F1670">
        <w:rPr>
          <w:rStyle w:val="Strong"/>
          <w:rFonts w:ascii="Arial" w:hAnsi="Arial" w:cs="Arial"/>
          <w:b w:val="0"/>
          <w:color w:val="FF0000"/>
          <w:sz w:val="20"/>
          <w:szCs w:val="20"/>
        </w:rPr>
        <w:t xml:space="preserve">epartment </w:t>
      </w:r>
      <w:r w:rsidR="00BD0DE6" w:rsidRPr="005F1670">
        <w:rPr>
          <w:rStyle w:val="Strong"/>
          <w:rFonts w:ascii="Arial" w:hAnsi="Arial" w:cs="Arial"/>
          <w:b w:val="0"/>
          <w:color w:val="FF0000"/>
          <w:sz w:val="20"/>
          <w:szCs w:val="20"/>
        </w:rPr>
        <w:t>u</w:t>
      </w:r>
      <w:r w:rsidR="004E7953" w:rsidRPr="005F1670">
        <w:rPr>
          <w:rStyle w:val="Strong"/>
          <w:rFonts w:ascii="Arial" w:hAnsi="Arial" w:cs="Arial"/>
          <w:b w:val="0"/>
          <w:color w:val="FF0000"/>
          <w:sz w:val="20"/>
          <w:szCs w:val="20"/>
        </w:rPr>
        <w:t xml:space="preserve">sers </w:t>
      </w:r>
      <w:r w:rsidR="009F4ACF" w:rsidRPr="005F1670">
        <w:rPr>
          <w:rStyle w:val="Strong"/>
          <w:rFonts w:ascii="Arial" w:hAnsi="Arial" w:cs="Arial"/>
          <w:b w:val="0"/>
          <w:color w:val="FF0000"/>
          <w:sz w:val="20"/>
          <w:szCs w:val="20"/>
        </w:rPr>
        <w:t xml:space="preserve">of Temporary Help Services </w:t>
      </w:r>
      <w:r w:rsidR="00F67C6D">
        <w:rPr>
          <w:rStyle w:val="Strong"/>
          <w:rFonts w:ascii="Arial" w:hAnsi="Arial" w:cs="Arial"/>
          <w:b w:val="0"/>
          <w:color w:val="FF0000"/>
          <w:sz w:val="20"/>
          <w:szCs w:val="20"/>
        </w:rPr>
        <w:t>for the National Capital Region</w:t>
      </w:r>
      <w:r w:rsidR="009F4ACF" w:rsidRPr="005F1670">
        <w:rPr>
          <w:rStyle w:val="Strong"/>
          <w:rFonts w:ascii="Arial" w:hAnsi="Arial" w:cs="Arial"/>
          <w:b w:val="0"/>
          <w:color w:val="FF0000"/>
          <w:sz w:val="20"/>
          <w:szCs w:val="20"/>
        </w:rPr>
        <w:t xml:space="preserve"> </w:t>
      </w:r>
      <w:r w:rsidR="004E7953" w:rsidRPr="005F1670">
        <w:rPr>
          <w:rStyle w:val="Strong"/>
          <w:rFonts w:ascii="Arial" w:hAnsi="Arial" w:cs="Arial"/>
          <w:b w:val="0"/>
          <w:color w:val="FF0000"/>
          <w:sz w:val="20"/>
          <w:szCs w:val="20"/>
        </w:rPr>
        <w:t xml:space="preserve">are to complete </w:t>
      </w:r>
      <w:r w:rsidR="00A213CB" w:rsidRPr="005F1670">
        <w:rPr>
          <w:rStyle w:val="Strong"/>
          <w:rFonts w:ascii="Arial" w:hAnsi="Arial" w:cs="Arial"/>
          <w:b w:val="0"/>
          <w:color w:val="FF0000"/>
          <w:sz w:val="20"/>
          <w:szCs w:val="20"/>
        </w:rPr>
        <w:t>P</w:t>
      </w:r>
      <w:r w:rsidR="00F67C6D">
        <w:rPr>
          <w:rStyle w:val="Strong"/>
          <w:rFonts w:ascii="Arial" w:hAnsi="Arial" w:cs="Arial"/>
          <w:b w:val="0"/>
          <w:color w:val="FF0000"/>
          <w:sz w:val="20"/>
          <w:szCs w:val="20"/>
        </w:rPr>
        <w:t>arts</w:t>
      </w:r>
      <w:r w:rsidR="00A213CB" w:rsidRPr="005F1670">
        <w:rPr>
          <w:rStyle w:val="Strong"/>
          <w:rFonts w:ascii="Arial" w:hAnsi="Arial" w:cs="Arial"/>
          <w:b w:val="0"/>
          <w:color w:val="FF0000"/>
          <w:sz w:val="20"/>
          <w:szCs w:val="20"/>
        </w:rPr>
        <w:t> </w:t>
      </w:r>
      <w:r w:rsidR="004E7953" w:rsidRPr="005F1670">
        <w:rPr>
          <w:rStyle w:val="Strong"/>
          <w:rFonts w:ascii="Arial" w:hAnsi="Arial" w:cs="Arial"/>
          <w:b w:val="0"/>
          <w:color w:val="FF0000"/>
          <w:sz w:val="20"/>
          <w:szCs w:val="20"/>
        </w:rPr>
        <w:t>A, B</w:t>
      </w:r>
      <w:r w:rsidR="00B624DD" w:rsidRPr="005F1670">
        <w:rPr>
          <w:rStyle w:val="Strong"/>
          <w:rFonts w:ascii="Arial" w:hAnsi="Arial" w:cs="Arial"/>
          <w:b w:val="0"/>
          <w:color w:val="FF0000"/>
          <w:sz w:val="20"/>
          <w:szCs w:val="20"/>
        </w:rPr>
        <w:t xml:space="preserve">, </w:t>
      </w:r>
      <w:r w:rsidR="004E7953" w:rsidRPr="005F1670">
        <w:rPr>
          <w:rStyle w:val="Strong"/>
          <w:rFonts w:ascii="Arial" w:hAnsi="Arial" w:cs="Arial"/>
          <w:b w:val="0"/>
          <w:color w:val="FF0000"/>
          <w:sz w:val="20"/>
          <w:szCs w:val="20"/>
        </w:rPr>
        <w:t>C</w:t>
      </w:r>
      <w:r w:rsidR="00B624DD" w:rsidRPr="005F1670">
        <w:rPr>
          <w:rStyle w:val="Strong"/>
          <w:rFonts w:ascii="Arial" w:hAnsi="Arial" w:cs="Arial"/>
          <w:b w:val="0"/>
          <w:color w:val="FF0000"/>
          <w:sz w:val="20"/>
          <w:szCs w:val="20"/>
        </w:rPr>
        <w:t xml:space="preserve">, and </w:t>
      </w:r>
      <w:r w:rsidR="00BC6241" w:rsidRPr="005F1670">
        <w:rPr>
          <w:rStyle w:val="Strong"/>
          <w:rFonts w:ascii="Arial" w:hAnsi="Arial" w:cs="Arial"/>
          <w:b w:val="0"/>
          <w:color w:val="FF0000"/>
          <w:sz w:val="20"/>
          <w:szCs w:val="20"/>
        </w:rPr>
        <w:t>D</w:t>
      </w:r>
      <w:r w:rsidR="004E7953" w:rsidRPr="005F1670">
        <w:rPr>
          <w:rStyle w:val="Strong"/>
          <w:rFonts w:ascii="Arial" w:hAnsi="Arial" w:cs="Arial"/>
          <w:b w:val="0"/>
          <w:color w:val="FF0000"/>
          <w:sz w:val="20"/>
          <w:szCs w:val="20"/>
        </w:rPr>
        <w:t xml:space="preserve"> of this document</w:t>
      </w:r>
      <w:r w:rsidR="00A213CB" w:rsidRPr="005F1670">
        <w:rPr>
          <w:rStyle w:val="Strong"/>
          <w:rFonts w:ascii="Arial" w:hAnsi="Arial" w:cs="Arial"/>
          <w:b w:val="0"/>
          <w:color w:val="FF0000"/>
          <w:sz w:val="20"/>
          <w:szCs w:val="20"/>
        </w:rPr>
        <w:t>, along with the annexes</w:t>
      </w:r>
      <w:r w:rsidR="00ED20AD" w:rsidRPr="005F1670">
        <w:rPr>
          <w:rStyle w:val="Strong"/>
          <w:rFonts w:ascii="Arial" w:hAnsi="Arial" w:cs="Arial"/>
          <w:b w:val="0"/>
          <w:color w:val="FF0000"/>
          <w:sz w:val="20"/>
          <w:szCs w:val="20"/>
        </w:rPr>
        <w:t>.</w:t>
      </w:r>
      <w:r w:rsidR="00F67C6D">
        <w:rPr>
          <w:rStyle w:val="Strong"/>
          <w:rFonts w:ascii="Arial" w:hAnsi="Arial" w:cs="Arial"/>
          <w:b w:val="0"/>
          <w:color w:val="FF0000"/>
          <w:sz w:val="20"/>
          <w:szCs w:val="20"/>
        </w:rPr>
        <w:t xml:space="preserve">  </w:t>
      </w:r>
      <w:r w:rsidR="00325E43" w:rsidRPr="005F1670">
        <w:rPr>
          <w:rStyle w:val="Strong"/>
          <w:rFonts w:ascii="Arial" w:hAnsi="Arial" w:cs="Arial"/>
          <w:b w:val="0"/>
          <w:color w:val="FF0000"/>
          <w:sz w:val="20"/>
          <w:szCs w:val="20"/>
        </w:rPr>
        <w:t>Suppliers are to complete Part </w:t>
      </w:r>
      <w:r w:rsidR="00BC6241" w:rsidRPr="005F1670">
        <w:rPr>
          <w:rStyle w:val="Strong"/>
          <w:rFonts w:ascii="Arial" w:hAnsi="Arial" w:cs="Arial"/>
          <w:b w:val="0"/>
          <w:color w:val="FF0000"/>
          <w:sz w:val="20"/>
          <w:szCs w:val="20"/>
        </w:rPr>
        <w:t>E</w:t>
      </w:r>
      <w:r w:rsidR="00325E43" w:rsidRPr="005F1670">
        <w:rPr>
          <w:rStyle w:val="Strong"/>
          <w:rFonts w:ascii="Arial" w:hAnsi="Arial" w:cs="Arial"/>
          <w:b w:val="0"/>
          <w:color w:val="FF0000"/>
          <w:sz w:val="20"/>
          <w:szCs w:val="20"/>
        </w:rPr>
        <w:t xml:space="preserve"> of this document</w:t>
      </w:r>
      <w:r w:rsidR="00F67C6D">
        <w:rPr>
          <w:rStyle w:val="Strong"/>
          <w:rFonts w:ascii="Arial" w:hAnsi="Arial" w:cs="Arial"/>
          <w:b w:val="0"/>
          <w:color w:val="FF0000"/>
          <w:sz w:val="20"/>
          <w:szCs w:val="20"/>
        </w:rPr>
        <w:t xml:space="preserve">, </w:t>
      </w:r>
      <w:r w:rsidR="00F67C6D" w:rsidRPr="00F67C6D">
        <w:rPr>
          <w:rStyle w:val="Strong"/>
          <w:rFonts w:ascii="Arial" w:hAnsi="Arial" w:cs="Arial"/>
          <w:b w:val="0"/>
          <w:color w:val="FF0000"/>
          <w:sz w:val="20"/>
          <w:szCs w:val="20"/>
        </w:rPr>
        <w:t>but it too contains field than first need to be completed by the contracting authority before issuance.</w:t>
      </w:r>
      <w:r w:rsidR="00845780" w:rsidRPr="005F1670">
        <w:rPr>
          <w:rFonts w:ascii="Arial" w:hAnsi="Arial" w:cs="Arial"/>
          <w:color w:val="FF0000"/>
          <w:sz w:val="20"/>
          <w:szCs w:val="20"/>
          <w:lang w:val="en-CA"/>
        </w:rPr>
        <w:t>]</w:t>
      </w:r>
    </w:p>
    <w:p w14:paraId="4165CE94" w14:textId="77777777" w:rsidR="00845780" w:rsidRDefault="00845780" w:rsidP="00B40C0C">
      <w:pPr>
        <w:pStyle w:val="NormalWeb"/>
        <w:spacing w:before="0" w:beforeAutospacing="0" w:after="0" w:afterAutospacing="0"/>
        <w:rPr>
          <w:rFonts w:ascii="Arial" w:hAnsi="Arial" w:cs="Arial"/>
          <w:color w:val="000000"/>
          <w:sz w:val="19"/>
          <w:szCs w:val="19"/>
          <w:lang w:val="en-CA"/>
        </w:rPr>
      </w:pPr>
    </w:p>
    <w:p w14:paraId="79B2E7CB" w14:textId="77777777" w:rsidR="009F4ACF" w:rsidRPr="00B40C0C" w:rsidRDefault="009F4ACF" w:rsidP="00B40C0C">
      <w:pPr>
        <w:pStyle w:val="NormalWeb"/>
        <w:spacing w:before="0" w:beforeAutospacing="0" w:after="0" w:afterAutospacing="0"/>
        <w:rPr>
          <w:rFonts w:ascii="Arial" w:hAnsi="Arial" w:cs="Arial"/>
          <w:color w:val="000000"/>
          <w:sz w:val="19"/>
          <w:szCs w:val="19"/>
          <w:lang w:val="en-CA"/>
        </w:rPr>
      </w:pPr>
    </w:p>
    <w:p w14:paraId="5F734364" w14:textId="77777777" w:rsidR="004E7953" w:rsidRPr="00B40C0C" w:rsidRDefault="004E7953" w:rsidP="00B40C0C">
      <w:pPr>
        <w:rPr>
          <w:rFonts w:ascii="Arial" w:hAnsi="Arial" w:cs="Arial"/>
          <w:color w:val="000000"/>
          <w:sz w:val="19"/>
          <w:szCs w:val="19"/>
        </w:rPr>
      </w:pPr>
    </w:p>
    <w:p w14:paraId="63ED3BDA" w14:textId="6DA741B3" w:rsidR="00AE643E" w:rsidRPr="005F1670" w:rsidRDefault="00AE643E" w:rsidP="005F1670">
      <w:pPr>
        <w:jc w:val="center"/>
      </w:pPr>
      <w:r w:rsidRPr="005F1670">
        <w:rPr>
          <w:rFonts w:ascii="Arial" w:hAnsi="Arial" w:cs="Arial"/>
          <w:b/>
          <w:bCs/>
          <w:color w:val="1F497D" w:themeColor="text2"/>
        </w:rPr>
        <w:t xml:space="preserve">Request </w:t>
      </w:r>
      <w:r w:rsidR="00043D91" w:rsidRPr="005F1670">
        <w:rPr>
          <w:rFonts w:ascii="Arial" w:hAnsi="Arial" w:cs="Arial"/>
          <w:b/>
          <w:bCs/>
          <w:color w:val="1F497D" w:themeColor="text2"/>
        </w:rPr>
        <w:t>f</w:t>
      </w:r>
      <w:r w:rsidRPr="005F1670">
        <w:rPr>
          <w:rFonts w:ascii="Arial" w:hAnsi="Arial" w:cs="Arial"/>
          <w:b/>
          <w:bCs/>
          <w:color w:val="1F497D" w:themeColor="text2"/>
        </w:rPr>
        <w:t xml:space="preserve">or </w:t>
      </w:r>
      <w:r w:rsidR="00F67C6D">
        <w:rPr>
          <w:rFonts w:ascii="Arial" w:hAnsi="Arial" w:cs="Arial"/>
          <w:b/>
          <w:bCs/>
          <w:color w:val="1F497D" w:themeColor="text2"/>
        </w:rPr>
        <w:t>p</w:t>
      </w:r>
      <w:r w:rsidRPr="005F1670">
        <w:rPr>
          <w:rFonts w:ascii="Arial" w:hAnsi="Arial" w:cs="Arial"/>
          <w:b/>
          <w:bCs/>
          <w:color w:val="1F497D" w:themeColor="text2"/>
        </w:rPr>
        <w:t>roposal</w:t>
      </w:r>
      <w:r w:rsidR="00F67C6D">
        <w:rPr>
          <w:rFonts w:ascii="Arial" w:hAnsi="Arial" w:cs="Arial"/>
          <w:b/>
          <w:bCs/>
          <w:color w:val="1F497D" w:themeColor="text2"/>
        </w:rPr>
        <w:t xml:space="preserve"> (RFP)</w:t>
      </w:r>
      <w:r w:rsidRPr="005F1670">
        <w:rPr>
          <w:rFonts w:ascii="Arial" w:hAnsi="Arial" w:cs="Arial"/>
          <w:b/>
          <w:bCs/>
          <w:color w:val="1F497D" w:themeColor="text2"/>
        </w:rPr>
        <w:t xml:space="preserve"> under </w:t>
      </w:r>
      <w:r w:rsidR="00043D91" w:rsidRPr="005F1670">
        <w:rPr>
          <w:rFonts w:ascii="Arial" w:hAnsi="Arial" w:cs="Arial"/>
          <w:b/>
          <w:bCs/>
          <w:color w:val="1F497D" w:themeColor="text2"/>
        </w:rPr>
        <w:t xml:space="preserve">Competitive Method 2 against </w:t>
      </w:r>
      <w:r w:rsidRPr="005F1670">
        <w:rPr>
          <w:rFonts w:ascii="Arial" w:hAnsi="Arial" w:cs="Arial"/>
          <w:b/>
          <w:bCs/>
          <w:color w:val="1F497D" w:themeColor="text2"/>
        </w:rPr>
        <w:t>the</w:t>
      </w:r>
    </w:p>
    <w:p w14:paraId="1F1E02F3" w14:textId="79383801" w:rsidR="00A82368" w:rsidRPr="005F1670" w:rsidRDefault="00AE643E" w:rsidP="005F1670">
      <w:pPr>
        <w:jc w:val="center"/>
      </w:pPr>
      <w:r w:rsidRPr="005F1670">
        <w:rPr>
          <w:rFonts w:ascii="Arial" w:hAnsi="Arial" w:cs="Arial"/>
          <w:b/>
          <w:bCs/>
          <w:color w:val="1F497D" w:themeColor="text2"/>
        </w:rPr>
        <w:t>Temporary Help Services</w:t>
      </w:r>
      <w:r w:rsidR="00043D91" w:rsidRPr="005F1670">
        <w:rPr>
          <w:rFonts w:ascii="Arial" w:hAnsi="Arial" w:cs="Arial"/>
          <w:b/>
          <w:bCs/>
          <w:color w:val="1F497D" w:themeColor="text2"/>
        </w:rPr>
        <w:t xml:space="preserve"> (THS)</w:t>
      </w:r>
      <w:r w:rsidR="00F67C6D">
        <w:rPr>
          <w:rFonts w:ascii="Arial" w:hAnsi="Arial" w:cs="Arial"/>
          <w:b/>
          <w:bCs/>
          <w:color w:val="1F497D" w:themeColor="text2"/>
        </w:rPr>
        <w:t xml:space="preserve"> for the National Capital Region (NCR)</w:t>
      </w:r>
      <w:r w:rsidRPr="005F1670">
        <w:rPr>
          <w:rFonts w:ascii="Arial" w:hAnsi="Arial" w:cs="Arial"/>
          <w:b/>
          <w:bCs/>
          <w:color w:val="1F497D" w:themeColor="text2"/>
        </w:rPr>
        <w:t xml:space="preserve"> </w:t>
      </w:r>
      <w:r w:rsidR="00260FB2">
        <w:rPr>
          <w:rFonts w:ascii="Arial" w:hAnsi="Arial" w:cs="Arial"/>
          <w:b/>
          <w:bCs/>
          <w:color w:val="1F497D" w:themeColor="text2"/>
        </w:rPr>
        <w:t>m</w:t>
      </w:r>
      <w:r w:rsidRPr="005F1670">
        <w:rPr>
          <w:rFonts w:ascii="Arial" w:hAnsi="Arial" w:cs="Arial"/>
          <w:b/>
          <w:bCs/>
          <w:color w:val="1F497D" w:themeColor="text2"/>
        </w:rPr>
        <w:t xml:space="preserve">ethod of </w:t>
      </w:r>
      <w:r w:rsidR="00260FB2">
        <w:rPr>
          <w:rFonts w:ascii="Arial" w:hAnsi="Arial" w:cs="Arial"/>
          <w:b/>
          <w:bCs/>
          <w:color w:val="1F497D" w:themeColor="text2"/>
        </w:rPr>
        <w:t>s</w:t>
      </w:r>
      <w:r w:rsidRPr="005F1670">
        <w:rPr>
          <w:rFonts w:ascii="Arial" w:hAnsi="Arial" w:cs="Arial"/>
          <w:b/>
          <w:bCs/>
          <w:color w:val="1F497D" w:themeColor="text2"/>
        </w:rPr>
        <w:t>upply</w:t>
      </w:r>
    </w:p>
    <w:p w14:paraId="59F71D2E" w14:textId="77777777" w:rsidR="00325E43" w:rsidRDefault="00325E43" w:rsidP="00B40C0C">
      <w:pPr>
        <w:pStyle w:val="NormalWeb"/>
        <w:spacing w:before="0" w:beforeAutospacing="0" w:after="0" w:afterAutospacing="0"/>
        <w:rPr>
          <w:rFonts w:ascii="Arial" w:hAnsi="Arial" w:cs="Arial"/>
          <w:color w:val="000000"/>
          <w:sz w:val="19"/>
          <w:szCs w:val="19"/>
        </w:rPr>
      </w:pPr>
    </w:p>
    <w:p w14:paraId="78276020" w14:textId="77777777" w:rsidR="00325E43" w:rsidRDefault="00325E43" w:rsidP="00B40C0C">
      <w:pPr>
        <w:rPr>
          <w:rFonts w:ascii="Arial" w:hAnsi="Arial" w:cs="Arial"/>
          <w:color w:val="000000"/>
          <w:sz w:val="19"/>
          <w:szCs w:val="19"/>
        </w:rPr>
      </w:pPr>
    </w:p>
    <w:p w14:paraId="199F937A" w14:textId="77777777" w:rsidR="00A82368" w:rsidRDefault="00A82368" w:rsidP="00B40C0C">
      <w:pPr>
        <w:rPr>
          <w:rFonts w:ascii="Arial" w:hAnsi="Arial" w:cs="Arial"/>
          <w:color w:val="000000"/>
          <w:sz w:val="19"/>
          <w:szCs w:val="19"/>
        </w:rPr>
      </w:pPr>
    </w:p>
    <w:p w14:paraId="19E97FDF" w14:textId="77777777" w:rsidR="00D73430" w:rsidRPr="007959BD" w:rsidRDefault="00D73430" w:rsidP="007959BD">
      <w:pPr>
        <w:jc w:val="center"/>
        <w:rPr>
          <w:rFonts w:ascii="Arial" w:hAnsi="Arial" w:cs="Arial"/>
          <w:b/>
          <w:color w:val="000000"/>
          <w:sz w:val="19"/>
          <w:szCs w:val="19"/>
        </w:rPr>
      </w:pPr>
      <w:r w:rsidRPr="007959BD">
        <w:rPr>
          <w:rFonts w:ascii="Arial" w:hAnsi="Arial" w:cs="Arial"/>
          <w:b/>
          <w:color w:val="000000"/>
          <w:sz w:val="19"/>
          <w:szCs w:val="19"/>
        </w:rPr>
        <w:t>Table of Contents</w:t>
      </w:r>
    </w:p>
    <w:p w14:paraId="2DDB4B9B" w14:textId="77777777" w:rsidR="00D73430" w:rsidRDefault="00D73430" w:rsidP="00B40C0C">
      <w:pPr>
        <w:rPr>
          <w:rFonts w:ascii="Arial" w:hAnsi="Arial" w:cs="Arial"/>
          <w:color w:val="000000"/>
          <w:sz w:val="19"/>
          <w:szCs w:val="19"/>
        </w:rPr>
      </w:pPr>
    </w:p>
    <w:p w14:paraId="50F0389F" w14:textId="77777777" w:rsidR="00D73430" w:rsidRPr="007959BD" w:rsidRDefault="00D73430" w:rsidP="00B40C0C">
      <w:pPr>
        <w:rPr>
          <w:rFonts w:ascii="Arial" w:hAnsi="Arial" w:cs="Arial"/>
          <w:b/>
          <w:color w:val="000000"/>
          <w:sz w:val="19"/>
          <w:szCs w:val="19"/>
        </w:rPr>
      </w:pPr>
      <w:r w:rsidRPr="007959BD">
        <w:rPr>
          <w:rFonts w:ascii="Arial" w:hAnsi="Arial" w:cs="Arial"/>
          <w:b/>
          <w:color w:val="000000"/>
          <w:sz w:val="19"/>
          <w:szCs w:val="19"/>
        </w:rPr>
        <w:t>PART A: G</w:t>
      </w:r>
      <w:r w:rsidR="008E6EDA">
        <w:rPr>
          <w:rFonts w:ascii="Arial" w:hAnsi="Arial" w:cs="Arial"/>
          <w:b/>
          <w:color w:val="000000"/>
          <w:sz w:val="19"/>
          <w:szCs w:val="19"/>
        </w:rPr>
        <w:t>eneral i</w:t>
      </w:r>
      <w:r w:rsidR="00BC6241">
        <w:rPr>
          <w:rFonts w:ascii="Arial" w:hAnsi="Arial" w:cs="Arial"/>
          <w:b/>
          <w:color w:val="000000"/>
          <w:sz w:val="19"/>
          <w:szCs w:val="19"/>
        </w:rPr>
        <w:t>nformation</w:t>
      </w:r>
    </w:p>
    <w:p w14:paraId="2AB91842" w14:textId="77777777" w:rsidR="00D73430" w:rsidRPr="007959BD" w:rsidRDefault="00D73430" w:rsidP="00B40C0C">
      <w:pPr>
        <w:rPr>
          <w:rFonts w:ascii="Arial" w:hAnsi="Arial" w:cs="Arial"/>
          <w:b/>
          <w:color w:val="000000"/>
          <w:sz w:val="19"/>
          <w:szCs w:val="19"/>
        </w:rPr>
      </w:pPr>
      <w:r w:rsidRPr="007959BD">
        <w:rPr>
          <w:rFonts w:ascii="Arial" w:hAnsi="Arial" w:cs="Arial"/>
          <w:b/>
          <w:color w:val="000000"/>
          <w:sz w:val="19"/>
          <w:szCs w:val="19"/>
        </w:rPr>
        <w:t>PART B: R</w:t>
      </w:r>
      <w:r w:rsidR="00BC6241">
        <w:rPr>
          <w:rFonts w:ascii="Arial" w:hAnsi="Arial" w:cs="Arial"/>
          <w:b/>
          <w:color w:val="000000"/>
          <w:sz w:val="19"/>
          <w:szCs w:val="19"/>
        </w:rPr>
        <w:t>equirement</w:t>
      </w:r>
    </w:p>
    <w:p w14:paraId="19E4766B" w14:textId="77777777" w:rsidR="00D73430" w:rsidRPr="007959BD" w:rsidRDefault="00D73430" w:rsidP="00B40C0C">
      <w:pPr>
        <w:rPr>
          <w:rFonts w:ascii="Arial" w:hAnsi="Arial" w:cs="Arial"/>
          <w:b/>
          <w:color w:val="000000"/>
          <w:sz w:val="19"/>
          <w:szCs w:val="19"/>
        </w:rPr>
      </w:pPr>
      <w:r w:rsidRPr="007959BD">
        <w:rPr>
          <w:rFonts w:ascii="Arial" w:hAnsi="Arial" w:cs="Arial"/>
          <w:b/>
          <w:color w:val="000000"/>
          <w:sz w:val="19"/>
          <w:szCs w:val="19"/>
        </w:rPr>
        <w:t>PART C: B</w:t>
      </w:r>
      <w:r w:rsidR="00BC6241">
        <w:rPr>
          <w:rFonts w:ascii="Arial" w:hAnsi="Arial" w:cs="Arial"/>
          <w:b/>
          <w:color w:val="000000"/>
          <w:sz w:val="19"/>
          <w:szCs w:val="19"/>
        </w:rPr>
        <w:t>asis of selection</w:t>
      </w:r>
    </w:p>
    <w:p w14:paraId="6C9FA390" w14:textId="77777777" w:rsidR="00280D51" w:rsidRPr="007959BD" w:rsidRDefault="00D73430" w:rsidP="00B40C0C">
      <w:pPr>
        <w:rPr>
          <w:rFonts w:ascii="Arial" w:hAnsi="Arial" w:cs="Arial"/>
          <w:b/>
          <w:color w:val="000000"/>
          <w:sz w:val="19"/>
          <w:szCs w:val="19"/>
        </w:rPr>
      </w:pPr>
      <w:r w:rsidRPr="007959BD">
        <w:rPr>
          <w:rFonts w:ascii="Arial" w:hAnsi="Arial" w:cs="Arial"/>
          <w:b/>
          <w:color w:val="000000"/>
          <w:sz w:val="19"/>
          <w:szCs w:val="19"/>
        </w:rPr>
        <w:t xml:space="preserve">PART </w:t>
      </w:r>
      <w:r w:rsidR="00BC6241">
        <w:rPr>
          <w:rFonts w:ascii="Arial" w:hAnsi="Arial" w:cs="Arial"/>
          <w:b/>
          <w:color w:val="000000"/>
          <w:sz w:val="19"/>
          <w:szCs w:val="19"/>
        </w:rPr>
        <w:t>D</w:t>
      </w:r>
      <w:r w:rsidR="00280D51" w:rsidRPr="007959BD">
        <w:rPr>
          <w:rFonts w:ascii="Arial" w:hAnsi="Arial" w:cs="Arial"/>
          <w:b/>
          <w:color w:val="000000"/>
          <w:sz w:val="19"/>
          <w:szCs w:val="19"/>
        </w:rPr>
        <w:t xml:space="preserve">: </w:t>
      </w:r>
      <w:r w:rsidR="00BC6241">
        <w:rPr>
          <w:rFonts w:ascii="Arial" w:hAnsi="Arial" w:cs="Arial"/>
          <w:b/>
          <w:color w:val="000000"/>
          <w:sz w:val="19"/>
          <w:szCs w:val="19"/>
        </w:rPr>
        <w:t>Resulting contract clauses</w:t>
      </w:r>
    </w:p>
    <w:p w14:paraId="4352AA19" w14:textId="77777777" w:rsidR="00D73430" w:rsidRDefault="00BC6241" w:rsidP="00BC6241">
      <w:pPr>
        <w:ind w:left="567"/>
        <w:rPr>
          <w:rFonts w:ascii="Arial" w:hAnsi="Arial" w:cs="Arial"/>
          <w:color w:val="000000"/>
          <w:sz w:val="19"/>
          <w:szCs w:val="19"/>
        </w:rPr>
      </w:pPr>
      <w:r>
        <w:rPr>
          <w:rFonts w:ascii="Arial" w:hAnsi="Arial" w:cs="Arial"/>
          <w:color w:val="000000"/>
          <w:sz w:val="19"/>
          <w:szCs w:val="19"/>
        </w:rPr>
        <w:t>Annex A: Statement of w</w:t>
      </w:r>
      <w:r w:rsidR="00D73430">
        <w:rPr>
          <w:rFonts w:ascii="Arial" w:hAnsi="Arial" w:cs="Arial"/>
          <w:color w:val="000000"/>
          <w:sz w:val="19"/>
          <w:szCs w:val="19"/>
        </w:rPr>
        <w:t>ork</w:t>
      </w:r>
    </w:p>
    <w:p w14:paraId="55545261" w14:textId="77777777" w:rsidR="00B624DD" w:rsidRDefault="00BC6241" w:rsidP="007959BD">
      <w:pPr>
        <w:ind w:left="567"/>
        <w:rPr>
          <w:rFonts w:ascii="Arial" w:hAnsi="Arial" w:cs="Arial"/>
          <w:color w:val="000000"/>
          <w:sz w:val="19"/>
          <w:szCs w:val="19"/>
        </w:rPr>
      </w:pPr>
      <w:r>
        <w:rPr>
          <w:rFonts w:ascii="Arial" w:hAnsi="Arial" w:cs="Arial"/>
          <w:color w:val="000000"/>
          <w:sz w:val="19"/>
          <w:szCs w:val="19"/>
        </w:rPr>
        <w:t>Annex B: Basis of p</w:t>
      </w:r>
      <w:r w:rsidR="00D73430">
        <w:rPr>
          <w:rFonts w:ascii="Arial" w:hAnsi="Arial" w:cs="Arial"/>
          <w:color w:val="000000"/>
          <w:sz w:val="19"/>
          <w:szCs w:val="19"/>
        </w:rPr>
        <w:t>ayment</w:t>
      </w:r>
    </w:p>
    <w:p w14:paraId="72E904A2" w14:textId="23E63D5A" w:rsidR="00A06713" w:rsidRPr="007959BD" w:rsidRDefault="000C1018">
      <w:pPr>
        <w:ind w:left="567"/>
        <w:rPr>
          <w:rStyle w:val="Emphasis"/>
          <w:rFonts w:ascii="Arial" w:eastAsia="Arial Unicode MS" w:hAnsi="Arial" w:cs="Arial"/>
          <w:b/>
          <w:bCs/>
          <w:i w:val="0"/>
          <w:iCs w:val="0"/>
          <w:color w:val="000000"/>
          <w:sz w:val="19"/>
          <w:szCs w:val="19"/>
        </w:rPr>
      </w:pPr>
      <w:r>
        <w:rPr>
          <w:rFonts w:ascii="Arial" w:hAnsi="Arial" w:cs="Arial"/>
          <w:color w:val="000000"/>
          <w:sz w:val="19"/>
          <w:szCs w:val="19"/>
        </w:rPr>
        <w:t xml:space="preserve">Annex C: </w:t>
      </w:r>
      <w:r w:rsidR="00A06713" w:rsidRPr="00386C6E">
        <w:rPr>
          <w:rFonts w:ascii="Arial" w:hAnsi="Arial" w:cs="Arial"/>
          <w:color w:val="000000" w:themeColor="text1"/>
          <w:sz w:val="19"/>
          <w:szCs w:val="19"/>
        </w:rPr>
        <w:t>Security requirement</w:t>
      </w:r>
      <w:r w:rsidR="002F70E0">
        <w:rPr>
          <w:rFonts w:ascii="Arial" w:hAnsi="Arial" w:cs="Arial"/>
          <w:color w:val="000000" w:themeColor="text1"/>
          <w:sz w:val="19"/>
          <w:szCs w:val="19"/>
        </w:rPr>
        <w:t>s</w:t>
      </w:r>
      <w:r w:rsidR="00A06713" w:rsidRPr="00386C6E">
        <w:rPr>
          <w:rFonts w:ascii="Arial" w:hAnsi="Arial" w:cs="Arial"/>
          <w:color w:val="000000" w:themeColor="text1"/>
          <w:sz w:val="19"/>
          <w:szCs w:val="19"/>
        </w:rPr>
        <w:t xml:space="preserve"> </w:t>
      </w:r>
      <w:r w:rsidR="00D91A32">
        <w:rPr>
          <w:rFonts w:ascii="Arial" w:hAnsi="Arial" w:cs="Arial"/>
          <w:color w:val="000000" w:themeColor="text1"/>
          <w:sz w:val="19"/>
          <w:szCs w:val="19"/>
        </w:rPr>
        <w:t>check list</w:t>
      </w:r>
    </w:p>
    <w:p w14:paraId="7063AB17" w14:textId="77777777" w:rsidR="00D73430" w:rsidRPr="007959BD" w:rsidRDefault="00BC6241" w:rsidP="00B40C0C">
      <w:pPr>
        <w:rPr>
          <w:rFonts w:ascii="Arial" w:hAnsi="Arial" w:cs="Arial"/>
          <w:b/>
          <w:color w:val="000000"/>
          <w:sz w:val="19"/>
          <w:szCs w:val="19"/>
        </w:rPr>
      </w:pPr>
      <w:r w:rsidRPr="007959BD">
        <w:rPr>
          <w:rFonts w:ascii="Arial" w:hAnsi="Arial" w:cs="Arial"/>
          <w:b/>
          <w:color w:val="000000"/>
          <w:sz w:val="19"/>
          <w:szCs w:val="19"/>
        </w:rPr>
        <w:t xml:space="preserve">PART E: </w:t>
      </w:r>
      <w:r>
        <w:rPr>
          <w:rFonts w:ascii="Arial" w:hAnsi="Arial" w:cs="Arial"/>
          <w:b/>
          <w:color w:val="000000"/>
          <w:sz w:val="19"/>
          <w:szCs w:val="19"/>
        </w:rPr>
        <w:t xml:space="preserve">Bidder response </w:t>
      </w:r>
      <w:r w:rsidR="00823A06">
        <w:rPr>
          <w:rFonts w:ascii="Arial" w:hAnsi="Arial" w:cs="Arial"/>
          <w:b/>
          <w:color w:val="000000"/>
          <w:sz w:val="19"/>
          <w:szCs w:val="19"/>
        </w:rPr>
        <w:t>form</w:t>
      </w:r>
    </w:p>
    <w:p w14:paraId="3AA79574" w14:textId="77777777" w:rsidR="00BC6241" w:rsidRDefault="00BC6241" w:rsidP="00B40C0C">
      <w:pPr>
        <w:rPr>
          <w:rFonts w:ascii="Arial" w:hAnsi="Arial" w:cs="Arial"/>
          <w:color w:val="000000"/>
          <w:sz w:val="19"/>
          <w:szCs w:val="19"/>
        </w:rPr>
      </w:pPr>
    </w:p>
    <w:p w14:paraId="4A1D65F9" w14:textId="77777777" w:rsidR="004E7953" w:rsidRDefault="004E7953" w:rsidP="00B40C0C">
      <w:pPr>
        <w:rPr>
          <w:rFonts w:ascii="Arial" w:hAnsi="Arial" w:cs="Arial"/>
          <w:color w:val="000000"/>
          <w:sz w:val="19"/>
          <w:szCs w:val="19"/>
        </w:rPr>
      </w:pPr>
    </w:p>
    <w:p w14:paraId="7A24229C" w14:textId="77777777" w:rsidR="00A44BB4" w:rsidRDefault="00A44BB4">
      <w:pPr>
        <w:rPr>
          <w:rFonts w:ascii="Arial" w:eastAsia="Arial Unicode MS" w:hAnsi="Arial" w:cs="Arial"/>
          <w:sz w:val="19"/>
          <w:szCs w:val="19"/>
          <w:lang w:val="en"/>
        </w:rPr>
      </w:pPr>
      <w:r>
        <w:rPr>
          <w:rFonts w:ascii="Arial" w:hAnsi="Arial" w:cs="Arial"/>
          <w:sz w:val="19"/>
          <w:szCs w:val="19"/>
          <w:lang w:val="en"/>
        </w:rPr>
        <w:br w:type="page"/>
      </w:r>
    </w:p>
    <w:p w14:paraId="4DCF2035" w14:textId="77777777" w:rsidR="00FC639F" w:rsidRPr="00B40C0C" w:rsidRDefault="00FC639F" w:rsidP="00B40C0C">
      <w:pPr>
        <w:rPr>
          <w:rFonts w:ascii="Arial" w:hAnsi="Arial" w:cs="Arial"/>
          <w:color w:val="000000"/>
          <w:sz w:val="19"/>
          <w:szCs w:val="19"/>
        </w:rPr>
      </w:pPr>
    </w:p>
    <w:p w14:paraId="64DDCB56" w14:textId="77777777" w:rsidR="004E7953" w:rsidRPr="00C15E51" w:rsidRDefault="004E7953" w:rsidP="00C15E51">
      <w:pPr>
        <w:pStyle w:val="Heading2"/>
      </w:pPr>
      <w:r w:rsidRPr="00C15E51">
        <w:t xml:space="preserve">PART A: </w:t>
      </w:r>
      <w:r w:rsidR="008E6EDA" w:rsidRPr="00C15E51">
        <w:t>General information</w:t>
      </w:r>
    </w:p>
    <w:p w14:paraId="2BCE7FD4" w14:textId="77777777" w:rsidR="00325E43" w:rsidRDefault="00325E43" w:rsidP="00B40C0C">
      <w:pPr>
        <w:pStyle w:val="NormalWeb"/>
        <w:spacing w:before="0" w:beforeAutospacing="0" w:after="0" w:afterAutospacing="0"/>
        <w:rPr>
          <w:rFonts w:ascii="Arial" w:hAnsi="Arial" w:cs="Arial"/>
          <w:color w:val="000000"/>
          <w:sz w:val="19"/>
          <w:szCs w:val="19"/>
        </w:rPr>
      </w:pPr>
    </w:p>
    <w:p w14:paraId="41598383" w14:textId="6A223805" w:rsidR="00A44BB4" w:rsidRPr="00386C6E" w:rsidRDefault="00A44BB4" w:rsidP="00B40C0C">
      <w:pPr>
        <w:pStyle w:val="NormalWeb"/>
        <w:spacing w:before="0" w:beforeAutospacing="0" w:after="0" w:afterAutospacing="0"/>
        <w:rPr>
          <w:rFonts w:ascii="Arial" w:hAnsi="Arial" w:cs="Arial"/>
          <w:color w:val="FF0000"/>
          <w:sz w:val="19"/>
          <w:szCs w:val="19"/>
        </w:rPr>
      </w:pPr>
      <w:r>
        <w:rPr>
          <w:rFonts w:ascii="Arial" w:hAnsi="Arial" w:cs="Arial"/>
          <w:sz w:val="19"/>
          <w:szCs w:val="19"/>
          <w:lang w:val="en"/>
        </w:rPr>
        <w:t xml:space="preserve">This </w:t>
      </w:r>
      <w:r w:rsidRPr="00190098">
        <w:rPr>
          <w:rFonts w:ascii="Arial" w:hAnsi="Arial" w:cs="Arial"/>
          <w:sz w:val="19"/>
          <w:szCs w:val="19"/>
          <w:lang w:val="en"/>
        </w:rPr>
        <w:t>requirement is issued by the following department</w:t>
      </w:r>
      <w:r>
        <w:rPr>
          <w:rFonts w:ascii="Arial" w:hAnsi="Arial" w:cs="Arial"/>
          <w:sz w:val="19"/>
          <w:szCs w:val="19"/>
          <w:lang w:val="en"/>
        </w:rPr>
        <w:t xml:space="preserve">: </w:t>
      </w:r>
      <w:r w:rsidRPr="005E7E7C">
        <w:rPr>
          <w:rFonts w:ascii="Arial" w:hAnsi="Arial" w:cs="Arial"/>
          <w:color w:val="FF0000"/>
          <w:sz w:val="19"/>
          <w:szCs w:val="19"/>
        </w:rPr>
        <w:t>[</w:t>
      </w:r>
      <w:r w:rsidRPr="005E7E7C">
        <w:rPr>
          <w:rStyle w:val="Strong"/>
          <w:rFonts w:ascii="Arial" w:hAnsi="Arial" w:cs="Arial"/>
          <w:color w:val="FF0000"/>
          <w:sz w:val="19"/>
          <w:szCs w:val="19"/>
        </w:rPr>
        <w:t>REMARK TO CLIENTS:</w:t>
      </w:r>
      <w:r w:rsidRPr="005E7E7C">
        <w:rPr>
          <w:rFonts w:ascii="Arial" w:hAnsi="Arial" w:cs="Arial"/>
          <w:color w:val="FF0000"/>
          <w:sz w:val="19"/>
          <w:szCs w:val="19"/>
        </w:rPr>
        <w:t xml:space="preserve"> insert </w:t>
      </w:r>
      <w:r>
        <w:rPr>
          <w:rFonts w:ascii="Arial" w:hAnsi="Arial" w:cs="Arial"/>
          <w:color w:val="FF0000"/>
          <w:sz w:val="19"/>
          <w:szCs w:val="19"/>
        </w:rPr>
        <w:t>as applicable</w:t>
      </w:r>
      <w:r w:rsidRPr="005E7E7C">
        <w:rPr>
          <w:rStyle w:val="Emphasis"/>
          <w:rFonts w:ascii="Arial" w:hAnsi="Arial" w:cs="Arial"/>
          <w:color w:val="FF0000"/>
          <w:sz w:val="19"/>
          <w:szCs w:val="19"/>
        </w:rPr>
        <w:t>.</w:t>
      </w:r>
      <w:r w:rsidRPr="005E7E7C">
        <w:rPr>
          <w:rStyle w:val="Emphasis"/>
          <w:rFonts w:ascii="Arial" w:hAnsi="Arial" w:cs="Arial"/>
          <w:i w:val="0"/>
          <w:color w:val="FF0000"/>
          <w:sz w:val="19"/>
          <w:szCs w:val="19"/>
        </w:rPr>
        <w:t>]</w:t>
      </w:r>
    </w:p>
    <w:p w14:paraId="4961A090" w14:textId="77777777" w:rsidR="00A44BB4" w:rsidRDefault="00A44BB4" w:rsidP="00B40C0C">
      <w:pPr>
        <w:pStyle w:val="NormalWeb"/>
        <w:spacing w:before="0" w:beforeAutospacing="0" w:after="0" w:afterAutospacing="0"/>
        <w:rPr>
          <w:rFonts w:ascii="Arial" w:hAnsi="Arial" w:cs="Arial"/>
          <w:color w:val="000000"/>
          <w:sz w:val="19"/>
          <w:szCs w:val="19"/>
        </w:rPr>
      </w:pPr>
    </w:p>
    <w:p w14:paraId="2C0ABCD6" w14:textId="77777777" w:rsidR="00AC13DE" w:rsidRPr="00386C6E" w:rsidRDefault="00AC13DE" w:rsidP="00B40C0C">
      <w:pPr>
        <w:pStyle w:val="NormalWeb"/>
        <w:spacing w:before="0" w:beforeAutospacing="0" w:after="0" w:afterAutospacing="0"/>
        <w:rPr>
          <w:rFonts w:ascii="Arial" w:hAnsi="Arial" w:cs="Arial"/>
          <w:color w:val="FF0000"/>
          <w:sz w:val="19"/>
          <w:szCs w:val="19"/>
        </w:rPr>
      </w:pPr>
      <w:r>
        <w:rPr>
          <w:rFonts w:ascii="Arial" w:hAnsi="Arial" w:cs="Arial"/>
          <w:color w:val="000000"/>
          <w:sz w:val="19"/>
          <w:szCs w:val="19"/>
        </w:rPr>
        <w:t xml:space="preserve">The RFP reference number for this solicitation is: ___________ </w:t>
      </w:r>
      <w:r w:rsidRPr="00386C6E">
        <w:rPr>
          <w:rFonts w:ascii="Arial" w:hAnsi="Arial" w:cs="Arial"/>
          <w:color w:val="FF0000"/>
          <w:sz w:val="19"/>
          <w:szCs w:val="19"/>
        </w:rPr>
        <w:t>[</w:t>
      </w:r>
      <w:r w:rsidRPr="00FC639F">
        <w:rPr>
          <w:rStyle w:val="Strong"/>
          <w:rFonts w:ascii="Arial" w:hAnsi="Arial" w:cs="Arial"/>
          <w:color w:val="FF0000"/>
          <w:sz w:val="19"/>
          <w:szCs w:val="19"/>
        </w:rPr>
        <w:t>REMARK TO CLIENTS:</w:t>
      </w:r>
      <w:r w:rsidRPr="00FC639F">
        <w:rPr>
          <w:rFonts w:ascii="Arial" w:hAnsi="Arial" w:cs="Arial"/>
          <w:color w:val="FF0000"/>
          <w:sz w:val="19"/>
          <w:szCs w:val="19"/>
        </w:rPr>
        <w:t xml:space="preserve"> insert identifier or requisition number</w:t>
      </w:r>
      <w:r w:rsidRPr="00FC639F">
        <w:rPr>
          <w:rStyle w:val="Emphasis"/>
          <w:rFonts w:ascii="Arial" w:hAnsi="Arial" w:cs="Arial"/>
          <w:color w:val="FF0000"/>
          <w:sz w:val="19"/>
          <w:szCs w:val="19"/>
        </w:rPr>
        <w:t>.</w:t>
      </w:r>
      <w:r w:rsidRPr="00FC639F">
        <w:rPr>
          <w:rStyle w:val="Emphasis"/>
          <w:rFonts w:ascii="Arial" w:hAnsi="Arial" w:cs="Arial"/>
          <w:i w:val="0"/>
          <w:color w:val="FF0000"/>
          <w:sz w:val="19"/>
          <w:szCs w:val="19"/>
        </w:rPr>
        <w:t>]</w:t>
      </w:r>
    </w:p>
    <w:p w14:paraId="32FB28E5" w14:textId="77777777" w:rsidR="00AC13DE" w:rsidRDefault="00AC13DE" w:rsidP="00B40C0C">
      <w:pPr>
        <w:pStyle w:val="NormalWeb"/>
        <w:spacing w:before="0" w:beforeAutospacing="0" w:after="0" w:afterAutospacing="0"/>
        <w:rPr>
          <w:rFonts w:ascii="Arial" w:hAnsi="Arial" w:cs="Arial"/>
          <w:color w:val="000000"/>
          <w:sz w:val="19"/>
          <w:szCs w:val="19"/>
        </w:rPr>
      </w:pPr>
    </w:p>
    <w:p w14:paraId="1CD586B0" w14:textId="1D8D4938" w:rsidR="00581E04" w:rsidRDefault="004E7953" w:rsidP="00B40C0C">
      <w:pPr>
        <w:pStyle w:val="NormalWeb"/>
        <w:spacing w:before="0" w:beforeAutospacing="0" w:after="0" w:afterAutospacing="0"/>
        <w:rPr>
          <w:rFonts w:ascii="Arial" w:hAnsi="Arial" w:cs="Arial"/>
          <w:color w:val="000000"/>
          <w:sz w:val="19"/>
          <w:szCs w:val="19"/>
        </w:rPr>
      </w:pPr>
      <w:r w:rsidRPr="00B40C0C">
        <w:rPr>
          <w:rFonts w:ascii="Arial" w:hAnsi="Arial" w:cs="Arial"/>
          <w:color w:val="000000"/>
          <w:sz w:val="19"/>
          <w:szCs w:val="19"/>
        </w:rPr>
        <w:t xml:space="preserve">The terms and </w:t>
      </w:r>
      <w:r w:rsidR="00110A4D">
        <w:rPr>
          <w:rFonts w:ascii="Arial" w:hAnsi="Arial" w:cs="Arial"/>
          <w:color w:val="000000"/>
          <w:sz w:val="19"/>
          <w:szCs w:val="19"/>
        </w:rPr>
        <w:t>c</w:t>
      </w:r>
      <w:r w:rsidRPr="00B40C0C">
        <w:rPr>
          <w:rFonts w:ascii="Arial" w:hAnsi="Arial" w:cs="Arial"/>
          <w:color w:val="000000"/>
          <w:sz w:val="19"/>
          <w:szCs w:val="19"/>
        </w:rPr>
        <w:t xml:space="preserve">onditions set out in </w:t>
      </w:r>
      <w:hyperlink r:id="rId8" w:history="1">
        <w:r w:rsidRPr="00110A4D">
          <w:rPr>
            <w:rStyle w:val="Hyperlink"/>
            <w:rFonts w:ascii="Arial" w:hAnsi="Arial" w:cs="Arial"/>
            <w:sz w:val="19"/>
            <w:szCs w:val="19"/>
          </w:rPr>
          <w:t>Supply Arrangement </w:t>
        </w:r>
        <w:r w:rsidR="00325E43" w:rsidRPr="00110A4D">
          <w:rPr>
            <w:rStyle w:val="Hyperlink"/>
            <w:rFonts w:ascii="Arial" w:hAnsi="Arial" w:cs="Arial"/>
            <w:sz w:val="19"/>
            <w:szCs w:val="19"/>
          </w:rPr>
          <w:t>EN578-172870</w:t>
        </w:r>
      </w:hyperlink>
      <w:r w:rsidR="00325E43">
        <w:rPr>
          <w:rFonts w:ascii="Arial" w:hAnsi="Arial" w:cs="Arial"/>
          <w:color w:val="000000"/>
          <w:sz w:val="19"/>
          <w:szCs w:val="19"/>
        </w:rPr>
        <w:t xml:space="preserve"> </w:t>
      </w:r>
      <w:r w:rsidRPr="00B40C0C">
        <w:rPr>
          <w:rFonts w:ascii="Arial" w:hAnsi="Arial" w:cs="Arial"/>
          <w:color w:val="000000"/>
          <w:sz w:val="19"/>
          <w:szCs w:val="19"/>
        </w:rPr>
        <w:t xml:space="preserve">between the SA </w:t>
      </w:r>
      <w:r w:rsidR="00B624DD">
        <w:rPr>
          <w:rFonts w:ascii="Arial" w:hAnsi="Arial" w:cs="Arial"/>
          <w:color w:val="000000"/>
          <w:sz w:val="19"/>
          <w:szCs w:val="19"/>
        </w:rPr>
        <w:t>h</w:t>
      </w:r>
      <w:r w:rsidRPr="00B40C0C">
        <w:rPr>
          <w:rFonts w:ascii="Arial" w:hAnsi="Arial" w:cs="Arial"/>
          <w:color w:val="000000"/>
          <w:sz w:val="19"/>
          <w:szCs w:val="19"/>
        </w:rPr>
        <w:t xml:space="preserve">older and </w:t>
      </w:r>
      <w:r w:rsidR="00B624DD">
        <w:rPr>
          <w:rFonts w:ascii="Arial" w:hAnsi="Arial" w:cs="Arial"/>
          <w:color w:val="000000"/>
          <w:sz w:val="19"/>
          <w:szCs w:val="19"/>
        </w:rPr>
        <w:t>Canada</w:t>
      </w:r>
      <w:r w:rsidRPr="00B40C0C">
        <w:rPr>
          <w:rFonts w:ascii="Arial" w:hAnsi="Arial" w:cs="Arial"/>
          <w:color w:val="000000"/>
          <w:sz w:val="19"/>
          <w:szCs w:val="19"/>
        </w:rPr>
        <w:t xml:space="preserve">, as represented by the Minister of </w:t>
      </w:r>
      <w:r w:rsidR="00F67C6D">
        <w:rPr>
          <w:rFonts w:ascii="Arial" w:hAnsi="Arial" w:cs="Arial"/>
          <w:color w:val="000000"/>
          <w:sz w:val="19"/>
          <w:szCs w:val="19"/>
        </w:rPr>
        <w:t>Public Works and Government Services Canada (</w:t>
      </w:r>
      <w:r w:rsidRPr="00B40C0C">
        <w:rPr>
          <w:rFonts w:ascii="Arial" w:hAnsi="Arial" w:cs="Arial"/>
          <w:color w:val="000000"/>
          <w:sz w:val="19"/>
          <w:szCs w:val="19"/>
        </w:rPr>
        <w:t>PWGSC</w:t>
      </w:r>
      <w:r w:rsidR="00F67C6D">
        <w:rPr>
          <w:rFonts w:ascii="Arial" w:hAnsi="Arial" w:cs="Arial"/>
          <w:color w:val="000000"/>
          <w:sz w:val="19"/>
          <w:szCs w:val="19"/>
        </w:rPr>
        <w:t>)</w:t>
      </w:r>
      <w:r w:rsidRPr="00B40C0C">
        <w:rPr>
          <w:rFonts w:ascii="Arial" w:hAnsi="Arial" w:cs="Arial"/>
          <w:color w:val="000000"/>
          <w:sz w:val="19"/>
          <w:szCs w:val="19"/>
        </w:rPr>
        <w:t xml:space="preserve">, are hereby incorporated into this document. The SA </w:t>
      </w:r>
      <w:r w:rsidR="00B624DD">
        <w:rPr>
          <w:rFonts w:ascii="Arial" w:hAnsi="Arial" w:cs="Arial"/>
          <w:color w:val="000000"/>
          <w:sz w:val="19"/>
          <w:szCs w:val="19"/>
        </w:rPr>
        <w:t>h</w:t>
      </w:r>
      <w:r w:rsidRPr="00B40C0C">
        <w:rPr>
          <w:rFonts w:ascii="Arial" w:hAnsi="Arial" w:cs="Arial"/>
          <w:color w:val="000000"/>
          <w:sz w:val="19"/>
          <w:szCs w:val="19"/>
        </w:rPr>
        <w:t>older offers and agrees to sell and supply to the Minister, upon the terms and conditions set out herein, including the attachments hereto, the services listed herein and on any attached sheets at the price(s) set out therefore. Responses to a RF</w:t>
      </w:r>
      <w:r w:rsidR="00B624DD">
        <w:rPr>
          <w:rFonts w:ascii="Arial" w:hAnsi="Arial" w:cs="Arial"/>
          <w:color w:val="000000"/>
          <w:sz w:val="19"/>
          <w:szCs w:val="19"/>
        </w:rPr>
        <w:t>P</w:t>
      </w:r>
      <w:r w:rsidRPr="00B40C0C">
        <w:rPr>
          <w:rFonts w:ascii="Arial" w:hAnsi="Arial" w:cs="Arial"/>
          <w:color w:val="000000"/>
          <w:sz w:val="19"/>
          <w:szCs w:val="19"/>
        </w:rPr>
        <w:t xml:space="preserve"> by an SA </w:t>
      </w:r>
      <w:r w:rsidR="00B624DD">
        <w:rPr>
          <w:rFonts w:ascii="Arial" w:hAnsi="Arial" w:cs="Arial"/>
          <w:color w:val="000000"/>
          <w:sz w:val="19"/>
          <w:szCs w:val="19"/>
        </w:rPr>
        <w:t>h</w:t>
      </w:r>
      <w:r w:rsidRPr="00B40C0C">
        <w:rPr>
          <w:rFonts w:ascii="Arial" w:hAnsi="Arial" w:cs="Arial"/>
          <w:color w:val="000000"/>
          <w:sz w:val="19"/>
          <w:szCs w:val="19"/>
        </w:rPr>
        <w:t xml:space="preserve">older will be considered as an offer to sell. </w:t>
      </w:r>
    </w:p>
    <w:p w14:paraId="059B4D6B" w14:textId="77777777" w:rsidR="00581E04" w:rsidRDefault="00581E04" w:rsidP="00B40C0C">
      <w:pPr>
        <w:pStyle w:val="NormalWeb"/>
        <w:spacing w:before="0" w:beforeAutospacing="0" w:after="0" w:afterAutospacing="0"/>
        <w:rPr>
          <w:rFonts w:ascii="Arial" w:hAnsi="Arial" w:cs="Arial"/>
          <w:color w:val="000000"/>
          <w:sz w:val="19"/>
          <w:szCs w:val="19"/>
        </w:rPr>
      </w:pPr>
    </w:p>
    <w:p w14:paraId="685CBA25" w14:textId="0A6D5756" w:rsidR="004E7953" w:rsidRDefault="00F112FD" w:rsidP="00B40C0C">
      <w:pPr>
        <w:pStyle w:val="NormalWeb"/>
        <w:spacing w:before="0" w:beforeAutospacing="0" w:after="0" w:afterAutospacing="0"/>
        <w:rPr>
          <w:rFonts w:ascii="Arial" w:hAnsi="Arial" w:cs="Arial"/>
          <w:color w:val="000000"/>
          <w:sz w:val="19"/>
          <w:szCs w:val="19"/>
        </w:rPr>
      </w:pPr>
      <w:hyperlink r:id="rId9" w:history="1">
        <w:r w:rsidR="004E7953" w:rsidRPr="00B40C0C">
          <w:rPr>
            <w:rStyle w:val="Hyperlink"/>
            <w:rFonts w:ascii="Arial" w:hAnsi="Arial" w:cs="Arial"/>
            <w:sz w:val="19"/>
            <w:szCs w:val="19"/>
          </w:rPr>
          <w:t>2003, Standard Instructions - Goods or Services - Competitive Requirements </w:t>
        </w:r>
      </w:hyperlink>
      <w:r w:rsidR="004E7953" w:rsidRPr="00B40C0C">
        <w:rPr>
          <w:rFonts w:ascii="Arial" w:hAnsi="Arial" w:cs="Arial"/>
          <w:color w:val="000000"/>
          <w:sz w:val="19"/>
          <w:szCs w:val="19"/>
        </w:rPr>
        <w:t>(</w:t>
      </w:r>
      <w:r w:rsidR="00325E43">
        <w:rPr>
          <w:rFonts w:ascii="Arial" w:hAnsi="Arial" w:cs="Arial"/>
          <w:color w:val="000000"/>
          <w:sz w:val="19"/>
          <w:szCs w:val="19"/>
        </w:rPr>
        <w:t>20</w:t>
      </w:r>
      <w:r w:rsidR="006F168D">
        <w:rPr>
          <w:rFonts w:ascii="Arial" w:hAnsi="Arial" w:cs="Arial"/>
          <w:color w:val="000000"/>
          <w:sz w:val="19"/>
          <w:szCs w:val="19"/>
        </w:rPr>
        <w:t>2</w:t>
      </w:r>
      <w:r w:rsidR="008F2FD1">
        <w:rPr>
          <w:rFonts w:ascii="Arial" w:hAnsi="Arial" w:cs="Arial"/>
          <w:color w:val="000000"/>
          <w:sz w:val="19"/>
          <w:szCs w:val="19"/>
        </w:rPr>
        <w:t>2</w:t>
      </w:r>
      <w:r w:rsidR="006F168D">
        <w:rPr>
          <w:rFonts w:ascii="Arial" w:hAnsi="Arial" w:cs="Arial"/>
          <w:color w:val="000000"/>
          <w:sz w:val="19"/>
          <w:szCs w:val="19"/>
        </w:rPr>
        <w:t>-0</w:t>
      </w:r>
      <w:r w:rsidR="008F2FD1">
        <w:rPr>
          <w:rFonts w:ascii="Arial" w:hAnsi="Arial" w:cs="Arial"/>
          <w:color w:val="000000"/>
          <w:sz w:val="19"/>
          <w:szCs w:val="19"/>
        </w:rPr>
        <w:t>3</w:t>
      </w:r>
      <w:r w:rsidR="006F168D">
        <w:rPr>
          <w:rFonts w:ascii="Arial" w:hAnsi="Arial" w:cs="Arial"/>
          <w:color w:val="000000"/>
          <w:sz w:val="19"/>
          <w:szCs w:val="19"/>
        </w:rPr>
        <w:t>-2</w:t>
      </w:r>
      <w:r w:rsidR="008F2FD1">
        <w:rPr>
          <w:rFonts w:ascii="Arial" w:hAnsi="Arial" w:cs="Arial"/>
          <w:color w:val="000000"/>
          <w:sz w:val="19"/>
          <w:szCs w:val="19"/>
        </w:rPr>
        <w:t>9</w:t>
      </w:r>
      <w:r w:rsidR="004E7953" w:rsidRPr="00B40C0C">
        <w:rPr>
          <w:rFonts w:ascii="Arial" w:hAnsi="Arial" w:cs="Arial"/>
          <w:color w:val="000000"/>
          <w:sz w:val="19"/>
          <w:szCs w:val="19"/>
        </w:rPr>
        <w:t xml:space="preserve">) are incorporated into this document by reference. </w:t>
      </w:r>
    </w:p>
    <w:p w14:paraId="485E1F4B" w14:textId="77777777" w:rsidR="00325E43" w:rsidRPr="00B40C0C" w:rsidRDefault="00325E43" w:rsidP="00B40C0C">
      <w:pPr>
        <w:pStyle w:val="NormalWeb"/>
        <w:spacing w:before="0" w:beforeAutospacing="0" w:after="0" w:afterAutospacing="0"/>
        <w:rPr>
          <w:rFonts w:ascii="Arial" w:hAnsi="Arial" w:cs="Arial"/>
          <w:color w:val="000000"/>
          <w:sz w:val="19"/>
          <w:szCs w:val="19"/>
        </w:rPr>
      </w:pPr>
    </w:p>
    <w:p w14:paraId="7B51E205" w14:textId="42449F1F" w:rsidR="00A82368" w:rsidRDefault="004E7953">
      <w:pPr>
        <w:pStyle w:val="Heading3"/>
        <w:rPr>
          <w:color w:val="000000"/>
          <w:sz w:val="19"/>
          <w:szCs w:val="19"/>
        </w:rPr>
      </w:pPr>
      <w:r w:rsidRPr="00B40C0C">
        <w:t xml:space="preserve">1. </w:t>
      </w:r>
      <w:r w:rsidR="00CC4A29">
        <w:tab/>
      </w:r>
      <w:r w:rsidR="00043D91">
        <w:t>Invitation</w:t>
      </w:r>
      <w:r w:rsidR="00A82368" w:rsidRPr="00B40C0C">
        <w:t xml:space="preserve"> to bid</w:t>
      </w:r>
      <w:r w:rsidR="00A82368" w:rsidRPr="00B40C0C" w:rsidDel="00A82368">
        <w:t xml:space="preserve"> </w:t>
      </w:r>
    </w:p>
    <w:p w14:paraId="0F58E3EA" w14:textId="77777777" w:rsidR="00B624DD" w:rsidRDefault="00B624DD" w:rsidP="00B40C0C">
      <w:pPr>
        <w:pStyle w:val="NormalWeb"/>
        <w:spacing w:before="0" w:beforeAutospacing="0" w:after="0" w:afterAutospacing="0"/>
        <w:rPr>
          <w:rFonts w:ascii="Arial" w:hAnsi="Arial" w:cs="Arial"/>
          <w:color w:val="000000"/>
          <w:sz w:val="19"/>
          <w:szCs w:val="19"/>
        </w:rPr>
      </w:pPr>
    </w:p>
    <w:p w14:paraId="602C327E" w14:textId="55DF199B" w:rsidR="004E7953" w:rsidRPr="00B40C0C" w:rsidRDefault="00581E04" w:rsidP="00B40C0C">
      <w:pPr>
        <w:pStyle w:val="NormalWeb"/>
        <w:spacing w:before="0" w:beforeAutospacing="0" w:after="0" w:afterAutospacing="0"/>
        <w:rPr>
          <w:rFonts w:ascii="Arial" w:hAnsi="Arial" w:cs="Arial"/>
          <w:color w:val="000000"/>
          <w:sz w:val="19"/>
          <w:szCs w:val="19"/>
        </w:rPr>
      </w:pPr>
      <w:r w:rsidRPr="003A71CA">
        <w:rPr>
          <w:rFonts w:ascii="Arial" w:hAnsi="Arial" w:cs="Arial"/>
          <w:color w:val="FF0000"/>
          <w:sz w:val="19"/>
          <w:szCs w:val="19"/>
        </w:rPr>
        <w:t xml:space="preserve">[Enter your department name here] </w:t>
      </w:r>
      <w:r w:rsidRPr="003A71CA">
        <w:rPr>
          <w:rFonts w:ascii="Arial" w:hAnsi="Arial" w:cs="Arial"/>
          <w:color w:val="000000"/>
          <w:sz w:val="19"/>
          <w:szCs w:val="19"/>
        </w:rPr>
        <w:t xml:space="preserve">has a requirement for work </w:t>
      </w:r>
      <w:r>
        <w:rPr>
          <w:rFonts w:ascii="Arial" w:hAnsi="Arial" w:cs="Arial"/>
          <w:color w:val="000000"/>
          <w:sz w:val="19"/>
          <w:szCs w:val="19"/>
        </w:rPr>
        <w:t>that falls under the THS for the NCR supply arrangement</w:t>
      </w:r>
      <w:r w:rsidRPr="003A71CA">
        <w:rPr>
          <w:rFonts w:ascii="Arial" w:hAnsi="Arial" w:cs="Arial"/>
          <w:color w:val="000000"/>
          <w:sz w:val="19"/>
          <w:szCs w:val="19"/>
        </w:rPr>
        <w:t xml:space="preserve">. </w:t>
      </w:r>
      <w:r w:rsidR="004E7953" w:rsidRPr="00B40C0C">
        <w:rPr>
          <w:rFonts w:ascii="Arial" w:hAnsi="Arial" w:cs="Arial"/>
          <w:color w:val="000000"/>
          <w:sz w:val="19"/>
          <w:szCs w:val="19"/>
        </w:rPr>
        <w:t xml:space="preserve">This requirement is open to the following </w:t>
      </w:r>
      <w:r w:rsidR="00F67C6D">
        <w:rPr>
          <w:rFonts w:ascii="Arial" w:hAnsi="Arial" w:cs="Arial"/>
          <w:color w:val="000000"/>
          <w:sz w:val="19"/>
          <w:szCs w:val="19"/>
        </w:rPr>
        <w:t xml:space="preserve">THS for the NCR supply arrangement </w:t>
      </w:r>
      <w:r w:rsidR="00325E43">
        <w:rPr>
          <w:rFonts w:ascii="Arial" w:hAnsi="Arial" w:cs="Arial"/>
          <w:color w:val="000000"/>
          <w:sz w:val="19"/>
          <w:szCs w:val="19"/>
        </w:rPr>
        <w:t>h</w:t>
      </w:r>
      <w:r w:rsidR="004E7953" w:rsidRPr="00B40C0C">
        <w:rPr>
          <w:rFonts w:ascii="Arial" w:hAnsi="Arial" w:cs="Arial"/>
          <w:color w:val="000000"/>
          <w:sz w:val="19"/>
          <w:szCs w:val="19"/>
        </w:rPr>
        <w:t>olders:</w:t>
      </w:r>
    </w:p>
    <w:p w14:paraId="1A99E53E" w14:textId="77777777" w:rsidR="00325E43" w:rsidRDefault="00325E43" w:rsidP="00B40C0C">
      <w:pPr>
        <w:pStyle w:val="NormalWeb"/>
        <w:spacing w:before="0" w:beforeAutospacing="0" w:after="0" w:afterAutospacing="0"/>
        <w:rPr>
          <w:rFonts w:ascii="Arial" w:hAnsi="Arial" w:cs="Arial"/>
          <w:color w:val="000000"/>
          <w:sz w:val="19"/>
          <w:szCs w:val="19"/>
        </w:rPr>
      </w:pPr>
    </w:p>
    <w:p w14:paraId="1CFC2A5B" w14:textId="54EB688B" w:rsidR="00E83817" w:rsidRPr="004C71F4" w:rsidRDefault="00E83817" w:rsidP="00E83817">
      <w:pPr>
        <w:pStyle w:val="red"/>
        <w:spacing w:before="0" w:beforeAutospacing="0" w:after="0" w:afterAutospacing="0"/>
        <w:rPr>
          <w:rFonts w:ascii="Arial" w:hAnsi="Arial" w:cs="Arial"/>
          <w:color w:val="FF0000"/>
          <w:sz w:val="19"/>
          <w:szCs w:val="19"/>
        </w:rPr>
      </w:pPr>
      <w:r>
        <w:rPr>
          <w:rStyle w:val="Strong"/>
          <w:rFonts w:ascii="Arial" w:hAnsi="Arial" w:cs="Arial"/>
          <w:color w:val="FF0000"/>
          <w:sz w:val="19"/>
          <w:szCs w:val="19"/>
        </w:rPr>
        <w:t>[R</w:t>
      </w:r>
      <w:r w:rsidRPr="00B40C0C">
        <w:rPr>
          <w:rStyle w:val="Strong"/>
          <w:rFonts w:ascii="Arial" w:hAnsi="Arial" w:cs="Arial"/>
          <w:color w:val="FF0000"/>
          <w:sz w:val="19"/>
          <w:szCs w:val="19"/>
        </w:rPr>
        <w:t>EMARK TO CLIENTS:</w:t>
      </w:r>
      <w:r>
        <w:rPr>
          <w:rStyle w:val="Strong"/>
          <w:rFonts w:ascii="Arial" w:hAnsi="Arial" w:cs="Arial"/>
          <w:color w:val="FF0000"/>
          <w:sz w:val="19"/>
          <w:szCs w:val="19"/>
        </w:rPr>
        <w:t xml:space="preserve">  </w:t>
      </w:r>
      <w:r w:rsidR="00043D91" w:rsidRPr="007959BD">
        <w:rPr>
          <w:rFonts w:ascii="Arial" w:hAnsi="Arial" w:cs="Arial"/>
          <w:color w:val="FF0000"/>
          <w:sz w:val="19"/>
          <w:szCs w:val="19"/>
        </w:rPr>
        <w:t xml:space="preserve">Client departments must insert </w:t>
      </w:r>
      <w:r w:rsidR="00043D91">
        <w:rPr>
          <w:rFonts w:ascii="Arial" w:hAnsi="Arial" w:cs="Arial"/>
          <w:color w:val="FF0000"/>
          <w:sz w:val="19"/>
          <w:szCs w:val="19"/>
        </w:rPr>
        <w:t xml:space="preserve">the </w:t>
      </w:r>
      <w:r w:rsidR="008F2FD1">
        <w:rPr>
          <w:rFonts w:ascii="Arial" w:hAnsi="Arial" w:cs="Arial"/>
          <w:color w:val="FF0000"/>
          <w:sz w:val="19"/>
          <w:szCs w:val="19"/>
        </w:rPr>
        <w:t>“</w:t>
      </w:r>
      <w:r w:rsidR="00F67C6D">
        <w:rPr>
          <w:rFonts w:ascii="Arial" w:hAnsi="Arial" w:cs="Arial"/>
          <w:color w:val="FF0000"/>
          <w:sz w:val="19"/>
          <w:szCs w:val="19"/>
        </w:rPr>
        <w:t>Final Search Results</w:t>
      </w:r>
      <w:r w:rsidR="008F2FD1">
        <w:rPr>
          <w:rFonts w:ascii="Arial" w:hAnsi="Arial" w:cs="Arial"/>
          <w:color w:val="FF0000"/>
          <w:sz w:val="19"/>
          <w:szCs w:val="19"/>
        </w:rPr>
        <w:t>”</w:t>
      </w:r>
      <w:r w:rsidR="00043D91">
        <w:rPr>
          <w:rFonts w:ascii="Arial" w:hAnsi="Arial" w:cs="Arial"/>
          <w:color w:val="FF0000"/>
          <w:sz w:val="19"/>
          <w:szCs w:val="19"/>
        </w:rPr>
        <w:t xml:space="preserve"> list</w:t>
      </w:r>
      <w:r w:rsidR="008F2FD1">
        <w:rPr>
          <w:rFonts w:ascii="Arial" w:hAnsi="Arial" w:cs="Arial"/>
          <w:color w:val="FF0000"/>
          <w:sz w:val="19"/>
          <w:szCs w:val="19"/>
        </w:rPr>
        <w:t xml:space="preserve"> of suppliers</w:t>
      </w:r>
      <w:r w:rsidR="00043D91">
        <w:rPr>
          <w:rFonts w:ascii="Arial" w:hAnsi="Arial" w:cs="Arial"/>
          <w:color w:val="FF0000"/>
          <w:sz w:val="19"/>
          <w:szCs w:val="19"/>
        </w:rPr>
        <w:t xml:space="preserve"> generated</w:t>
      </w:r>
      <w:r w:rsidR="00043D91" w:rsidRPr="007959BD">
        <w:rPr>
          <w:rFonts w:ascii="Arial" w:hAnsi="Arial" w:cs="Arial"/>
          <w:color w:val="FF0000"/>
          <w:sz w:val="19"/>
          <w:szCs w:val="19"/>
        </w:rPr>
        <w:t xml:space="preserve"> by the CPSS ePortal search module</w:t>
      </w:r>
      <w:r w:rsidR="00043D91">
        <w:rPr>
          <w:rFonts w:ascii="Arial" w:hAnsi="Arial" w:cs="Arial"/>
          <w:color w:val="FF0000"/>
          <w:sz w:val="19"/>
          <w:szCs w:val="19"/>
        </w:rPr>
        <w:t>.  I</w:t>
      </w:r>
      <w:r w:rsidR="00043D91" w:rsidRPr="004C71F4">
        <w:rPr>
          <w:rFonts w:ascii="Arial" w:hAnsi="Arial" w:cs="Arial"/>
          <w:color w:val="FF0000"/>
          <w:sz w:val="19"/>
          <w:szCs w:val="19"/>
        </w:rPr>
        <w:t>nsert</w:t>
      </w:r>
      <w:r w:rsidR="00043D91">
        <w:rPr>
          <w:rFonts w:ascii="Arial" w:hAnsi="Arial" w:cs="Arial"/>
          <w:color w:val="FF0000"/>
          <w:sz w:val="19"/>
          <w:szCs w:val="19"/>
        </w:rPr>
        <w:t xml:space="preserve"> sufficient</w:t>
      </w:r>
      <w:r w:rsidR="00043D91" w:rsidRPr="004C71F4">
        <w:rPr>
          <w:rFonts w:ascii="Arial" w:hAnsi="Arial" w:cs="Arial"/>
          <w:color w:val="FF0000"/>
          <w:sz w:val="19"/>
          <w:szCs w:val="19"/>
        </w:rPr>
        <w:t xml:space="preserve"> additional r</w:t>
      </w:r>
      <w:r w:rsidR="00043D91">
        <w:rPr>
          <w:rFonts w:ascii="Arial" w:hAnsi="Arial" w:cs="Arial"/>
          <w:color w:val="FF0000"/>
          <w:sz w:val="19"/>
          <w:szCs w:val="19"/>
        </w:rPr>
        <w:t>ow(s)</w:t>
      </w:r>
      <w:r w:rsidR="00F67C6D">
        <w:rPr>
          <w:rFonts w:ascii="Arial" w:hAnsi="Arial" w:cs="Arial"/>
          <w:color w:val="FF0000"/>
          <w:sz w:val="19"/>
          <w:szCs w:val="19"/>
        </w:rPr>
        <w:t xml:space="preserve"> as needed</w:t>
      </w:r>
      <w:r w:rsidR="00043D91">
        <w:rPr>
          <w:rFonts w:ascii="Arial" w:hAnsi="Arial" w:cs="Arial"/>
          <w:color w:val="FF0000"/>
          <w:sz w:val="19"/>
          <w:szCs w:val="19"/>
        </w:rPr>
        <w:t>]</w:t>
      </w:r>
    </w:p>
    <w:p w14:paraId="227ACEA8" w14:textId="77777777" w:rsidR="004E7953" w:rsidRPr="00B40C0C" w:rsidRDefault="004E7953" w:rsidP="00B40C0C">
      <w:pPr>
        <w:pStyle w:val="NormalWeb"/>
        <w:spacing w:before="0" w:beforeAutospacing="0" w:after="0" w:afterAutospacing="0"/>
        <w:rPr>
          <w:rFonts w:ascii="Arial" w:hAnsi="Arial" w:cs="Arial"/>
          <w:color w:val="000000"/>
          <w:sz w:val="19"/>
          <w:szCs w:val="19"/>
        </w:rPr>
      </w:pPr>
    </w:p>
    <w:p w14:paraId="029D15AC" w14:textId="3E1844A6" w:rsidR="004617FA" w:rsidRDefault="004E7953" w:rsidP="00B40C0C">
      <w:pPr>
        <w:pStyle w:val="NormalWeb"/>
        <w:spacing w:before="0" w:beforeAutospacing="0" w:after="0" w:afterAutospacing="0"/>
        <w:rPr>
          <w:rFonts w:ascii="Arial" w:hAnsi="Arial" w:cs="Arial"/>
          <w:color w:val="000000"/>
          <w:sz w:val="19"/>
          <w:szCs w:val="19"/>
        </w:rPr>
      </w:pPr>
      <w:r w:rsidRPr="00B40C0C">
        <w:rPr>
          <w:rFonts w:ascii="Arial" w:hAnsi="Arial" w:cs="Arial"/>
          <w:color w:val="000000"/>
          <w:sz w:val="19"/>
          <w:szCs w:val="19"/>
        </w:rPr>
        <w:t>1. ___________________</w:t>
      </w:r>
      <w:r w:rsidRPr="00B40C0C">
        <w:rPr>
          <w:rFonts w:ascii="Arial" w:hAnsi="Arial" w:cs="Arial"/>
          <w:color w:val="000000"/>
          <w:sz w:val="19"/>
          <w:szCs w:val="19"/>
        </w:rPr>
        <w:br/>
        <w:t>2. ___________________</w:t>
      </w:r>
      <w:r w:rsidRPr="00B40C0C">
        <w:rPr>
          <w:rFonts w:ascii="Arial" w:hAnsi="Arial" w:cs="Arial"/>
          <w:color w:val="000000"/>
          <w:sz w:val="19"/>
          <w:szCs w:val="19"/>
        </w:rPr>
        <w:br/>
        <w:t>3. ___________________</w:t>
      </w:r>
      <w:r w:rsidRPr="00B40C0C">
        <w:rPr>
          <w:rFonts w:ascii="Arial" w:hAnsi="Arial" w:cs="Arial"/>
          <w:color w:val="000000"/>
          <w:sz w:val="19"/>
          <w:szCs w:val="19"/>
        </w:rPr>
        <w:br/>
      </w:r>
      <w:r w:rsidR="000B444C">
        <w:rPr>
          <w:rFonts w:ascii="Arial" w:hAnsi="Arial" w:cs="Arial"/>
          <w:color w:val="000000"/>
          <w:sz w:val="19"/>
          <w:szCs w:val="19"/>
        </w:rPr>
        <w:t>…</w:t>
      </w:r>
      <w:r w:rsidRPr="00B40C0C">
        <w:rPr>
          <w:rFonts w:ascii="Arial" w:hAnsi="Arial" w:cs="Arial"/>
          <w:color w:val="000000"/>
          <w:sz w:val="19"/>
          <w:szCs w:val="19"/>
        </w:rPr>
        <w:br/>
      </w:r>
    </w:p>
    <w:p w14:paraId="75C75ABE" w14:textId="59D8491C" w:rsidR="00E83817" w:rsidRDefault="00FC639F">
      <w:pPr>
        <w:rPr>
          <w:rFonts w:ascii="Arial" w:eastAsia="Arial Unicode MS" w:hAnsi="Arial" w:cs="Arial"/>
          <w:color w:val="000000"/>
          <w:sz w:val="19"/>
          <w:szCs w:val="19"/>
        </w:rPr>
      </w:pPr>
      <w:r>
        <w:rPr>
          <w:rFonts w:ascii="Arial" w:hAnsi="Arial" w:cs="Arial"/>
          <w:color w:val="000000"/>
          <w:sz w:val="19"/>
          <w:szCs w:val="19"/>
        </w:rPr>
        <w:t xml:space="preserve">The name and coordinates of the </w:t>
      </w:r>
      <w:r w:rsidR="00260FB2">
        <w:rPr>
          <w:rFonts w:ascii="Arial" w:hAnsi="Arial" w:cs="Arial"/>
          <w:color w:val="000000"/>
          <w:sz w:val="19"/>
          <w:szCs w:val="19"/>
        </w:rPr>
        <w:t>c</w:t>
      </w:r>
      <w:r>
        <w:rPr>
          <w:rFonts w:ascii="Arial" w:hAnsi="Arial" w:cs="Arial"/>
          <w:color w:val="000000"/>
          <w:sz w:val="19"/>
          <w:szCs w:val="19"/>
        </w:rPr>
        <w:t xml:space="preserve">ontracting </w:t>
      </w:r>
      <w:r w:rsidR="00260FB2">
        <w:rPr>
          <w:rFonts w:ascii="Arial" w:hAnsi="Arial" w:cs="Arial"/>
          <w:color w:val="000000"/>
          <w:sz w:val="19"/>
          <w:szCs w:val="19"/>
        </w:rPr>
        <w:t>a</w:t>
      </w:r>
      <w:r>
        <w:rPr>
          <w:rFonts w:ascii="Arial" w:hAnsi="Arial" w:cs="Arial"/>
          <w:color w:val="000000"/>
          <w:sz w:val="19"/>
          <w:szCs w:val="19"/>
        </w:rPr>
        <w:t xml:space="preserve">uthority can be found in Part D: Resulting </w:t>
      </w:r>
      <w:r w:rsidR="00581E04">
        <w:rPr>
          <w:rFonts w:ascii="Arial" w:hAnsi="Arial" w:cs="Arial"/>
          <w:color w:val="000000"/>
          <w:sz w:val="19"/>
          <w:szCs w:val="19"/>
        </w:rPr>
        <w:t>c</w:t>
      </w:r>
      <w:r>
        <w:rPr>
          <w:rFonts w:ascii="Arial" w:hAnsi="Arial" w:cs="Arial"/>
          <w:color w:val="000000"/>
          <w:sz w:val="19"/>
          <w:szCs w:val="19"/>
        </w:rPr>
        <w:t xml:space="preserve">ontract </w:t>
      </w:r>
      <w:r w:rsidR="00581E04">
        <w:rPr>
          <w:rFonts w:ascii="Arial" w:hAnsi="Arial" w:cs="Arial"/>
          <w:color w:val="000000"/>
          <w:sz w:val="19"/>
          <w:szCs w:val="19"/>
        </w:rPr>
        <w:t>c</w:t>
      </w:r>
      <w:r>
        <w:rPr>
          <w:rFonts w:ascii="Arial" w:hAnsi="Arial" w:cs="Arial"/>
          <w:color w:val="000000"/>
          <w:sz w:val="19"/>
          <w:szCs w:val="19"/>
        </w:rPr>
        <w:t>lauses.</w:t>
      </w:r>
    </w:p>
    <w:p w14:paraId="7BF129B9" w14:textId="4413059D" w:rsidR="004617FA" w:rsidRDefault="004617FA" w:rsidP="00B40C0C">
      <w:pPr>
        <w:pStyle w:val="NormalWeb"/>
        <w:spacing w:before="0" w:beforeAutospacing="0" w:after="0" w:afterAutospacing="0"/>
        <w:rPr>
          <w:rFonts w:ascii="Arial" w:hAnsi="Arial" w:cs="Arial"/>
          <w:color w:val="000000"/>
          <w:sz w:val="19"/>
          <w:szCs w:val="19"/>
        </w:rPr>
      </w:pPr>
    </w:p>
    <w:p w14:paraId="28CB2C7B" w14:textId="0F45A661" w:rsidR="00F67C6D" w:rsidRDefault="00F67C6D" w:rsidP="00B40C0C">
      <w:pPr>
        <w:pStyle w:val="NormalWeb"/>
        <w:spacing w:before="0" w:beforeAutospacing="0" w:after="0" w:afterAutospacing="0"/>
        <w:rPr>
          <w:rFonts w:ascii="Arial" w:hAnsi="Arial" w:cs="Arial"/>
          <w:color w:val="000000"/>
          <w:sz w:val="19"/>
          <w:szCs w:val="19"/>
        </w:rPr>
      </w:pPr>
    </w:p>
    <w:p w14:paraId="1A9C8210" w14:textId="21A539D5" w:rsidR="00F67C6D" w:rsidRDefault="00F67C6D" w:rsidP="00F67C6D">
      <w:pPr>
        <w:pStyle w:val="Heading3"/>
        <w:rPr>
          <w:color w:val="000000"/>
          <w:sz w:val="19"/>
          <w:szCs w:val="19"/>
        </w:rPr>
      </w:pPr>
      <w:r>
        <w:t>2</w:t>
      </w:r>
      <w:r w:rsidRPr="00B40C0C">
        <w:t xml:space="preserve">. </w:t>
      </w:r>
      <w:r>
        <w:tab/>
        <w:t>Bid response due date and time</w:t>
      </w:r>
      <w:r w:rsidRPr="00B40C0C" w:rsidDel="00A82368">
        <w:t xml:space="preserve"> </w:t>
      </w:r>
    </w:p>
    <w:p w14:paraId="013654A4" w14:textId="77777777" w:rsidR="00F67C6D" w:rsidRDefault="00F67C6D" w:rsidP="00F67C6D">
      <w:pPr>
        <w:pStyle w:val="NormalWeb"/>
        <w:spacing w:before="0" w:beforeAutospacing="0" w:after="0" w:afterAutospacing="0"/>
        <w:rPr>
          <w:rFonts w:ascii="Arial" w:hAnsi="Arial" w:cs="Arial"/>
          <w:color w:val="000000"/>
          <w:sz w:val="19"/>
          <w:szCs w:val="19"/>
        </w:rPr>
      </w:pPr>
    </w:p>
    <w:p w14:paraId="0F3AE00E" w14:textId="77777777" w:rsidR="00F67C6D" w:rsidRPr="007959BD" w:rsidRDefault="00F67C6D" w:rsidP="00F67C6D">
      <w:pPr>
        <w:pStyle w:val="NormalWeb"/>
        <w:spacing w:before="0" w:beforeAutospacing="0" w:after="0" w:afterAutospacing="0"/>
        <w:rPr>
          <w:rStyle w:val="Strong"/>
          <w:rFonts w:ascii="Arial" w:hAnsi="Arial" w:cs="Arial"/>
          <w:color w:val="000000"/>
          <w:sz w:val="19"/>
          <w:szCs w:val="19"/>
          <w:lang w:val="en-CA"/>
        </w:rPr>
      </w:pPr>
      <w:r w:rsidRPr="00386C6E">
        <w:rPr>
          <w:rFonts w:ascii="Arial" w:hAnsi="Arial" w:cs="Arial"/>
          <w:b/>
          <w:color w:val="000000"/>
          <w:sz w:val="19"/>
          <w:szCs w:val="19"/>
        </w:rPr>
        <w:t>Responses to this solicitation are to be sent by email to the following email address</w:t>
      </w:r>
      <w:r>
        <w:rPr>
          <w:rFonts w:ascii="Arial" w:hAnsi="Arial" w:cs="Arial"/>
          <w:color w:val="000000"/>
          <w:sz w:val="19"/>
          <w:szCs w:val="19"/>
        </w:rPr>
        <w:t xml:space="preserve">: </w:t>
      </w:r>
      <w:r w:rsidRPr="00386C6E">
        <w:rPr>
          <w:rFonts w:ascii="Arial" w:hAnsi="Arial" w:cs="Arial"/>
          <w:color w:val="FF0000"/>
          <w:sz w:val="19"/>
          <w:szCs w:val="19"/>
        </w:rPr>
        <w:t>[</w:t>
      </w:r>
      <w:r w:rsidRPr="000B444C">
        <w:rPr>
          <w:rFonts w:ascii="Arial" w:hAnsi="Arial" w:cs="Arial"/>
          <w:color w:val="FF0000"/>
          <w:sz w:val="19"/>
          <w:szCs w:val="19"/>
        </w:rPr>
        <w:t>x</w:t>
      </w:r>
      <w:r w:rsidRPr="00E351BF">
        <w:rPr>
          <w:rFonts w:ascii="Arial" w:hAnsi="Arial" w:cs="Arial"/>
          <w:color w:val="FF0000"/>
          <w:sz w:val="19"/>
          <w:szCs w:val="19"/>
        </w:rPr>
        <w:t>xxxxxx@xxxx.xxxx.xx</w:t>
      </w:r>
      <w:r>
        <w:rPr>
          <w:rFonts w:ascii="Arial" w:hAnsi="Arial" w:cs="Arial"/>
          <w:color w:val="FF0000"/>
          <w:sz w:val="19"/>
          <w:szCs w:val="19"/>
        </w:rPr>
        <w:t>]</w:t>
      </w:r>
    </w:p>
    <w:p w14:paraId="60B23148" w14:textId="77777777" w:rsidR="00F67C6D" w:rsidRDefault="00F67C6D" w:rsidP="00F67C6D">
      <w:pPr>
        <w:pStyle w:val="NormalWeb"/>
        <w:spacing w:before="0" w:beforeAutospacing="0" w:after="0" w:afterAutospacing="0"/>
        <w:rPr>
          <w:rStyle w:val="Strong"/>
          <w:rFonts w:ascii="Arial" w:hAnsi="Arial" w:cs="Arial"/>
          <w:color w:val="000000"/>
          <w:sz w:val="19"/>
          <w:szCs w:val="19"/>
        </w:rPr>
      </w:pPr>
    </w:p>
    <w:p w14:paraId="2F1990D7" w14:textId="77777777" w:rsidR="00F67C6D" w:rsidRDefault="00F67C6D" w:rsidP="00F67C6D">
      <w:pPr>
        <w:pStyle w:val="NormalWeb"/>
        <w:spacing w:before="0" w:beforeAutospacing="0" w:after="0" w:afterAutospacing="0"/>
        <w:rPr>
          <w:rStyle w:val="Strong"/>
          <w:rFonts w:ascii="Arial" w:hAnsi="Arial" w:cs="Arial"/>
          <w:color w:val="000000"/>
          <w:sz w:val="19"/>
          <w:szCs w:val="19"/>
        </w:rPr>
      </w:pPr>
      <w:r w:rsidRPr="00FC639F">
        <w:rPr>
          <w:rStyle w:val="Strong"/>
          <w:rFonts w:ascii="Arial" w:hAnsi="Arial" w:cs="Arial"/>
          <w:color w:val="000000"/>
          <w:sz w:val="19"/>
          <w:szCs w:val="19"/>
        </w:rPr>
        <w:t>Responses must be sent no later than the following date</w:t>
      </w:r>
      <w:r>
        <w:rPr>
          <w:rStyle w:val="Strong"/>
          <w:rFonts w:ascii="Arial" w:hAnsi="Arial" w:cs="Arial"/>
          <w:color w:val="000000"/>
          <w:sz w:val="19"/>
          <w:szCs w:val="19"/>
        </w:rPr>
        <w:t>:</w:t>
      </w:r>
      <w:r w:rsidRPr="00B40C0C">
        <w:rPr>
          <w:rFonts w:ascii="Arial" w:hAnsi="Arial" w:cs="Arial"/>
          <w:color w:val="000000"/>
          <w:sz w:val="19"/>
          <w:szCs w:val="19"/>
        </w:rPr>
        <w:t xml:space="preserve"> </w:t>
      </w:r>
      <w:r w:rsidRPr="00386C6E">
        <w:rPr>
          <w:rFonts w:ascii="Arial" w:hAnsi="Arial" w:cs="Arial"/>
          <w:color w:val="FF0000"/>
          <w:sz w:val="19"/>
          <w:szCs w:val="19"/>
        </w:rPr>
        <w:t>[</w:t>
      </w:r>
      <w:r w:rsidRPr="00FC639F">
        <w:rPr>
          <w:rFonts w:ascii="Arial" w:hAnsi="Arial" w:cs="Arial"/>
          <w:color w:val="FF0000"/>
          <w:sz w:val="19"/>
          <w:szCs w:val="19"/>
        </w:rPr>
        <w:t xml:space="preserve">insert </w:t>
      </w:r>
      <w:r>
        <w:rPr>
          <w:rFonts w:ascii="Arial" w:hAnsi="Arial" w:cs="Arial"/>
          <w:color w:val="FF0000"/>
          <w:sz w:val="19"/>
          <w:szCs w:val="19"/>
        </w:rPr>
        <w:t>date</w:t>
      </w:r>
      <w:r w:rsidRPr="00FC639F">
        <w:rPr>
          <w:rFonts w:ascii="Arial" w:hAnsi="Arial" w:cs="Arial"/>
          <w:color w:val="FF0000"/>
          <w:sz w:val="19"/>
          <w:szCs w:val="19"/>
        </w:rPr>
        <w:t>]</w:t>
      </w:r>
    </w:p>
    <w:p w14:paraId="02D66159" w14:textId="77777777" w:rsidR="00F67C6D" w:rsidRPr="007959BD" w:rsidRDefault="00F67C6D" w:rsidP="00F67C6D">
      <w:pPr>
        <w:pStyle w:val="NormalWeb"/>
        <w:spacing w:before="0" w:beforeAutospacing="0" w:after="0" w:afterAutospacing="0"/>
        <w:rPr>
          <w:rFonts w:ascii="Arial" w:hAnsi="Arial" w:cs="Arial"/>
          <w:b/>
          <w:bCs/>
          <w:color w:val="000000"/>
          <w:sz w:val="19"/>
          <w:szCs w:val="19"/>
        </w:rPr>
      </w:pPr>
      <w:r w:rsidRPr="00FC639F">
        <w:rPr>
          <w:rStyle w:val="Strong"/>
          <w:rFonts w:ascii="Arial" w:hAnsi="Arial" w:cs="Arial"/>
          <w:color w:val="000000"/>
          <w:sz w:val="19"/>
          <w:szCs w:val="19"/>
        </w:rPr>
        <w:t xml:space="preserve">Responses must be sent no later than the following </w:t>
      </w:r>
      <w:r>
        <w:rPr>
          <w:rStyle w:val="Strong"/>
          <w:rFonts w:ascii="Arial" w:hAnsi="Arial" w:cs="Arial"/>
          <w:color w:val="000000"/>
          <w:sz w:val="19"/>
          <w:szCs w:val="19"/>
        </w:rPr>
        <w:t>time:</w:t>
      </w:r>
      <w:r w:rsidRPr="00B40C0C">
        <w:rPr>
          <w:rFonts w:ascii="Arial" w:hAnsi="Arial" w:cs="Arial"/>
          <w:color w:val="000000"/>
          <w:sz w:val="19"/>
          <w:szCs w:val="19"/>
        </w:rPr>
        <w:t xml:space="preserve"> </w:t>
      </w:r>
      <w:r w:rsidRPr="005E7E7C">
        <w:rPr>
          <w:rFonts w:ascii="Arial" w:hAnsi="Arial" w:cs="Arial"/>
          <w:color w:val="FF0000"/>
          <w:sz w:val="19"/>
          <w:szCs w:val="19"/>
        </w:rPr>
        <w:t>[insert time &amp; time zone]</w:t>
      </w:r>
      <w:r w:rsidRPr="00E351BF" w:rsidDel="00FC639F">
        <w:rPr>
          <w:rFonts w:ascii="Arial" w:hAnsi="Arial" w:cs="Arial"/>
          <w:color w:val="FF0000"/>
          <w:sz w:val="19"/>
          <w:szCs w:val="19"/>
        </w:rPr>
        <w:t xml:space="preserve"> </w:t>
      </w:r>
      <w:r w:rsidRPr="00B40C0C">
        <w:rPr>
          <w:rFonts w:ascii="Arial" w:hAnsi="Arial" w:cs="Arial"/>
          <w:color w:val="000000"/>
          <w:sz w:val="19"/>
          <w:szCs w:val="19"/>
        </w:rPr>
        <w:br/>
      </w:r>
    </w:p>
    <w:p w14:paraId="7561539E" w14:textId="3F349F97" w:rsidR="00F67C6D" w:rsidRDefault="00F67C6D" w:rsidP="00F67C6D">
      <w:pPr>
        <w:pStyle w:val="NormalWeb"/>
        <w:spacing w:before="0" w:beforeAutospacing="0" w:after="0" w:afterAutospacing="0"/>
        <w:rPr>
          <w:rStyle w:val="Strong"/>
          <w:rFonts w:ascii="Arial" w:hAnsi="Arial" w:cs="Arial"/>
          <w:b w:val="0"/>
          <w:color w:val="000000"/>
          <w:sz w:val="19"/>
          <w:szCs w:val="19"/>
        </w:rPr>
      </w:pPr>
      <w:r w:rsidRPr="00681BA0">
        <w:rPr>
          <w:rStyle w:val="Strong"/>
          <w:rFonts w:ascii="Arial" w:hAnsi="Arial" w:cs="Arial"/>
          <w:b w:val="0"/>
          <w:color w:val="000000"/>
          <w:sz w:val="19"/>
          <w:szCs w:val="19"/>
        </w:rPr>
        <w:t>Bidders must direct all enquiries to the email address above</w:t>
      </w:r>
      <w:r>
        <w:rPr>
          <w:rStyle w:val="Strong"/>
          <w:rFonts w:ascii="Arial" w:hAnsi="Arial" w:cs="Arial"/>
          <w:b w:val="0"/>
          <w:color w:val="000000"/>
          <w:sz w:val="19"/>
          <w:szCs w:val="19"/>
        </w:rPr>
        <w:t>.  A “Bidder’s response form” is included in</w:t>
      </w:r>
      <w:r w:rsidRPr="007959BD">
        <w:rPr>
          <w:rStyle w:val="Strong"/>
          <w:rFonts w:ascii="Arial" w:hAnsi="Arial" w:cs="Arial"/>
          <w:b w:val="0"/>
          <w:color w:val="000000"/>
          <w:sz w:val="19"/>
          <w:szCs w:val="19"/>
        </w:rPr>
        <w:t xml:space="preserve"> Part </w:t>
      </w:r>
      <w:r>
        <w:rPr>
          <w:rStyle w:val="Strong"/>
          <w:rFonts w:ascii="Arial" w:hAnsi="Arial" w:cs="Arial"/>
          <w:b w:val="0"/>
          <w:color w:val="000000"/>
          <w:sz w:val="19"/>
          <w:szCs w:val="19"/>
        </w:rPr>
        <w:t>E</w:t>
      </w:r>
      <w:r w:rsidRPr="007959BD">
        <w:rPr>
          <w:rStyle w:val="Strong"/>
          <w:rFonts w:ascii="Arial" w:hAnsi="Arial" w:cs="Arial"/>
          <w:b w:val="0"/>
          <w:color w:val="000000"/>
          <w:sz w:val="19"/>
          <w:szCs w:val="19"/>
        </w:rPr>
        <w:t xml:space="preserve"> of this document.</w:t>
      </w:r>
    </w:p>
    <w:p w14:paraId="31D1CEC3" w14:textId="77777777" w:rsidR="00F67C6D" w:rsidRPr="00AE643E" w:rsidRDefault="00F67C6D" w:rsidP="00F67C6D">
      <w:pPr>
        <w:pStyle w:val="NormalWeb"/>
        <w:spacing w:before="0" w:beforeAutospacing="0" w:after="0" w:afterAutospacing="0"/>
        <w:rPr>
          <w:rFonts w:ascii="Arial" w:hAnsi="Arial" w:cs="Arial"/>
          <w:color w:val="000000"/>
          <w:sz w:val="19"/>
          <w:szCs w:val="19"/>
        </w:rPr>
      </w:pPr>
    </w:p>
    <w:p w14:paraId="77E1E98B" w14:textId="60DB390C" w:rsidR="007F2D74" w:rsidRDefault="00F67C6D" w:rsidP="00F67C6D">
      <w:pPr>
        <w:rPr>
          <w:rFonts w:ascii="Arial" w:eastAsia="Arial Unicode MS" w:hAnsi="Arial" w:cs="Arial"/>
          <w:b/>
          <w:bCs/>
          <w:color w:val="993333"/>
        </w:rPr>
      </w:pPr>
      <w:r>
        <w:tab/>
      </w:r>
      <w:r w:rsidR="007F2D74">
        <w:rPr>
          <w:rFonts w:ascii="Arial" w:hAnsi="Arial" w:cs="Arial"/>
        </w:rPr>
        <w:br w:type="page"/>
      </w:r>
    </w:p>
    <w:p w14:paraId="30C96984" w14:textId="703ACCD0" w:rsidR="00D73430" w:rsidRDefault="004E7953" w:rsidP="00C15E51">
      <w:pPr>
        <w:pStyle w:val="Heading2"/>
      </w:pPr>
      <w:r w:rsidRPr="00386C6E">
        <w:lastRenderedPageBreak/>
        <w:t xml:space="preserve">PART B: </w:t>
      </w:r>
      <w:r w:rsidR="000C1018" w:rsidRPr="00386C6E">
        <w:t>Requirement</w:t>
      </w:r>
    </w:p>
    <w:p w14:paraId="1AD04C44" w14:textId="77777777" w:rsidR="00BD4617" w:rsidRPr="00386C6E" w:rsidRDefault="00BD4617" w:rsidP="00547B39"/>
    <w:p w14:paraId="2304C8E8" w14:textId="5A21CBDA" w:rsidR="004E7953" w:rsidRPr="0062231E" w:rsidRDefault="004E7953" w:rsidP="003C3CE6">
      <w:pPr>
        <w:pStyle w:val="Heading3"/>
        <w:rPr>
          <w:sz w:val="19"/>
          <w:szCs w:val="19"/>
        </w:rPr>
      </w:pPr>
      <w:r w:rsidRPr="0062231E">
        <w:rPr>
          <w:sz w:val="19"/>
          <w:szCs w:val="19"/>
        </w:rPr>
        <w:t xml:space="preserve">1. </w:t>
      </w:r>
      <w:r w:rsidR="00CC4A29" w:rsidRPr="0062231E">
        <w:rPr>
          <w:sz w:val="19"/>
          <w:szCs w:val="19"/>
        </w:rPr>
        <w:tab/>
      </w:r>
      <w:r w:rsidRPr="0062231E">
        <w:rPr>
          <w:sz w:val="19"/>
          <w:szCs w:val="19"/>
        </w:rPr>
        <w:t xml:space="preserve">Statement of </w:t>
      </w:r>
      <w:r w:rsidR="00E83817" w:rsidRPr="0062231E">
        <w:rPr>
          <w:sz w:val="19"/>
          <w:szCs w:val="19"/>
        </w:rPr>
        <w:t>w</w:t>
      </w:r>
      <w:r w:rsidRPr="0062231E">
        <w:rPr>
          <w:sz w:val="19"/>
          <w:szCs w:val="19"/>
        </w:rPr>
        <w:t xml:space="preserve">ork </w:t>
      </w:r>
    </w:p>
    <w:p w14:paraId="099C3231" w14:textId="77777777" w:rsidR="004617FA" w:rsidRPr="0062231E" w:rsidRDefault="004617FA" w:rsidP="00B40C0C">
      <w:pPr>
        <w:pStyle w:val="NormalWeb"/>
        <w:spacing w:before="0" w:beforeAutospacing="0" w:after="0" w:afterAutospacing="0"/>
        <w:rPr>
          <w:rStyle w:val="Strong"/>
          <w:rFonts w:ascii="Arial" w:hAnsi="Arial" w:cs="Arial"/>
          <w:color w:val="000000"/>
          <w:sz w:val="19"/>
          <w:szCs w:val="19"/>
        </w:rPr>
      </w:pPr>
    </w:p>
    <w:p w14:paraId="483E4756" w14:textId="59D0250D" w:rsidR="0038124E" w:rsidRPr="0062231E" w:rsidRDefault="00E83817" w:rsidP="0038124E">
      <w:pPr>
        <w:autoSpaceDE w:val="0"/>
        <w:autoSpaceDN w:val="0"/>
        <w:adjustRightInd w:val="0"/>
        <w:jc w:val="both"/>
        <w:rPr>
          <w:rFonts w:ascii="Arial" w:hAnsi="Arial" w:cs="Arial"/>
          <w:sz w:val="19"/>
          <w:szCs w:val="19"/>
        </w:rPr>
      </w:pPr>
      <w:r w:rsidRPr="0062231E">
        <w:rPr>
          <w:rFonts w:ascii="Arial" w:hAnsi="Arial" w:cs="Arial"/>
          <w:sz w:val="19"/>
          <w:szCs w:val="19"/>
        </w:rPr>
        <w:t xml:space="preserve">The </w:t>
      </w:r>
      <w:r w:rsidR="00043D91" w:rsidRPr="0062231E">
        <w:rPr>
          <w:rFonts w:ascii="Arial" w:hAnsi="Arial" w:cs="Arial"/>
          <w:sz w:val="19"/>
          <w:szCs w:val="19"/>
        </w:rPr>
        <w:t>work to be undertaken is indicated below and in</w:t>
      </w:r>
      <w:r w:rsidRPr="0062231E">
        <w:rPr>
          <w:rFonts w:ascii="Arial" w:hAnsi="Arial" w:cs="Arial"/>
          <w:sz w:val="19"/>
          <w:szCs w:val="19"/>
        </w:rPr>
        <w:t xml:space="preserve"> the statement of w</w:t>
      </w:r>
      <w:r w:rsidR="0038124E" w:rsidRPr="0062231E">
        <w:rPr>
          <w:rFonts w:ascii="Arial" w:hAnsi="Arial" w:cs="Arial"/>
          <w:sz w:val="19"/>
          <w:szCs w:val="19"/>
        </w:rPr>
        <w:t>ork at Annex A</w:t>
      </w:r>
      <w:r w:rsidR="00F67C6D" w:rsidRPr="0062231E">
        <w:rPr>
          <w:rFonts w:ascii="Arial" w:hAnsi="Arial" w:cs="Arial"/>
          <w:sz w:val="19"/>
          <w:szCs w:val="19"/>
        </w:rPr>
        <w:t xml:space="preserve"> in Part D</w:t>
      </w:r>
      <w:r w:rsidR="0038124E" w:rsidRPr="0062231E">
        <w:rPr>
          <w:rFonts w:ascii="Arial" w:hAnsi="Arial" w:cs="Arial"/>
          <w:sz w:val="19"/>
          <w:szCs w:val="19"/>
        </w:rPr>
        <w:t>.</w:t>
      </w:r>
    </w:p>
    <w:p w14:paraId="1843774D" w14:textId="77777777" w:rsidR="004617FA" w:rsidRPr="008A68B5" w:rsidRDefault="004617FA" w:rsidP="00B40C0C">
      <w:pPr>
        <w:pStyle w:val="NormalWeb"/>
        <w:spacing w:before="0" w:beforeAutospacing="0" w:after="0" w:afterAutospacing="0"/>
        <w:rPr>
          <w:rFonts w:ascii="Arial" w:hAnsi="Arial" w:cs="Arial"/>
          <w:color w:val="000000"/>
          <w:sz w:val="19"/>
          <w:szCs w:val="19"/>
        </w:rPr>
      </w:pPr>
    </w:p>
    <w:p w14:paraId="6F447C44" w14:textId="05098AE3" w:rsidR="004E7953" w:rsidRPr="0062231E" w:rsidRDefault="004E7953" w:rsidP="00C15E51">
      <w:pPr>
        <w:pStyle w:val="Heading3"/>
        <w:rPr>
          <w:sz w:val="19"/>
          <w:szCs w:val="19"/>
        </w:rPr>
      </w:pPr>
      <w:r w:rsidRPr="0062231E">
        <w:rPr>
          <w:sz w:val="19"/>
          <w:szCs w:val="19"/>
        </w:rPr>
        <w:t xml:space="preserve">2. </w:t>
      </w:r>
      <w:r w:rsidR="00CC4A29" w:rsidRPr="0062231E">
        <w:rPr>
          <w:sz w:val="19"/>
          <w:szCs w:val="19"/>
        </w:rPr>
        <w:tab/>
      </w:r>
      <w:r w:rsidR="00043D91" w:rsidRPr="0062231E">
        <w:rPr>
          <w:sz w:val="19"/>
          <w:szCs w:val="19"/>
        </w:rPr>
        <w:t>Estimate</w:t>
      </w:r>
      <w:r w:rsidR="00FC639F" w:rsidRPr="0062231E">
        <w:rPr>
          <w:sz w:val="19"/>
          <w:szCs w:val="19"/>
        </w:rPr>
        <w:t>d</w:t>
      </w:r>
      <w:r w:rsidR="00043D91" w:rsidRPr="0062231E">
        <w:rPr>
          <w:sz w:val="19"/>
          <w:szCs w:val="19"/>
        </w:rPr>
        <w:t xml:space="preserve"> c</w:t>
      </w:r>
      <w:r w:rsidRPr="0062231E">
        <w:rPr>
          <w:sz w:val="19"/>
          <w:szCs w:val="19"/>
        </w:rPr>
        <w:t xml:space="preserve">ontract </w:t>
      </w:r>
      <w:r w:rsidR="00E83817" w:rsidRPr="0062231E">
        <w:rPr>
          <w:sz w:val="19"/>
          <w:szCs w:val="19"/>
        </w:rPr>
        <w:t>p</w:t>
      </w:r>
      <w:r w:rsidRPr="0062231E">
        <w:rPr>
          <w:sz w:val="19"/>
          <w:szCs w:val="19"/>
        </w:rPr>
        <w:t>eriod</w:t>
      </w:r>
    </w:p>
    <w:p w14:paraId="31603EDB" w14:textId="77777777" w:rsidR="004617FA" w:rsidRPr="0062231E" w:rsidRDefault="004617FA" w:rsidP="00B40C0C">
      <w:pPr>
        <w:pStyle w:val="NormalWeb"/>
        <w:spacing w:before="0" w:beforeAutospacing="0" w:after="0" w:afterAutospacing="0"/>
        <w:rPr>
          <w:rStyle w:val="Strong"/>
          <w:rFonts w:ascii="Arial" w:hAnsi="Arial" w:cs="Arial"/>
          <w:color w:val="000000"/>
          <w:sz w:val="19"/>
          <w:szCs w:val="19"/>
        </w:rPr>
      </w:pPr>
    </w:p>
    <w:p w14:paraId="54581EAA" w14:textId="212A49C7" w:rsidR="004E7953" w:rsidRPr="008A68B5" w:rsidRDefault="004E7953" w:rsidP="00B40C0C">
      <w:pPr>
        <w:pStyle w:val="NormalWeb"/>
        <w:spacing w:before="0" w:beforeAutospacing="0" w:after="0" w:afterAutospacing="0"/>
        <w:rPr>
          <w:rStyle w:val="Strong"/>
          <w:rFonts w:ascii="Arial" w:hAnsi="Arial" w:cs="Arial"/>
          <w:b w:val="0"/>
          <w:color w:val="FF0000"/>
          <w:sz w:val="19"/>
          <w:szCs w:val="19"/>
        </w:rPr>
      </w:pPr>
      <w:r w:rsidRPr="008A68B5">
        <w:rPr>
          <w:rStyle w:val="Strong"/>
          <w:rFonts w:ascii="Arial" w:hAnsi="Arial" w:cs="Arial"/>
          <w:color w:val="000000"/>
          <w:sz w:val="19"/>
          <w:szCs w:val="19"/>
        </w:rPr>
        <w:t>From:</w:t>
      </w:r>
      <w:r w:rsidR="00A753EE" w:rsidRPr="008A68B5">
        <w:rPr>
          <w:rStyle w:val="Strong"/>
          <w:rFonts w:ascii="Arial" w:hAnsi="Arial" w:cs="Arial"/>
          <w:color w:val="000000"/>
          <w:sz w:val="19"/>
          <w:szCs w:val="19"/>
        </w:rPr>
        <w:t xml:space="preserve"> </w:t>
      </w:r>
      <w:r w:rsidR="004974A3" w:rsidRPr="008A68B5">
        <w:rPr>
          <w:rStyle w:val="Strong"/>
          <w:rFonts w:ascii="Arial" w:hAnsi="Arial" w:cs="Arial"/>
          <w:b w:val="0"/>
          <w:color w:val="FF0000"/>
          <w:sz w:val="19"/>
          <w:szCs w:val="19"/>
        </w:rPr>
        <w:t>[i</w:t>
      </w:r>
      <w:r w:rsidR="00A753EE" w:rsidRPr="008A68B5">
        <w:rPr>
          <w:rStyle w:val="Strong"/>
          <w:rFonts w:ascii="Arial" w:hAnsi="Arial" w:cs="Arial"/>
          <w:b w:val="0"/>
          <w:color w:val="FF0000"/>
          <w:sz w:val="19"/>
          <w:szCs w:val="19"/>
        </w:rPr>
        <w:t>nsert date</w:t>
      </w:r>
      <w:r w:rsidR="004974A3" w:rsidRPr="008A68B5">
        <w:rPr>
          <w:rStyle w:val="Strong"/>
          <w:rFonts w:ascii="Arial" w:hAnsi="Arial" w:cs="Arial"/>
          <w:b w:val="0"/>
          <w:color w:val="FF0000"/>
          <w:sz w:val="19"/>
          <w:szCs w:val="19"/>
        </w:rPr>
        <w:t>]</w:t>
      </w:r>
      <w:r w:rsidRPr="008A68B5">
        <w:rPr>
          <w:rFonts w:ascii="Arial" w:hAnsi="Arial" w:cs="Arial"/>
          <w:b/>
          <w:bCs/>
          <w:color w:val="000000"/>
          <w:sz w:val="19"/>
          <w:szCs w:val="19"/>
        </w:rPr>
        <w:br/>
      </w:r>
      <w:r w:rsidRPr="008A68B5">
        <w:rPr>
          <w:rStyle w:val="Strong"/>
          <w:rFonts w:ascii="Arial" w:hAnsi="Arial" w:cs="Arial"/>
          <w:color w:val="000000"/>
          <w:sz w:val="19"/>
          <w:szCs w:val="19"/>
        </w:rPr>
        <w:t>To:</w:t>
      </w:r>
      <w:r w:rsidR="00A753EE" w:rsidRPr="008A68B5">
        <w:rPr>
          <w:rStyle w:val="Strong"/>
          <w:rFonts w:ascii="Arial" w:hAnsi="Arial" w:cs="Arial"/>
          <w:b w:val="0"/>
          <w:color w:val="FF0000"/>
          <w:sz w:val="19"/>
          <w:szCs w:val="19"/>
        </w:rPr>
        <w:t xml:space="preserve"> </w:t>
      </w:r>
      <w:r w:rsidR="004974A3" w:rsidRPr="008A68B5">
        <w:rPr>
          <w:rStyle w:val="Strong"/>
          <w:rFonts w:ascii="Arial" w:hAnsi="Arial" w:cs="Arial"/>
          <w:b w:val="0"/>
          <w:color w:val="FF0000"/>
          <w:sz w:val="19"/>
          <w:szCs w:val="19"/>
        </w:rPr>
        <w:t>[</w:t>
      </w:r>
      <w:r w:rsidR="00A753EE" w:rsidRPr="008A68B5">
        <w:rPr>
          <w:rStyle w:val="Strong"/>
          <w:rFonts w:ascii="Arial" w:hAnsi="Arial" w:cs="Arial"/>
          <w:b w:val="0"/>
          <w:color w:val="FF0000"/>
          <w:sz w:val="19"/>
          <w:szCs w:val="19"/>
        </w:rPr>
        <w:t>insert date</w:t>
      </w:r>
      <w:r w:rsidR="004974A3" w:rsidRPr="008A68B5">
        <w:rPr>
          <w:rStyle w:val="Strong"/>
          <w:rFonts w:ascii="Arial" w:hAnsi="Arial" w:cs="Arial"/>
          <w:b w:val="0"/>
          <w:color w:val="FF0000"/>
          <w:sz w:val="19"/>
          <w:szCs w:val="19"/>
        </w:rPr>
        <w:t>]</w:t>
      </w:r>
    </w:p>
    <w:p w14:paraId="1673AE6A" w14:textId="77777777" w:rsidR="00F67C6D" w:rsidRPr="008A68B5" w:rsidRDefault="00F67C6D" w:rsidP="00B40C0C">
      <w:pPr>
        <w:pStyle w:val="NormalWeb"/>
        <w:spacing w:before="0" w:beforeAutospacing="0" w:after="0" w:afterAutospacing="0"/>
        <w:rPr>
          <w:rFonts w:ascii="Arial" w:hAnsi="Arial" w:cs="Arial"/>
          <w:color w:val="000000"/>
          <w:sz w:val="19"/>
          <w:szCs w:val="19"/>
        </w:rPr>
      </w:pPr>
    </w:p>
    <w:p w14:paraId="53E23B4B" w14:textId="04B79F1E" w:rsidR="004E7953" w:rsidRPr="0062231E" w:rsidRDefault="004E7953" w:rsidP="003C3CE6">
      <w:pPr>
        <w:pStyle w:val="Heading3"/>
        <w:rPr>
          <w:sz w:val="19"/>
          <w:szCs w:val="19"/>
        </w:rPr>
      </w:pPr>
      <w:r w:rsidRPr="0062231E">
        <w:rPr>
          <w:sz w:val="19"/>
          <w:szCs w:val="19"/>
        </w:rPr>
        <w:t xml:space="preserve">3. </w:t>
      </w:r>
      <w:r w:rsidR="00CC4A29" w:rsidRPr="0062231E">
        <w:rPr>
          <w:sz w:val="19"/>
          <w:szCs w:val="19"/>
        </w:rPr>
        <w:tab/>
      </w:r>
      <w:r w:rsidR="00043D91" w:rsidRPr="0062231E">
        <w:rPr>
          <w:sz w:val="19"/>
          <w:szCs w:val="19"/>
        </w:rPr>
        <w:t>Resource</w:t>
      </w:r>
      <w:r w:rsidR="00A753EE" w:rsidRPr="0062231E">
        <w:rPr>
          <w:sz w:val="19"/>
          <w:szCs w:val="19"/>
        </w:rPr>
        <w:t xml:space="preserve"> </w:t>
      </w:r>
      <w:r w:rsidR="00F67C6D" w:rsidRPr="0062231E">
        <w:rPr>
          <w:sz w:val="19"/>
          <w:szCs w:val="19"/>
        </w:rPr>
        <w:t>or resources</w:t>
      </w:r>
      <w:r w:rsidRPr="0062231E">
        <w:rPr>
          <w:sz w:val="19"/>
          <w:szCs w:val="19"/>
        </w:rPr>
        <w:t xml:space="preserve"> </w:t>
      </w:r>
      <w:r w:rsidR="004617FA" w:rsidRPr="0062231E">
        <w:rPr>
          <w:sz w:val="19"/>
          <w:szCs w:val="19"/>
        </w:rPr>
        <w:t>r</w:t>
      </w:r>
      <w:r w:rsidRPr="0062231E">
        <w:rPr>
          <w:sz w:val="19"/>
          <w:szCs w:val="19"/>
        </w:rPr>
        <w:t xml:space="preserve">equired </w:t>
      </w:r>
    </w:p>
    <w:p w14:paraId="29098FE7" w14:textId="77777777" w:rsidR="004617FA" w:rsidRPr="008A68B5" w:rsidRDefault="004617FA" w:rsidP="00B40C0C">
      <w:pPr>
        <w:pStyle w:val="NormalWeb"/>
        <w:spacing w:before="0" w:beforeAutospacing="0" w:after="0" w:afterAutospacing="0"/>
        <w:rPr>
          <w:rFonts w:ascii="Arial" w:hAnsi="Arial" w:cs="Arial"/>
          <w:color w:val="000000"/>
          <w:sz w:val="19"/>
          <w:szCs w:val="19"/>
        </w:rPr>
      </w:pPr>
    </w:p>
    <w:p w14:paraId="6EE25AB8" w14:textId="2A6F157B" w:rsidR="004E7953" w:rsidRPr="008A68B5" w:rsidRDefault="004E7953" w:rsidP="00B40C0C">
      <w:pPr>
        <w:pStyle w:val="NormalWeb"/>
        <w:spacing w:before="0" w:beforeAutospacing="0" w:after="0" w:afterAutospacing="0"/>
        <w:rPr>
          <w:rFonts w:ascii="Arial" w:hAnsi="Arial" w:cs="Arial"/>
          <w:color w:val="000000"/>
          <w:sz w:val="19"/>
          <w:szCs w:val="19"/>
        </w:rPr>
      </w:pPr>
      <w:r w:rsidRPr="008A68B5">
        <w:rPr>
          <w:rFonts w:ascii="Arial" w:hAnsi="Arial" w:cs="Arial"/>
          <w:color w:val="000000"/>
          <w:sz w:val="19"/>
          <w:szCs w:val="19"/>
        </w:rPr>
        <w:t xml:space="preserve">The following table is to identify to the </w:t>
      </w:r>
      <w:r w:rsidR="00F67C6D" w:rsidRPr="008A68B5">
        <w:rPr>
          <w:rFonts w:ascii="Arial" w:hAnsi="Arial" w:cs="Arial"/>
          <w:color w:val="000000"/>
          <w:sz w:val="19"/>
          <w:szCs w:val="19"/>
        </w:rPr>
        <w:t xml:space="preserve">bidder </w:t>
      </w:r>
      <w:r w:rsidRPr="008A68B5">
        <w:rPr>
          <w:rFonts w:ascii="Arial" w:hAnsi="Arial" w:cs="Arial"/>
          <w:color w:val="000000"/>
          <w:sz w:val="19"/>
          <w:szCs w:val="19"/>
        </w:rPr>
        <w:t xml:space="preserve">what the requirement is by providing the </w:t>
      </w:r>
      <w:r w:rsidR="005920C6" w:rsidRPr="008A68B5">
        <w:rPr>
          <w:rFonts w:ascii="Arial" w:hAnsi="Arial" w:cs="Arial"/>
          <w:color w:val="000000"/>
          <w:sz w:val="19"/>
          <w:szCs w:val="19"/>
        </w:rPr>
        <w:t xml:space="preserve">service </w:t>
      </w:r>
      <w:r w:rsidR="00043D91" w:rsidRPr="008A68B5">
        <w:rPr>
          <w:rFonts w:ascii="Arial" w:hAnsi="Arial" w:cs="Arial"/>
          <w:color w:val="000000"/>
          <w:sz w:val="19"/>
          <w:szCs w:val="19"/>
        </w:rPr>
        <w:t>category</w:t>
      </w:r>
      <w:r w:rsidR="00F67C6D" w:rsidRPr="008A68B5">
        <w:rPr>
          <w:rFonts w:ascii="Arial" w:hAnsi="Arial" w:cs="Arial"/>
          <w:color w:val="000000"/>
          <w:sz w:val="19"/>
          <w:szCs w:val="19"/>
        </w:rPr>
        <w:t xml:space="preserve"> or categories, their </w:t>
      </w:r>
      <w:r w:rsidRPr="008A68B5">
        <w:rPr>
          <w:rFonts w:ascii="Arial" w:hAnsi="Arial" w:cs="Arial"/>
          <w:color w:val="000000"/>
          <w:sz w:val="19"/>
          <w:szCs w:val="19"/>
        </w:rPr>
        <w:t>level of expertise</w:t>
      </w:r>
      <w:r w:rsidR="00F67C6D" w:rsidRPr="008A68B5">
        <w:rPr>
          <w:rFonts w:ascii="Arial" w:hAnsi="Arial" w:cs="Arial"/>
          <w:color w:val="000000"/>
          <w:sz w:val="19"/>
          <w:szCs w:val="19"/>
        </w:rPr>
        <w:t>, the</w:t>
      </w:r>
      <w:r w:rsidRPr="008A68B5">
        <w:rPr>
          <w:rFonts w:ascii="Arial" w:hAnsi="Arial" w:cs="Arial"/>
          <w:color w:val="000000"/>
          <w:sz w:val="19"/>
          <w:szCs w:val="19"/>
        </w:rPr>
        <w:t xml:space="preserve"> number </w:t>
      </w:r>
      <w:r w:rsidR="00F67C6D" w:rsidRPr="008A68B5">
        <w:rPr>
          <w:rFonts w:ascii="Arial" w:hAnsi="Arial" w:cs="Arial"/>
          <w:color w:val="000000"/>
          <w:sz w:val="19"/>
          <w:szCs w:val="19"/>
        </w:rPr>
        <w:t xml:space="preserve">of </w:t>
      </w:r>
      <w:r w:rsidRPr="008A68B5">
        <w:rPr>
          <w:rFonts w:ascii="Arial" w:hAnsi="Arial" w:cs="Arial"/>
          <w:color w:val="000000"/>
          <w:sz w:val="19"/>
          <w:szCs w:val="19"/>
        </w:rPr>
        <w:t>resources required</w:t>
      </w:r>
      <w:r w:rsidR="00F67C6D" w:rsidRPr="008A68B5">
        <w:rPr>
          <w:rFonts w:ascii="Arial" w:hAnsi="Arial" w:cs="Arial"/>
          <w:color w:val="000000"/>
          <w:sz w:val="19"/>
          <w:szCs w:val="19"/>
        </w:rPr>
        <w:t xml:space="preserve">, their need to be </w:t>
      </w:r>
      <w:r w:rsidRPr="008A68B5">
        <w:rPr>
          <w:rFonts w:ascii="Arial" w:hAnsi="Arial" w:cs="Arial"/>
          <w:color w:val="000000"/>
          <w:sz w:val="19"/>
          <w:szCs w:val="19"/>
        </w:rPr>
        <w:t>bilingual</w:t>
      </w:r>
      <w:r w:rsidR="00F67C6D" w:rsidRPr="008A68B5">
        <w:rPr>
          <w:rFonts w:ascii="Arial" w:hAnsi="Arial" w:cs="Arial"/>
          <w:color w:val="000000"/>
          <w:sz w:val="19"/>
          <w:szCs w:val="19"/>
        </w:rPr>
        <w:t xml:space="preserve"> or not,</w:t>
      </w:r>
      <w:r w:rsidRPr="008A68B5">
        <w:rPr>
          <w:rFonts w:ascii="Arial" w:hAnsi="Arial" w:cs="Arial"/>
          <w:color w:val="000000"/>
          <w:sz w:val="19"/>
          <w:szCs w:val="19"/>
        </w:rPr>
        <w:t xml:space="preserve"> and the estimated number of hours per resource. </w:t>
      </w:r>
    </w:p>
    <w:p w14:paraId="7CBF41D2" w14:textId="77777777" w:rsidR="004617FA" w:rsidRPr="008A68B5" w:rsidRDefault="004617FA" w:rsidP="00B40C0C">
      <w:pPr>
        <w:pStyle w:val="NormalWeb"/>
        <w:spacing w:before="0" w:beforeAutospacing="0" w:after="0" w:afterAutospacing="0"/>
        <w:rPr>
          <w:rFonts w:ascii="Arial" w:hAnsi="Arial" w:cs="Arial"/>
          <w:color w:val="000000"/>
          <w:sz w:val="19"/>
          <w:szCs w:val="19"/>
        </w:rPr>
      </w:pPr>
    </w:p>
    <w:p w14:paraId="504D1497" w14:textId="3EDA6067" w:rsidR="009F4ACF" w:rsidRPr="0062231E" w:rsidRDefault="009F4ACF" w:rsidP="005F1670">
      <w:pPr>
        <w:rPr>
          <w:rStyle w:val="Strong"/>
          <w:rFonts w:ascii="Arial" w:hAnsi="Arial" w:cs="Arial"/>
          <w:b w:val="0"/>
          <w:bCs w:val="0"/>
          <w:color w:val="FF0000"/>
          <w:sz w:val="19"/>
          <w:szCs w:val="19"/>
        </w:rPr>
      </w:pPr>
      <w:r w:rsidRPr="008A68B5">
        <w:rPr>
          <w:rStyle w:val="Strong"/>
          <w:rFonts w:ascii="Arial" w:hAnsi="Arial" w:cs="Arial"/>
          <w:b w:val="0"/>
          <w:bCs w:val="0"/>
          <w:color w:val="FF0000"/>
          <w:sz w:val="19"/>
          <w:szCs w:val="19"/>
        </w:rPr>
        <w:t>[</w:t>
      </w:r>
      <w:r w:rsidRPr="008A68B5">
        <w:rPr>
          <w:rStyle w:val="Strong"/>
          <w:rFonts w:ascii="Arial" w:hAnsi="Arial" w:cs="Arial"/>
          <w:color w:val="FF0000"/>
          <w:sz w:val="19"/>
          <w:szCs w:val="19"/>
        </w:rPr>
        <w:t>REMARK TO CLIENTS</w:t>
      </w:r>
      <w:r w:rsidRPr="008A68B5">
        <w:rPr>
          <w:rStyle w:val="Strong"/>
          <w:rFonts w:ascii="Arial" w:hAnsi="Arial" w:cs="Arial"/>
          <w:b w:val="0"/>
          <w:bCs w:val="0"/>
          <w:color w:val="FF0000"/>
          <w:sz w:val="19"/>
          <w:szCs w:val="19"/>
        </w:rPr>
        <w:t>: Insert or remove rows as required</w:t>
      </w:r>
      <w:r w:rsidR="00A213CB" w:rsidRPr="008A68B5">
        <w:rPr>
          <w:rStyle w:val="Strong"/>
          <w:rFonts w:ascii="Arial" w:hAnsi="Arial" w:cs="Arial"/>
          <w:b w:val="0"/>
          <w:bCs w:val="0"/>
          <w:color w:val="FF0000"/>
          <w:sz w:val="19"/>
          <w:szCs w:val="19"/>
        </w:rPr>
        <w:t xml:space="preserve">.  </w:t>
      </w:r>
      <w:r w:rsidR="00F67C6D" w:rsidRPr="008A68B5">
        <w:rPr>
          <w:rStyle w:val="Strong"/>
          <w:rFonts w:ascii="Arial" w:hAnsi="Arial" w:cs="Arial"/>
          <w:b w:val="0"/>
          <w:bCs w:val="0"/>
          <w:color w:val="FF0000"/>
          <w:sz w:val="19"/>
          <w:szCs w:val="19"/>
        </w:rPr>
        <w:t xml:space="preserve">If your requirement if for only one resource you can mark the “Resource reference no.” column as “N/A”.   </w:t>
      </w:r>
      <w:r w:rsidR="00FC639F" w:rsidRPr="008A68B5">
        <w:rPr>
          <w:rStyle w:val="Strong"/>
          <w:rFonts w:ascii="Arial" w:hAnsi="Arial" w:cs="Arial"/>
          <w:b w:val="0"/>
          <w:bCs w:val="0"/>
          <w:color w:val="FF0000"/>
          <w:sz w:val="19"/>
          <w:szCs w:val="19"/>
        </w:rPr>
        <w:t>Remember to mirror all resource information below into the pricing grid included in the Part E: Bidder response form at the end of this document.</w:t>
      </w:r>
      <w:r w:rsidRPr="008A68B5">
        <w:rPr>
          <w:rStyle w:val="Strong"/>
          <w:rFonts w:ascii="Arial" w:hAnsi="Arial" w:cs="Arial"/>
          <w:b w:val="0"/>
          <w:bCs w:val="0"/>
          <w:color w:val="FF0000"/>
          <w:sz w:val="19"/>
          <w:szCs w:val="19"/>
        </w:rPr>
        <w:t>]</w:t>
      </w:r>
    </w:p>
    <w:p w14:paraId="29C6E9C8" w14:textId="77777777" w:rsidR="00F67C6D" w:rsidRPr="005F1670" w:rsidRDefault="00F67C6D" w:rsidP="005F1670"/>
    <w:p w14:paraId="1EF05BFD" w14:textId="77777777" w:rsidR="004617FA" w:rsidRPr="004663BB" w:rsidRDefault="00B90D7D" w:rsidP="00B40C0C">
      <w:pPr>
        <w:pStyle w:val="NormalWeb"/>
        <w:spacing w:before="0" w:beforeAutospacing="0" w:after="0" w:afterAutospacing="0"/>
        <w:rPr>
          <w:rFonts w:ascii="Arial" w:hAnsi="Arial" w:cs="Arial"/>
          <w:b/>
          <w:color w:val="000000"/>
          <w:sz w:val="19"/>
          <w:szCs w:val="19"/>
        </w:rPr>
      </w:pPr>
      <w:r>
        <w:rPr>
          <w:rFonts w:ascii="Arial" w:hAnsi="Arial" w:cs="Arial"/>
          <w:b/>
          <w:color w:val="000000"/>
          <w:sz w:val="19"/>
          <w:szCs w:val="19"/>
        </w:rPr>
        <w:t>Resource(s) required</w:t>
      </w:r>
    </w:p>
    <w:tbl>
      <w:tblPr>
        <w:tblW w:w="8644" w:type="dxa"/>
        <w:tblCellMar>
          <w:top w:w="15" w:type="dxa"/>
          <w:left w:w="15" w:type="dxa"/>
          <w:bottom w:w="15" w:type="dxa"/>
          <w:right w:w="15" w:type="dxa"/>
        </w:tblCellMar>
        <w:tblLook w:val="04A0" w:firstRow="1" w:lastRow="0" w:firstColumn="1" w:lastColumn="0" w:noHBand="0" w:noVBand="1"/>
        <w:tblDescription w:val="The following table is to identify to the supplier what the requirement is, by providing the stream and classification; level of expertise; number resources required; bilingual (yes or no); and the estimtated number of hours per resource."/>
      </w:tblPr>
      <w:tblGrid>
        <w:gridCol w:w="976"/>
        <w:gridCol w:w="854"/>
        <w:gridCol w:w="865"/>
        <w:gridCol w:w="939"/>
        <w:gridCol w:w="1255"/>
        <w:gridCol w:w="1920"/>
        <w:gridCol w:w="1835"/>
      </w:tblGrid>
      <w:tr w:rsidR="00C9342B" w:rsidRPr="00B40C0C" w14:paraId="744BF1C2" w14:textId="77777777" w:rsidTr="00334505">
        <w:trPr>
          <w:trHeight w:val="1269"/>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56AC457" w14:textId="77777777" w:rsidR="00C9342B" w:rsidRDefault="00C9342B" w:rsidP="00B40C0C">
            <w:pPr>
              <w:jc w:val="center"/>
              <w:rPr>
                <w:rFonts w:ascii="Arial" w:hAnsi="Arial" w:cs="Arial"/>
                <w:b/>
                <w:bCs/>
                <w:color w:val="003366"/>
                <w:sz w:val="19"/>
                <w:szCs w:val="19"/>
              </w:rPr>
            </w:pPr>
          </w:p>
          <w:p w14:paraId="0BFB1726" w14:textId="1FBC3684" w:rsidR="00C9342B" w:rsidRPr="00B40C0C" w:rsidRDefault="00C9342B" w:rsidP="00B40C0C">
            <w:pPr>
              <w:jc w:val="center"/>
              <w:rPr>
                <w:rFonts w:ascii="Arial" w:hAnsi="Arial" w:cs="Arial"/>
                <w:b/>
                <w:bCs/>
                <w:color w:val="003366"/>
                <w:sz w:val="19"/>
                <w:szCs w:val="19"/>
              </w:rPr>
            </w:pPr>
            <w:r w:rsidRPr="00B40C0C">
              <w:rPr>
                <w:rFonts w:ascii="Arial" w:hAnsi="Arial" w:cs="Arial"/>
                <w:b/>
                <w:bCs/>
                <w:color w:val="003366"/>
                <w:sz w:val="19"/>
                <w:szCs w:val="19"/>
              </w:rPr>
              <w:t>Resource reference n</w:t>
            </w:r>
            <w:r w:rsidR="00940480">
              <w:rPr>
                <w:rFonts w:ascii="Arial" w:hAnsi="Arial" w:cs="Arial"/>
                <w:b/>
                <w:bCs/>
                <w:color w:val="003366"/>
                <w:sz w:val="19"/>
                <w:szCs w:val="19"/>
              </w:rPr>
              <w:t>umber</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AB3C29B" w14:textId="29B6D602" w:rsidR="00C9342B" w:rsidRPr="00B40C0C" w:rsidRDefault="00C9342B" w:rsidP="004C237A">
            <w:pPr>
              <w:jc w:val="center"/>
              <w:rPr>
                <w:rFonts w:ascii="Arial" w:hAnsi="Arial" w:cs="Arial"/>
                <w:b/>
                <w:bCs/>
                <w:color w:val="003366"/>
                <w:sz w:val="19"/>
                <w:szCs w:val="19"/>
              </w:rPr>
            </w:pPr>
            <w:r w:rsidRPr="00B40C0C">
              <w:rPr>
                <w:rFonts w:ascii="Arial" w:hAnsi="Arial" w:cs="Arial"/>
                <w:b/>
                <w:bCs/>
                <w:color w:val="003366"/>
                <w:sz w:val="19"/>
                <w:szCs w:val="19"/>
              </w:rPr>
              <w:t>C</w:t>
            </w:r>
            <w:r>
              <w:rPr>
                <w:rFonts w:ascii="Arial" w:hAnsi="Arial" w:cs="Arial"/>
                <w:b/>
                <w:bCs/>
                <w:color w:val="003366"/>
                <w:sz w:val="19"/>
                <w:szCs w:val="19"/>
              </w:rPr>
              <w:t>ategory of resource</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D3D77D2" w14:textId="77777777" w:rsidR="00C9342B" w:rsidRPr="00B40C0C" w:rsidRDefault="00C9342B" w:rsidP="00B40C0C">
            <w:pPr>
              <w:jc w:val="center"/>
              <w:rPr>
                <w:rFonts w:ascii="Arial" w:hAnsi="Arial" w:cs="Arial"/>
                <w:b/>
                <w:bCs/>
                <w:color w:val="003366"/>
                <w:sz w:val="19"/>
                <w:szCs w:val="19"/>
              </w:rPr>
            </w:pPr>
            <w:r w:rsidRPr="00B40C0C">
              <w:rPr>
                <w:rFonts w:ascii="Arial" w:hAnsi="Arial" w:cs="Arial"/>
                <w:b/>
                <w:bCs/>
                <w:color w:val="003366"/>
                <w:sz w:val="19"/>
                <w:szCs w:val="19"/>
              </w:rPr>
              <w:t xml:space="preserve">Level of </w:t>
            </w:r>
            <w:r>
              <w:rPr>
                <w:rFonts w:ascii="Arial" w:hAnsi="Arial" w:cs="Arial"/>
                <w:b/>
                <w:bCs/>
                <w:color w:val="003366"/>
                <w:sz w:val="19"/>
                <w:szCs w:val="19"/>
              </w:rPr>
              <w:t>e</w:t>
            </w:r>
            <w:r w:rsidRPr="00B40C0C">
              <w:rPr>
                <w:rFonts w:ascii="Arial" w:hAnsi="Arial" w:cs="Arial"/>
                <w:b/>
                <w:bCs/>
                <w:color w:val="003366"/>
                <w:sz w:val="19"/>
                <w:szCs w:val="19"/>
              </w:rPr>
              <w:t>xpertise</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A2A8004" w14:textId="77777777" w:rsidR="00C9342B" w:rsidRPr="00B40C0C" w:rsidRDefault="00C9342B" w:rsidP="00B40C0C">
            <w:pPr>
              <w:jc w:val="center"/>
              <w:rPr>
                <w:rFonts w:ascii="Arial" w:hAnsi="Arial" w:cs="Arial"/>
                <w:b/>
                <w:bCs/>
                <w:color w:val="003366"/>
                <w:sz w:val="19"/>
                <w:szCs w:val="19"/>
              </w:rPr>
            </w:pPr>
            <w:r>
              <w:rPr>
                <w:rFonts w:ascii="Arial" w:hAnsi="Arial" w:cs="Arial"/>
                <w:b/>
                <w:bCs/>
                <w:color w:val="003366"/>
                <w:sz w:val="19"/>
                <w:szCs w:val="19"/>
              </w:rPr>
              <w:t>Number</w:t>
            </w:r>
            <w:r w:rsidRPr="00B40C0C">
              <w:rPr>
                <w:rFonts w:ascii="Arial" w:hAnsi="Arial" w:cs="Arial"/>
                <w:b/>
                <w:bCs/>
                <w:color w:val="003366"/>
                <w:sz w:val="19"/>
                <w:szCs w:val="19"/>
              </w:rPr>
              <w:t xml:space="preserve"> of </w:t>
            </w:r>
            <w:r>
              <w:rPr>
                <w:rFonts w:ascii="Arial" w:hAnsi="Arial" w:cs="Arial"/>
                <w:b/>
                <w:bCs/>
                <w:color w:val="003366"/>
                <w:sz w:val="19"/>
                <w:szCs w:val="19"/>
              </w:rPr>
              <w:t>r</w:t>
            </w:r>
            <w:r w:rsidRPr="00B40C0C">
              <w:rPr>
                <w:rFonts w:ascii="Arial" w:hAnsi="Arial" w:cs="Arial"/>
                <w:b/>
                <w:bCs/>
                <w:color w:val="003366"/>
                <w:sz w:val="19"/>
                <w:szCs w:val="19"/>
              </w:rPr>
              <w:t xml:space="preserve">esources </w:t>
            </w:r>
            <w:r>
              <w:rPr>
                <w:rFonts w:ascii="Arial" w:hAnsi="Arial" w:cs="Arial"/>
                <w:b/>
                <w:bCs/>
                <w:color w:val="003366"/>
                <w:sz w:val="19"/>
                <w:szCs w:val="19"/>
              </w:rPr>
              <w:t>r</w:t>
            </w:r>
            <w:r w:rsidRPr="00B40C0C">
              <w:rPr>
                <w:rFonts w:ascii="Arial" w:hAnsi="Arial" w:cs="Arial"/>
                <w:b/>
                <w:bCs/>
                <w:color w:val="003366"/>
                <w:sz w:val="19"/>
                <w:szCs w:val="19"/>
              </w:rPr>
              <w:t>equired</w:t>
            </w:r>
          </w:p>
        </w:tc>
        <w:tc>
          <w:tcPr>
            <w:tcW w:w="12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B7DF34B" w14:textId="7E0C4F92" w:rsidR="00C9342B" w:rsidRPr="00B40C0C" w:rsidRDefault="00C9342B" w:rsidP="00B40C0C">
            <w:pPr>
              <w:jc w:val="center"/>
              <w:rPr>
                <w:rFonts w:ascii="Arial" w:hAnsi="Arial" w:cs="Arial"/>
                <w:b/>
                <w:bCs/>
                <w:color w:val="003366"/>
                <w:sz w:val="19"/>
                <w:szCs w:val="19"/>
              </w:rPr>
            </w:pPr>
            <w:r>
              <w:rPr>
                <w:rFonts w:ascii="Arial" w:hAnsi="Arial" w:cs="Arial"/>
                <w:b/>
                <w:bCs/>
                <w:color w:val="003366"/>
                <w:sz w:val="19"/>
                <w:szCs w:val="19"/>
              </w:rPr>
              <w:t>Must the resource be b</w:t>
            </w:r>
            <w:r w:rsidRPr="00B40C0C">
              <w:rPr>
                <w:rFonts w:ascii="Arial" w:hAnsi="Arial" w:cs="Arial"/>
                <w:b/>
                <w:bCs/>
                <w:color w:val="003366"/>
                <w:sz w:val="19"/>
                <w:szCs w:val="19"/>
              </w:rPr>
              <w:t>ilingual(Y/N)</w:t>
            </w:r>
          </w:p>
        </w:tc>
        <w:tc>
          <w:tcPr>
            <w:tcW w:w="12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54168B" w14:textId="07626E0E" w:rsidR="00C9342B" w:rsidRPr="00B40C0C" w:rsidRDefault="00C9342B" w:rsidP="00A06713">
            <w:pPr>
              <w:jc w:val="center"/>
              <w:rPr>
                <w:rFonts w:ascii="Arial" w:hAnsi="Arial" w:cs="Arial"/>
                <w:b/>
                <w:bCs/>
                <w:color w:val="003366"/>
                <w:sz w:val="19"/>
                <w:szCs w:val="19"/>
              </w:rPr>
            </w:pPr>
            <w:r w:rsidRPr="00B40C0C">
              <w:rPr>
                <w:rFonts w:ascii="Arial" w:hAnsi="Arial" w:cs="Arial"/>
                <w:b/>
                <w:bCs/>
                <w:color w:val="003366"/>
                <w:sz w:val="19"/>
                <w:szCs w:val="19"/>
              </w:rPr>
              <w:t>Estimated </w:t>
            </w:r>
            <w:r>
              <w:rPr>
                <w:rFonts w:ascii="Arial" w:hAnsi="Arial" w:cs="Arial"/>
                <w:b/>
                <w:bCs/>
                <w:color w:val="003366"/>
                <w:sz w:val="19"/>
                <w:szCs w:val="19"/>
              </w:rPr>
              <w:t>number</w:t>
            </w:r>
            <w:r w:rsidRPr="00B40C0C">
              <w:rPr>
                <w:rFonts w:ascii="Arial" w:hAnsi="Arial" w:cs="Arial"/>
                <w:b/>
                <w:bCs/>
                <w:color w:val="003366"/>
                <w:sz w:val="19"/>
                <w:szCs w:val="19"/>
              </w:rPr>
              <w:t> of hours per resource</w:t>
            </w:r>
          </w:p>
        </w:tc>
        <w:tc>
          <w:tcPr>
            <w:tcW w:w="19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9EB55EC" w14:textId="06C961B6" w:rsidR="00C9342B" w:rsidRPr="00B40C0C" w:rsidRDefault="00C9342B" w:rsidP="00A06713">
            <w:pPr>
              <w:jc w:val="center"/>
              <w:rPr>
                <w:rFonts w:ascii="Arial" w:hAnsi="Arial" w:cs="Arial"/>
                <w:b/>
                <w:bCs/>
                <w:color w:val="003366"/>
                <w:sz w:val="19"/>
                <w:szCs w:val="19"/>
              </w:rPr>
            </w:pPr>
            <w:r>
              <w:rPr>
                <w:rFonts w:ascii="Arial" w:hAnsi="Arial" w:cs="Arial"/>
                <w:b/>
                <w:bCs/>
                <w:color w:val="003366"/>
                <w:sz w:val="19"/>
                <w:szCs w:val="19"/>
              </w:rPr>
              <w:t xml:space="preserve">Maximum number of resumes accepted under this requirement  </w:t>
            </w:r>
          </w:p>
        </w:tc>
      </w:tr>
      <w:tr w:rsidR="00C9342B" w:rsidRPr="00B40C0C" w14:paraId="528BA85F" w14:textId="77777777" w:rsidTr="00334505">
        <w:trPr>
          <w:trHeight w:val="317"/>
        </w:trPr>
        <w:tc>
          <w:tcPr>
            <w:tcW w:w="0" w:type="auto"/>
            <w:tcBorders>
              <w:top w:val="single" w:sz="4" w:space="0" w:color="auto"/>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20869411" w14:textId="4BDC5AEA" w:rsidR="00C9342B" w:rsidRPr="00386C6E" w:rsidRDefault="00F67C6D" w:rsidP="0077102F">
            <w:pPr>
              <w:rPr>
                <w:rFonts w:ascii="Arial" w:hAnsi="Arial" w:cs="Arial"/>
                <w:color w:val="FF0000"/>
                <w:sz w:val="18"/>
                <w:szCs w:val="18"/>
              </w:rPr>
            </w:pPr>
            <w:r>
              <w:rPr>
                <w:rFonts w:ascii="Arial" w:hAnsi="Arial" w:cs="Arial"/>
                <w:color w:val="FF0000"/>
                <w:sz w:val="19"/>
                <w:szCs w:val="19"/>
              </w:rPr>
              <w:t>[</w:t>
            </w:r>
            <w:r w:rsidR="004974A3">
              <w:rPr>
                <w:rFonts w:ascii="Arial" w:hAnsi="Arial" w:cs="Arial"/>
                <w:color w:val="FF0000"/>
                <w:sz w:val="19"/>
                <w:szCs w:val="19"/>
              </w:rPr>
              <w:t>i</w:t>
            </w:r>
            <w:r w:rsidRPr="000061C7">
              <w:rPr>
                <w:rFonts w:ascii="Arial" w:hAnsi="Arial" w:cs="Arial"/>
                <w:color w:val="FF0000"/>
                <w:sz w:val="19"/>
                <w:szCs w:val="19"/>
              </w:rPr>
              <w:t xml:space="preserve">nsert </w:t>
            </w:r>
            <w:r>
              <w:rPr>
                <w:rFonts w:ascii="Arial" w:hAnsi="Arial" w:cs="Arial"/>
                <w:color w:val="FF0000"/>
                <w:sz w:val="19"/>
                <w:szCs w:val="19"/>
              </w:rPr>
              <w:t>an identifying reference number (e.g. “R1”)]</w:t>
            </w:r>
          </w:p>
        </w:tc>
        <w:tc>
          <w:tcPr>
            <w:tcW w:w="0" w:type="auto"/>
            <w:tcBorders>
              <w:top w:val="single" w:sz="4" w:space="0" w:color="auto"/>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65EB1BED" w14:textId="555F3A1E" w:rsidR="00C9342B" w:rsidRPr="00386C6E" w:rsidRDefault="00C9342B" w:rsidP="0077102F">
            <w:pPr>
              <w:rPr>
                <w:rFonts w:ascii="Arial" w:hAnsi="Arial" w:cs="Arial"/>
                <w:color w:val="FF0000"/>
                <w:sz w:val="18"/>
                <w:szCs w:val="18"/>
              </w:rPr>
            </w:pPr>
            <w:r>
              <w:rPr>
                <w:rFonts w:ascii="Arial" w:hAnsi="Arial" w:cs="Arial"/>
                <w:color w:val="FF0000"/>
                <w:sz w:val="18"/>
                <w:szCs w:val="18"/>
              </w:rPr>
              <w:t>[</w:t>
            </w:r>
            <w:r w:rsidRPr="00386C6E">
              <w:rPr>
                <w:rFonts w:ascii="Arial" w:hAnsi="Arial" w:cs="Arial"/>
                <w:color w:val="FF0000"/>
                <w:sz w:val="18"/>
                <w:szCs w:val="18"/>
              </w:rPr>
              <w:t>insert data</w:t>
            </w:r>
            <w:r>
              <w:rPr>
                <w:rFonts w:ascii="Arial" w:hAnsi="Arial" w:cs="Arial"/>
                <w:color w:val="FF0000"/>
                <w:sz w:val="18"/>
                <w:szCs w:val="18"/>
              </w:rPr>
              <w:t>]</w:t>
            </w:r>
          </w:p>
        </w:tc>
        <w:tc>
          <w:tcPr>
            <w:tcW w:w="0" w:type="auto"/>
            <w:tcBorders>
              <w:top w:val="single" w:sz="4" w:space="0" w:color="auto"/>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079B4571" w14:textId="2B8A9173" w:rsidR="00C9342B" w:rsidRPr="00386C6E" w:rsidRDefault="00C9342B" w:rsidP="0077102F">
            <w:pPr>
              <w:rPr>
                <w:rFonts w:ascii="Arial" w:hAnsi="Arial" w:cs="Arial"/>
                <w:color w:val="FF0000"/>
                <w:sz w:val="18"/>
                <w:szCs w:val="18"/>
              </w:rPr>
            </w:pPr>
            <w:r>
              <w:rPr>
                <w:rFonts w:ascii="Arial" w:hAnsi="Arial" w:cs="Arial"/>
                <w:color w:val="FF0000"/>
                <w:sz w:val="18"/>
                <w:szCs w:val="18"/>
              </w:rPr>
              <w:t>[</w:t>
            </w:r>
            <w:r w:rsidRPr="00386C6E">
              <w:rPr>
                <w:rFonts w:ascii="Arial" w:hAnsi="Arial" w:cs="Arial"/>
                <w:color w:val="FF0000"/>
                <w:sz w:val="18"/>
                <w:szCs w:val="18"/>
              </w:rPr>
              <w:t>insert data</w:t>
            </w:r>
            <w:r>
              <w:rPr>
                <w:rFonts w:ascii="Arial" w:hAnsi="Arial" w:cs="Arial"/>
                <w:color w:val="FF0000"/>
                <w:sz w:val="18"/>
                <w:szCs w:val="18"/>
              </w:rPr>
              <w:t>]</w:t>
            </w:r>
          </w:p>
        </w:tc>
        <w:tc>
          <w:tcPr>
            <w:tcW w:w="0" w:type="auto"/>
            <w:tcBorders>
              <w:top w:val="single" w:sz="4" w:space="0" w:color="auto"/>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6AC3BA91" w14:textId="372A976B" w:rsidR="00C9342B" w:rsidRPr="00386C6E" w:rsidRDefault="00C9342B" w:rsidP="0077102F">
            <w:pPr>
              <w:rPr>
                <w:rFonts w:ascii="Arial" w:hAnsi="Arial" w:cs="Arial"/>
                <w:color w:val="FF0000"/>
                <w:sz w:val="18"/>
                <w:szCs w:val="18"/>
              </w:rPr>
            </w:pPr>
            <w:r>
              <w:rPr>
                <w:rFonts w:ascii="Arial" w:hAnsi="Arial" w:cs="Arial"/>
                <w:color w:val="FF0000"/>
                <w:sz w:val="18"/>
                <w:szCs w:val="18"/>
              </w:rPr>
              <w:t>[</w:t>
            </w:r>
            <w:r w:rsidRPr="00386C6E">
              <w:rPr>
                <w:rFonts w:ascii="Arial" w:hAnsi="Arial" w:cs="Arial"/>
                <w:color w:val="FF0000"/>
                <w:sz w:val="18"/>
                <w:szCs w:val="18"/>
              </w:rPr>
              <w:t>insert data</w:t>
            </w:r>
            <w:r>
              <w:rPr>
                <w:rFonts w:ascii="Arial" w:hAnsi="Arial" w:cs="Arial"/>
                <w:color w:val="FF0000"/>
                <w:sz w:val="18"/>
                <w:szCs w:val="18"/>
              </w:rPr>
              <w:t>]</w:t>
            </w:r>
          </w:p>
        </w:tc>
        <w:tc>
          <w:tcPr>
            <w:tcW w:w="1255" w:type="dxa"/>
            <w:tcBorders>
              <w:top w:val="single" w:sz="4" w:space="0" w:color="auto"/>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71D9478E" w14:textId="0EAF7BCC" w:rsidR="00C9342B" w:rsidRPr="00386C6E" w:rsidRDefault="00C9342B" w:rsidP="0077102F">
            <w:pPr>
              <w:rPr>
                <w:rFonts w:ascii="Arial" w:hAnsi="Arial" w:cs="Arial"/>
                <w:color w:val="FF0000"/>
                <w:sz w:val="18"/>
                <w:szCs w:val="18"/>
              </w:rPr>
            </w:pPr>
            <w:r>
              <w:rPr>
                <w:rFonts w:ascii="Arial" w:hAnsi="Arial" w:cs="Arial"/>
                <w:color w:val="FF0000"/>
                <w:sz w:val="18"/>
                <w:szCs w:val="18"/>
              </w:rPr>
              <w:t>[</w:t>
            </w:r>
            <w:r w:rsidRPr="00386C6E">
              <w:rPr>
                <w:rFonts w:ascii="Arial" w:hAnsi="Arial" w:cs="Arial"/>
                <w:color w:val="FF0000"/>
                <w:sz w:val="18"/>
                <w:szCs w:val="18"/>
              </w:rPr>
              <w:t>e.g., yes</w:t>
            </w:r>
            <w:r>
              <w:rPr>
                <w:rFonts w:ascii="Arial" w:hAnsi="Arial" w:cs="Arial"/>
                <w:color w:val="FF0000"/>
                <w:sz w:val="18"/>
                <w:szCs w:val="18"/>
              </w:rPr>
              <w:t>]</w:t>
            </w:r>
          </w:p>
        </w:tc>
        <w:tc>
          <w:tcPr>
            <w:tcW w:w="1272" w:type="dxa"/>
            <w:tcBorders>
              <w:top w:val="single" w:sz="4" w:space="0" w:color="auto"/>
              <w:left w:val="single" w:sz="6" w:space="0" w:color="CCCCCC"/>
              <w:bottom w:val="single" w:sz="6" w:space="0" w:color="CCCCCC"/>
              <w:right w:val="single" w:sz="6" w:space="0" w:color="CCCCCC"/>
            </w:tcBorders>
            <w:vAlign w:val="center"/>
          </w:tcPr>
          <w:p w14:paraId="7845CC46" w14:textId="6654757E" w:rsidR="00C9342B" w:rsidRPr="00386C6E" w:rsidRDefault="00C9342B" w:rsidP="0077102F">
            <w:pPr>
              <w:rPr>
                <w:rFonts w:ascii="Arial" w:hAnsi="Arial" w:cs="Arial"/>
                <w:color w:val="FF0000"/>
                <w:sz w:val="18"/>
                <w:szCs w:val="18"/>
              </w:rPr>
            </w:pPr>
            <w:r>
              <w:rPr>
                <w:rFonts w:ascii="Arial" w:hAnsi="Arial" w:cs="Arial"/>
                <w:color w:val="FF0000"/>
                <w:sz w:val="18"/>
                <w:szCs w:val="18"/>
              </w:rPr>
              <w:t>[</w:t>
            </w:r>
            <w:r w:rsidRPr="00386C6E">
              <w:rPr>
                <w:rFonts w:ascii="Arial" w:hAnsi="Arial" w:cs="Arial"/>
                <w:color w:val="FF0000"/>
                <w:sz w:val="18"/>
                <w:szCs w:val="18"/>
              </w:rPr>
              <w:t>insert data</w:t>
            </w:r>
            <w:r>
              <w:rPr>
                <w:rFonts w:ascii="Arial" w:hAnsi="Arial" w:cs="Arial"/>
                <w:color w:val="FF0000"/>
                <w:sz w:val="18"/>
                <w:szCs w:val="18"/>
              </w:rPr>
              <w:t>]</w:t>
            </w:r>
          </w:p>
        </w:tc>
        <w:tc>
          <w:tcPr>
            <w:tcW w:w="1986" w:type="dxa"/>
            <w:tcBorders>
              <w:top w:val="single" w:sz="4" w:space="0" w:color="auto"/>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379B0E98" w14:textId="5409B0AC" w:rsidR="00C9342B" w:rsidRPr="00386C6E" w:rsidRDefault="00C9342B" w:rsidP="0077102F">
            <w:pPr>
              <w:rPr>
                <w:rFonts w:ascii="Arial" w:hAnsi="Arial" w:cs="Arial"/>
                <w:color w:val="FF0000"/>
                <w:sz w:val="18"/>
                <w:szCs w:val="18"/>
              </w:rPr>
            </w:pPr>
            <w:r>
              <w:rPr>
                <w:rFonts w:ascii="Arial" w:hAnsi="Arial" w:cs="Arial"/>
                <w:color w:val="FF0000"/>
                <w:sz w:val="18"/>
                <w:szCs w:val="18"/>
              </w:rPr>
              <w:t>[</w:t>
            </w:r>
            <w:r w:rsidRPr="00386C6E">
              <w:rPr>
                <w:rFonts w:ascii="Arial" w:hAnsi="Arial" w:cs="Arial"/>
                <w:color w:val="FF0000"/>
                <w:sz w:val="18"/>
                <w:szCs w:val="18"/>
              </w:rPr>
              <w:t>insert data</w:t>
            </w:r>
            <w:r>
              <w:rPr>
                <w:rFonts w:ascii="Arial" w:hAnsi="Arial" w:cs="Arial"/>
                <w:color w:val="FF0000"/>
                <w:sz w:val="18"/>
                <w:szCs w:val="18"/>
              </w:rPr>
              <w:t>]</w:t>
            </w:r>
          </w:p>
        </w:tc>
      </w:tr>
    </w:tbl>
    <w:p w14:paraId="76E6D9C1" w14:textId="77777777" w:rsidR="00F67C6D" w:rsidRDefault="00F67C6D" w:rsidP="00547B39"/>
    <w:p w14:paraId="3CF54815" w14:textId="500F52C3" w:rsidR="004E7953" w:rsidRPr="0062231E" w:rsidRDefault="004E7953" w:rsidP="00C15E51">
      <w:pPr>
        <w:pStyle w:val="Heading3"/>
        <w:rPr>
          <w:sz w:val="19"/>
          <w:szCs w:val="19"/>
        </w:rPr>
      </w:pPr>
      <w:r w:rsidRPr="0062231E">
        <w:rPr>
          <w:sz w:val="19"/>
          <w:szCs w:val="19"/>
        </w:rPr>
        <w:t xml:space="preserve">4. </w:t>
      </w:r>
      <w:r w:rsidR="00CC4A29" w:rsidRPr="0062231E">
        <w:rPr>
          <w:sz w:val="19"/>
          <w:szCs w:val="19"/>
        </w:rPr>
        <w:tab/>
      </w:r>
      <w:r w:rsidRPr="0062231E">
        <w:rPr>
          <w:sz w:val="19"/>
          <w:szCs w:val="19"/>
        </w:rPr>
        <w:t xml:space="preserve">Work </w:t>
      </w:r>
      <w:r w:rsidR="004966A3" w:rsidRPr="0062231E">
        <w:rPr>
          <w:sz w:val="19"/>
          <w:szCs w:val="19"/>
        </w:rPr>
        <w:t>l</w:t>
      </w:r>
      <w:r w:rsidRPr="0062231E">
        <w:rPr>
          <w:sz w:val="19"/>
          <w:szCs w:val="19"/>
        </w:rPr>
        <w:t>ocation</w:t>
      </w:r>
    </w:p>
    <w:p w14:paraId="7946E69E" w14:textId="77777777" w:rsidR="00986D4D" w:rsidRPr="0062231E" w:rsidRDefault="00043D91" w:rsidP="005F1670">
      <w:pPr>
        <w:rPr>
          <w:rFonts w:ascii="Arial" w:hAnsi="Arial" w:cs="Arial"/>
          <w:sz w:val="19"/>
          <w:szCs w:val="19"/>
        </w:rPr>
      </w:pPr>
      <w:r w:rsidRPr="008A68B5">
        <w:rPr>
          <w:rStyle w:val="Strong"/>
          <w:rFonts w:ascii="Arial" w:hAnsi="Arial" w:cs="Arial"/>
          <w:b w:val="0"/>
          <w:bCs w:val="0"/>
          <w:color w:val="FF0000"/>
          <w:sz w:val="19"/>
          <w:szCs w:val="19"/>
        </w:rPr>
        <w:t>[</w:t>
      </w:r>
      <w:r w:rsidR="00986D4D" w:rsidRPr="008A68B5">
        <w:rPr>
          <w:rStyle w:val="Strong"/>
          <w:rFonts w:ascii="Arial" w:hAnsi="Arial" w:cs="Arial"/>
          <w:b w:val="0"/>
          <w:bCs w:val="0"/>
          <w:color w:val="FF0000"/>
          <w:sz w:val="19"/>
          <w:szCs w:val="19"/>
        </w:rPr>
        <w:t>Enter work location as applicable.</w:t>
      </w:r>
      <w:r w:rsidRPr="008A68B5">
        <w:rPr>
          <w:rStyle w:val="Strong"/>
          <w:rFonts w:ascii="Arial" w:hAnsi="Arial" w:cs="Arial"/>
          <w:b w:val="0"/>
          <w:bCs w:val="0"/>
          <w:color w:val="FF0000"/>
          <w:sz w:val="19"/>
          <w:szCs w:val="19"/>
        </w:rPr>
        <w:t>]</w:t>
      </w:r>
    </w:p>
    <w:p w14:paraId="10D8C15A" w14:textId="77777777" w:rsidR="00F67C6D" w:rsidRPr="0062231E" w:rsidRDefault="00F67C6D" w:rsidP="00547B39"/>
    <w:p w14:paraId="131BFA97" w14:textId="633F5CD2" w:rsidR="004E7953" w:rsidRPr="0062231E" w:rsidRDefault="004E7953">
      <w:pPr>
        <w:pStyle w:val="Heading3"/>
        <w:rPr>
          <w:sz w:val="19"/>
          <w:szCs w:val="19"/>
        </w:rPr>
      </w:pPr>
      <w:r w:rsidRPr="0062231E">
        <w:rPr>
          <w:sz w:val="19"/>
          <w:szCs w:val="19"/>
        </w:rPr>
        <w:t xml:space="preserve">5. </w:t>
      </w:r>
      <w:r w:rsidR="00CC4A29" w:rsidRPr="0062231E">
        <w:rPr>
          <w:sz w:val="19"/>
          <w:szCs w:val="19"/>
        </w:rPr>
        <w:tab/>
      </w:r>
      <w:r w:rsidRPr="0062231E">
        <w:rPr>
          <w:sz w:val="19"/>
          <w:szCs w:val="19"/>
        </w:rPr>
        <w:t xml:space="preserve">Travel </w:t>
      </w:r>
      <w:r w:rsidR="004966A3" w:rsidRPr="0062231E">
        <w:rPr>
          <w:sz w:val="19"/>
          <w:szCs w:val="19"/>
        </w:rPr>
        <w:t>r</w:t>
      </w:r>
      <w:r w:rsidRPr="0062231E">
        <w:rPr>
          <w:sz w:val="19"/>
          <w:szCs w:val="19"/>
        </w:rPr>
        <w:t xml:space="preserve">equirements </w:t>
      </w:r>
    </w:p>
    <w:p w14:paraId="33692D73" w14:textId="77777777" w:rsidR="009B5AAE" w:rsidRPr="008A68B5" w:rsidRDefault="009B5AAE" w:rsidP="007959BD">
      <w:pPr>
        <w:pStyle w:val="NormalWeb"/>
        <w:spacing w:before="0" w:beforeAutospacing="0" w:after="0" w:afterAutospacing="0"/>
        <w:rPr>
          <w:rFonts w:ascii="Arial" w:hAnsi="Arial" w:cs="Arial"/>
          <w:color w:val="000000"/>
          <w:sz w:val="19"/>
          <w:szCs w:val="19"/>
        </w:rPr>
      </w:pPr>
    </w:p>
    <w:p w14:paraId="65017043" w14:textId="77777777" w:rsidR="009B5AAE" w:rsidRPr="008A68B5" w:rsidRDefault="009B5AAE" w:rsidP="009B5AAE">
      <w:pPr>
        <w:pStyle w:val="NormalWeb"/>
        <w:spacing w:before="0" w:beforeAutospacing="0" w:after="0" w:afterAutospacing="0"/>
        <w:rPr>
          <w:rFonts w:ascii="Arial" w:hAnsi="Arial" w:cs="Arial"/>
          <w:color w:val="000000"/>
          <w:sz w:val="19"/>
          <w:szCs w:val="19"/>
        </w:rPr>
      </w:pPr>
      <w:r w:rsidRPr="008A68B5">
        <w:rPr>
          <w:rFonts w:ascii="Arial" w:hAnsi="Arial" w:cs="Arial"/>
          <w:color w:val="000000"/>
          <w:sz w:val="19"/>
          <w:szCs w:val="19"/>
        </w:rPr>
        <w:t>Is there a travel requirement?</w:t>
      </w:r>
    </w:p>
    <w:p w14:paraId="033CB23B" w14:textId="77777777" w:rsidR="009B5AAE" w:rsidRPr="008A68B5" w:rsidRDefault="009B5AAE" w:rsidP="007959BD">
      <w:pPr>
        <w:pStyle w:val="NormalWeb"/>
        <w:spacing w:before="0" w:beforeAutospacing="0" w:after="0" w:afterAutospacing="0"/>
        <w:rPr>
          <w:rFonts w:ascii="Arial" w:hAnsi="Arial" w:cs="Arial"/>
          <w:color w:val="000000"/>
          <w:sz w:val="19"/>
          <w:szCs w:val="19"/>
        </w:rPr>
      </w:pPr>
    </w:p>
    <w:p w14:paraId="4A8E2686" w14:textId="5F989B1F" w:rsidR="004966A3" w:rsidRPr="008A68B5" w:rsidRDefault="004E7953" w:rsidP="007959BD">
      <w:pPr>
        <w:pStyle w:val="NormalWeb"/>
        <w:spacing w:before="0" w:beforeAutospacing="0" w:after="0" w:afterAutospacing="0"/>
        <w:rPr>
          <w:rFonts w:ascii="Arial" w:hAnsi="Arial" w:cs="Arial"/>
          <w:color w:val="000000"/>
          <w:sz w:val="19"/>
          <w:szCs w:val="19"/>
        </w:rPr>
      </w:pPr>
      <w:r w:rsidRPr="008A68B5">
        <w:rPr>
          <w:rFonts w:ascii="Arial" w:hAnsi="Arial" w:cs="Arial"/>
          <w:color w:val="000000"/>
          <w:sz w:val="19"/>
          <w:szCs w:val="19"/>
        </w:rPr>
        <w:t>____ Yes</w:t>
      </w:r>
      <w:r w:rsidRPr="008A68B5">
        <w:rPr>
          <w:rFonts w:ascii="Arial" w:hAnsi="Arial" w:cs="Arial"/>
          <w:color w:val="000000"/>
          <w:sz w:val="19"/>
          <w:szCs w:val="19"/>
        </w:rPr>
        <w:br/>
        <w:t>____ No</w:t>
      </w:r>
    </w:p>
    <w:p w14:paraId="58150D56" w14:textId="77777777" w:rsidR="007A60C5" w:rsidRPr="0062231E" w:rsidRDefault="007A60C5" w:rsidP="007959BD">
      <w:pPr>
        <w:pStyle w:val="NormalWeb"/>
        <w:spacing w:before="0" w:beforeAutospacing="0" w:after="0" w:afterAutospacing="0"/>
        <w:rPr>
          <w:rFonts w:ascii="Arial" w:hAnsi="Arial" w:cs="Arial"/>
          <w:sz w:val="19"/>
          <w:szCs w:val="19"/>
        </w:rPr>
      </w:pPr>
    </w:p>
    <w:p w14:paraId="2E93C8D0" w14:textId="1B6B6691" w:rsidR="004E7953" w:rsidRPr="00547B39" w:rsidRDefault="004E7953" w:rsidP="00547B39">
      <w:pPr>
        <w:rPr>
          <w:sz w:val="19"/>
          <w:szCs w:val="19"/>
        </w:rPr>
      </w:pPr>
      <w:r w:rsidRPr="00547B39">
        <w:rPr>
          <w:rFonts w:ascii="Arial" w:hAnsi="Arial" w:cs="Arial"/>
          <w:b/>
          <w:bCs/>
          <w:color w:val="1F497D" w:themeColor="text2"/>
          <w:sz w:val="19"/>
          <w:szCs w:val="19"/>
        </w:rPr>
        <w:t>5.</w:t>
      </w:r>
      <w:r w:rsidR="00043D91" w:rsidRPr="00547B39">
        <w:rPr>
          <w:rFonts w:ascii="Arial" w:hAnsi="Arial" w:cs="Arial"/>
          <w:b/>
          <w:bCs/>
          <w:color w:val="1F497D" w:themeColor="text2"/>
          <w:sz w:val="19"/>
          <w:szCs w:val="19"/>
        </w:rPr>
        <w:t>1</w:t>
      </w:r>
      <w:r w:rsidRPr="00547B39">
        <w:rPr>
          <w:rFonts w:ascii="Arial" w:hAnsi="Arial" w:cs="Arial"/>
          <w:b/>
          <w:bCs/>
          <w:color w:val="1F497D" w:themeColor="text2"/>
          <w:sz w:val="19"/>
          <w:szCs w:val="19"/>
        </w:rPr>
        <w:t xml:space="preserve"> </w:t>
      </w:r>
      <w:r w:rsidR="00CC4A29" w:rsidRPr="00547B39">
        <w:rPr>
          <w:rFonts w:ascii="Arial" w:hAnsi="Arial" w:cs="Arial"/>
          <w:b/>
          <w:bCs/>
          <w:color w:val="1F497D" w:themeColor="text2"/>
          <w:sz w:val="19"/>
          <w:szCs w:val="19"/>
        </w:rPr>
        <w:tab/>
      </w:r>
      <w:r w:rsidRPr="00547B39">
        <w:rPr>
          <w:rFonts w:ascii="Arial" w:hAnsi="Arial" w:cs="Arial"/>
          <w:b/>
          <w:bCs/>
          <w:color w:val="1F497D" w:themeColor="text2"/>
          <w:sz w:val="19"/>
          <w:szCs w:val="19"/>
        </w:rPr>
        <w:t>Estimated cost of travel and living expenses</w:t>
      </w:r>
    </w:p>
    <w:p w14:paraId="2E40CFAC" w14:textId="77777777" w:rsidR="007A60C5" w:rsidRPr="008A68B5" w:rsidRDefault="007A60C5" w:rsidP="005F1670">
      <w:pPr>
        <w:rPr>
          <w:rStyle w:val="Strong"/>
          <w:rFonts w:ascii="Arial" w:hAnsi="Arial" w:cs="Arial"/>
          <w:b w:val="0"/>
          <w:bCs w:val="0"/>
          <w:color w:val="FF0000"/>
          <w:sz w:val="19"/>
          <w:szCs w:val="19"/>
        </w:rPr>
      </w:pPr>
    </w:p>
    <w:p w14:paraId="5AB82910" w14:textId="7C83E57A" w:rsidR="00FC639F" w:rsidRPr="0062231E" w:rsidRDefault="004966A3" w:rsidP="005F1670">
      <w:pPr>
        <w:rPr>
          <w:rStyle w:val="Strong"/>
          <w:rFonts w:ascii="Arial" w:hAnsi="Arial" w:cs="Arial"/>
          <w:b w:val="0"/>
          <w:bCs w:val="0"/>
          <w:color w:val="FF0000"/>
          <w:sz w:val="19"/>
          <w:szCs w:val="19"/>
        </w:rPr>
      </w:pPr>
      <w:r w:rsidRPr="008A68B5">
        <w:rPr>
          <w:rStyle w:val="Strong"/>
          <w:rFonts w:ascii="Arial" w:hAnsi="Arial" w:cs="Arial"/>
          <w:b w:val="0"/>
          <w:bCs w:val="0"/>
          <w:color w:val="FF0000"/>
          <w:sz w:val="19"/>
          <w:szCs w:val="19"/>
        </w:rPr>
        <w:t>[</w:t>
      </w:r>
      <w:r w:rsidRPr="008A68B5">
        <w:rPr>
          <w:rStyle w:val="Strong"/>
          <w:rFonts w:ascii="Arial" w:hAnsi="Arial" w:cs="Arial"/>
          <w:color w:val="FF0000"/>
          <w:sz w:val="19"/>
          <w:szCs w:val="19"/>
        </w:rPr>
        <w:t>REMARK TO CLIENTS</w:t>
      </w:r>
      <w:r w:rsidRPr="008A68B5">
        <w:rPr>
          <w:rStyle w:val="Strong"/>
          <w:rFonts w:ascii="Arial" w:hAnsi="Arial" w:cs="Arial"/>
          <w:b w:val="0"/>
          <w:bCs w:val="0"/>
          <w:color w:val="FF0000"/>
          <w:sz w:val="19"/>
          <w:szCs w:val="19"/>
        </w:rPr>
        <w:t xml:space="preserve">: Enter </w:t>
      </w:r>
      <w:r w:rsidR="005920C6" w:rsidRPr="008A68B5">
        <w:rPr>
          <w:rStyle w:val="Strong"/>
          <w:rFonts w:ascii="Arial" w:hAnsi="Arial" w:cs="Arial"/>
          <w:b w:val="0"/>
          <w:bCs w:val="0"/>
          <w:color w:val="FF0000"/>
          <w:sz w:val="19"/>
          <w:szCs w:val="19"/>
        </w:rPr>
        <w:t xml:space="preserve">value </w:t>
      </w:r>
      <w:r w:rsidR="00FC639F" w:rsidRPr="008A68B5">
        <w:rPr>
          <w:rStyle w:val="Strong"/>
          <w:rFonts w:ascii="Arial" w:hAnsi="Arial" w:cs="Arial"/>
          <w:b w:val="0"/>
          <w:bCs w:val="0"/>
          <w:color w:val="FF0000"/>
          <w:sz w:val="19"/>
          <w:szCs w:val="19"/>
        </w:rPr>
        <w:t>as applicable</w:t>
      </w:r>
      <w:r w:rsidR="00A44BB4" w:rsidRPr="008A68B5">
        <w:rPr>
          <w:rStyle w:val="Strong"/>
          <w:rFonts w:ascii="Arial" w:hAnsi="Arial" w:cs="Arial"/>
          <w:b w:val="0"/>
          <w:bCs w:val="0"/>
          <w:color w:val="FF0000"/>
          <w:sz w:val="19"/>
          <w:szCs w:val="19"/>
        </w:rPr>
        <w:t xml:space="preserve"> or delete 5.1</w:t>
      </w:r>
      <w:r w:rsidR="00FC639F" w:rsidRPr="008A68B5">
        <w:rPr>
          <w:rStyle w:val="Strong"/>
          <w:rFonts w:ascii="Arial" w:hAnsi="Arial" w:cs="Arial"/>
          <w:b w:val="0"/>
          <w:bCs w:val="0"/>
          <w:color w:val="FF0000"/>
          <w:sz w:val="19"/>
          <w:szCs w:val="19"/>
        </w:rPr>
        <w:t xml:space="preserve">.] </w:t>
      </w:r>
    </w:p>
    <w:p w14:paraId="68D15446" w14:textId="77777777" w:rsidR="007A60C5" w:rsidRPr="0062231E" w:rsidRDefault="007A60C5" w:rsidP="00547B39"/>
    <w:p w14:paraId="4B186B5E" w14:textId="7FAB470A" w:rsidR="004E7953" w:rsidRPr="0062231E" w:rsidRDefault="004E7953" w:rsidP="003C3CE6">
      <w:pPr>
        <w:pStyle w:val="Heading3"/>
        <w:rPr>
          <w:sz w:val="19"/>
          <w:szCs w:val="19"/>
        </w:rPr>
      </w:pPr>
      <w:r w:rsidRPr="0062231E">
        <w:rPr>
          <w:sz w:val="19"/>
          <w:szCs w:val="19"/>
        </w:rPr>
        <w:t xml:space="preserve">6. </w:t>
      </w:r>
      <w:r w:rsidR="00CC4A29" w:rsidRPr="0062231E">
        <w:rPr>
          <w:sz w:val="19"/>
          <w:szCs w:val="19"/>
        </w:rPr>
        <w:tab/>
      </w:r>
      <w:r w:rsidRPr="0062231E">
        <w:rPr>
          <w:sz w:val="19"/>
          <w:szCs w:val="19"/>
        </w:rPr>
        <w:t xml:space="preserve">Security </w:t>
      </w:r>
      <w:r w:rsidR="004966A3" w:rsidRPr="0062231E">
        <w:rPr>
          <w:sz w:val="19"/>
          <w:szCs w:val="19"/>
        </w:rPr>
        <w:t>r</w:t>
      </w:r>
      <w:r w:rsidRPr="0062231E">
        <w:rPr>
          <w:sz w:val="19"/>
          <w:szCs w:val="19"/>
        </w:rPr>
        <w:t>equirement</w:t>
      </w:r>
    </w:p>
    <w:p w14:paraId="02DBCA59" w14:textId="77777777" w:rsidR="009F4ACF" w:rsidRPr="008A68B5" w:rsidRDefault="009F4ACF" w:rsidP="00B40C0C">
      <w:pPr>
        <w:pStyle w:val="NormalWeb"/>
        <w:spacing w:before="0" w:beforeAutospacing="0" w:after="0" w:afterAutospacing="0"/>
        <w:rPr>
          <w:rFonts w:ascii="Arial" w:hAnsi="Arial" w:cs="Arial"/>
          <w:color w:val="000000"/>
          <w:sz w:val="19"/>
          <w:szCs w:val="19"/>
        </w:rPr>
      </w:pPr>
    </w:p>
    <w:p w14:paraId="7B77B6D7" w14:textId="77777777" w:rsidR="00876F16" w:rsidRPr="008A68B5" w:rsidRDefault="00876F16" w:rsidP="00876F16">
      <w:pPr>
        <w:pStyle w:val="NormalWeb"/>
        <w:spacing w:before="0" w:beforeAutospacing="0" w:after="0" w:afterAutospacing="0"/>
        <w:rPr>
          <w:rFonts w:ascii="Arial" w:hAnsi="Arial" w:cs="Arial"/>
          <w:color w:val="000000"/>
          <w:sz w:val="19"/>
          <w:szCs w:val="19"/>
        </w:rPr>
      </w:pPr>
      <w:r w:rsidRPr="008A68B5">
        <w:rPr>
          <w:rStyle w:val="Strong"/>
          <w:rFonts w:ascii="Arial" w:hAnsi="Arial" w:cs="Arial"/>
          <w:b w:val="0"/>
          <w:color w:val="FF0000"/>
          <w:sz w:val="19"/>
          <w:szCs w:val="19"/>
        </w:rPr>
        <w:t>[</w:t>
      </w:r>
      <w:r w:rsidRPr="008A68B5">
        <w:rPr>
          <w:rStyle w:val="Strong"/>
          <w:rFonts w:ascii="Arial" w:hAnsi="Arial" w:cs="Arial"/>
          <w:bCs w:val="0"/>
          <w:color w:val="FF0000"/>
          <w:sz w:val="19"/>
          <w:szCs w:val="19"/>
        </w:rPr>
        <w:t>REMARK TO CLIENTS:</w:t>
      </w:r>
      <w:r w:rsidRPr="008A68B5">
        <w:rPr>
          <w:rStyle w:val="Strong"/>
          <w:rFonts w:ascii="Arial" w:hAnsi="Arial" w:cs="Arial"/>
          <w:color w:val="FF0000"/>
          <w:sz w:val="19"/>
          <w:szCs w:val="19"/>
        </w:rPr>
        <w:t xml:space="preserve"> </w:t>
      </w:r>
      <w:r w:rsidRPr="008A68B5">
        <w:rPr>
          <w:rStyle w:val="Strong"/>
          <w:rFonts w:ascii="Arial" w:hAnsi="Arial" w:cs="Arial"/>
          <w:b w:val="0"/>
          <w:color w:val="FF0000"/>
          <w:sz w:val="19"/>
          <w:szCs w:val="19"/>
        </w:rPr>
        <w:t>Use one of the three statements below and delete the others]</w:t>
      </w:r>
    </w:p>
    <w:p w14:paraId="3AAE44B3" w14:textId="77777777" w:rsidR="00876F16" w:rsidRPr="008A68B5" w:rsidRDefault="00876F16" w:rsidP="00876F16">
      <w:pPr>
        <w:pStyle w:val="NormalWeb"/>
        <w:spacing w:before="0" w:beforeAutospacing="0" w:after="0" w:afterAutospacing="0"/>
        <w:rPr>
          <w:rFonts w:ascii="Arial" w:hAnsi="Arial" w:cs="Arial"/>
          <w:color w:val="000000"/>
          <w:sz w:val="19"/>
          <w:szCs w:val="19"/>
        </w:rPr>
      </w:pPr>
    </w:p>
    <w:p w14:paraId="4A8E64C3" w14:textId="77777777" w:rsidR="00876F16" w:rsidRPr="008A68B5" w:rsidRDefault="00876F16" w:rsidP="00876F16">
      <w:pPr>
        <w:spacing w:after="160" w:line="259" w:lineRule="auto"/>
        <w:rPr>
          <w:rFonts w:ascii="Arial" w:eastAsia="Calibri" w:hAnsi="Arial" w:cs="Arial"/>
          <w:b/>
          <w:bCs/>
          <w:color w:val="FF0000"/>
          <w:sz w:val="19"/>
          <w:szCs w:val="19"/>
          <w:lang w:val="en-CA"/>
        </w:rPr>
      </w:pPr>
      <w:r w:rsidRPr="008A68B5">
        <w:rPr>
          <w:rFonts w:ascii="Arial" w:eastAsia="Calibri" w:hAnsi="Arial" w:cs="Arial"/>
          <w:b/>
          <w:color w:val="FF0000"/>
          <w:sz w:val="19"/>
          <w:szCs w:val="19"/>
          <w:lang w:val="en-CA"/>
        </w:rPr>
        <w:t>[OPTION 1:</w:t>
      </w:r>
      <w:r w:rsidRPr="008A68B5">
        <w:rPr>
          <w:rFonts w:ascii="Arial" w:eastAsia="Calibri" w:hAnsi="Arial" w:cs="Arial"/>
          <w:color w:val="FF0000"/>
          <w:sz w:val="19"/>
          <w:szCs w:val="19"/>
          <w:lang w:val="en-CA"/>
        </w:rPr>
        <w:t xml:space="preserve"> No security requirement]  </w:t>
      </w:r>
    </w:p>
    <w:p w14:paraId="53BC6F98" w14:textId="77777777" w:rsidR="00876F16" w:rsidRPr="008A68B5" w:rsidRDefault="00876F16" w:rsidP="00C15E51">
      <w:pPr>
        <w:pStyle w:val="NormalWeb"/>
        <w:spacing w:before="0" w:beforeAutospacing="0" w:after="0" w:afterAutospacing="0"/>
        <w:rPr>
          <w:rFonts w:ascii="Arial" w:hAnsi="Arial" w:cs="Arial"/>
          <w:color w:val="000000"/>
          <w:sz w:val="19"/>
          <w:szCs w:val="19"/>
        </w:rPr>
      </w:pPr>
      <w:r w:rsidRPr="008A68B5">
        <w:rPr>
          <w:rFonts w:ascii="Arial" w:hAnsi="Arial" w:cs="Arial"/>
          <w:color w:val="000000"/>
          <w:sz w:val="19"/>
          <w:szCs w:val="19"/>
        </w:rPr>
        <w:t>There is no security requirement associated with this requirement.</w:t>
      </w:r>
    </w:p>
    <w:p w14:paraId="7F12037D" w14:textId="77777777" w:rsidR="00876F16" w:rsidRPr="008A68B5" w:rsidRDefault="00876F16" w:rsidP="003C3CE6">
      <w:pPr>
        <w:pStyle w:val="NormalWeb"/>
        <w:spacing w:before="0" w:beforeAutospacing="0" w:after="0" w:afterAutospacing="0"/>
        <w:rPr>
          <w:rFonts w:ascii="Arial" w:hAnsi="Arial" w:cs="Arial"/>
          <w:color w:val="000000"/>
          <w:sz w:val="19"/>
          <w:szCs w:val="19"/>
        </w:rPr>
      </w:pPr>
    </w:p>
    <w:p w14:paraId="711CDA7A" w14:textId="77777777" w:rsidR="00876F16" w:rsidRPr="008A68B5" w:rsidRDefault="00876F16" w:rsidP="003C3CE6">
      <w:pPr>
        <w:pStyle w:val="NormalWeb"/>
        <w:spacing w:before="0" w:beforeAutospacing="0" w:after="0" w:afterAutospacing="0"/>
        <w:rPr>
          <w:rFonts w:ascii="Arial" w:hAnsi="Arial" w:cs="Arial"/>
          <w:color w:val="FF0000"/>
          <w:sz w:val="19"/>
          <w:szCs w:val="19"/>
        </w:rPr>
      </w:pPr>
      <w:r w:rsidRPr="008A68B5">
        <w:rPr>
          <w:rFonts w:ascii="Arial" w:hAnsi="Arial" w:cs="Arial"/>
          <w:color w:val="FF0000"/>
          <w:sz w:val="19"/>
          <w:szCs w:val="19"/>
        </w:rPr>
        <w:t xml:space="preserve">OR: </w:t>
      </w:r>
    </w:p>
    <w:p w14:paraId="7AF67520" w14:textId="77777777" w:rsidR="00876F16" w:rsidRPr="008A68B5" w:rsidRDefault="00876F16" w:rsidP="005F1670">
      <w:pPr>
        <w:rPr>
          <w:rFonts w:ascii="Arial" w:eastAsia="Calibri" w:hAnsi="Arial" w:cs="Arial"/>
          <w:b/>
          <w:color w:val="FF0000"/>
          <w:sz w:val="19"/>
          <w:szCs w:val="19"/>
          <w:lang w:val="en-CA"/>
        </w:rPr>
      </w:pPr>
    </w:p>
    <w:p w14:paraId="5BF841BD" w14:textId="5240A2AD" w:rsidR="00876F16" w:rsidRPr="008A68B5" w:rsidRDefault="00876F16" w:rsidP="005F1670">
      <w:pPr>
        <w:rPr>
          <w:rFonts w:ascii="Arial" w:eastAsia="Calibri" w:hAnsi="Arial" w:cs="Arial"/>
          <w:color w:val="FF0000"/>
          <w:sz w:val="19"/>
          <w:szCs w:val="19"/>
          <w:lang w:val="en-CA"/>
        </w:rPr>
      </w:pPr>
      <w:r w:rsidRPr="008A68B5">
        <w:rPr>
          <w:rFonts w:ascii="Arial" w:eastAsia="Calibri" w:hAnsi="Arial" w:cs="Arial"/>
          <w:b/>
          <w:color w:val="FF0000"/>
          <w:sz w:val="19"/>
          <w:szCs w:val="19"/>
          <w:lang w:val="en-CA"/>
        </w:rPr>
        <w:t>[OPTION 2:</w:t>
      </w:r>
      <w:r w:rsidRPr="008A68B5">
        <w:rPr>
          <w:rFonts w:ascii="Arial" w:eastAsia="Calibri" w:hAnsi="Arial" w:cs="Arial"/>
          <w:color w:val="FF0000"/>
          <w:sz w:val="19"/>
          <w:szCs w:val="19"/>
          <w:lang w:val="en-CA"/>
        </w:rPr>
        <w:t xml:space="preserve"> Use this option when the bidder has until contract award to obtain the necessary security clearances.]  </w:t>
      </w:r>
    </w:p>
    <w:p w14:paraId="14AD9753" w14:textId="77777777" w:rsidR="007A60C5" w:rsidRPr="008A68B5" w:rsidRDefault="007A60C5" w:rsidP="005F1670">
      <w:pPr>
        <w:rPr>
          <w:rStyle w:val="Strong"/>
          <w:rFonts w:ascii="Arial" w:eastAsia="Calibri" w:hAnsi="Arial" w:cs="Arial"/>
          <w:color w:val="FF0000"/>
          <w:sz w:val="19"/>
          <w:szCs w:val="19"/>
          <w:lang w:val="en-CA"/>
        </w:rPr>
      </w:pPr>
    </w:p>
    <w:p w14:paraId="11FB0B62" w14:textId="77777777" w:rsidR="00876F16" w:rsidRPr="0062231E" w:rsidRDefault="00876F16" w:rsidP="00876F16">
      <w:pPr>
        <w:pStyle w:val="DefaultText"/>
        <w:rPr>
          <w:rFonts w:ascii="Arial" w:hAnsi="Arial" w:cs="Arial"/>
          <w:sz w:val="19"/>
          <w:szCs w:val="19"/>
        </w:rPr>
      </w:pPr>
      <w:r w:rsidRPr="0062231E">
        <w:rPr>
          <w:rFonts w:ascii="Arial" w:hAnsi="Arial" w:cs="Arial"/>
          <w:sz w:val="19"/>
          <w:szCs w:val="19"/>
        </w:rPr>
        <w:t>6.1         Before award of a contract, the following conditions must be met:</w:t>
      </w:r>
    </w:p>
    <w:p w14:paraId="66F0679F" w14:textId="77777777" w:rsidR="00876F16" w:rsidRPr="0062231E" w:rsidRDefault="00876F16" w:rsidP="00876F16">
      <w:pPr>
        <w:pStyle w:val="DefaultText"/>
        <w:rPr>
          <w:rFonts w:ascii="Arial" w:hAnsi="Arial" w:cs="Arial"/>
          <w:sz w:val="19"/>
          <w:szCs w:val="19"/>
        </w:rPr>
      </w:pPr>
    </w:p>
    <w:p w14:paraId="2FC4215E" w14:textId="77777777" w:rsidR="00876F16" w:rsidRPr="0062231E" w:rsidRDefault="00876F16" w:rsidP="00876F16">
      <w:pPr>
        <w:pStyle w:val="DefaultText"/>
        <w:rPr>
          <w:rFonts w:ascii="Arial" w:hAnsi="Arial" w:cs="Arial"/>
          <w:sz w:val="19"/>
          <w:szCs w:val="19"/>
        </w:rPr>
      </w:pPr>
    </w:p>
    <w:p w14:paraId="1240EE7D" w14:textId="6B0764C4" w:rsidR="00876F16" w:rsidRPr="0062231E" w:rsidRDefault="00876F16" w:rsidP="00876F16">
      <w:pPr>
        <w:pStyle w:val="DefaultText"/>
        <w:ind w:left="1440" w:hanging="720"/>
        <w:rPr>
          <w:rFonts w:ascii="Arial" w:hAnsi="Arial" w:cs="Arial"/>
          <w:sz w:val="19"/>
          <w:szCs w:val="19"/>
        </w:rPr>
      </w:pPr>
      <w:r w:rsidRPr="0062231E">
        <w:rPr>
          <w:rFonts w:ascii="Arial" w:hAnsi="Arial" w:cs="Arial"/>
          <w:sz w:val="19"/>
          <w:szCs w:val="19"/>
        </w:rPr>
        <w:t xml:space="preserve">(a)        the </w:t>
      </w:r>
      <w:r w:rsidR="007A60C5" w:rsidRPr="0062231E">
        <w:rPr>
          <w:rFonts w:ascii="Arial" w:hAnsi="Arial" w:cs="Arial"/>
          <w:sz w:val="19"/>
          <w:szCs w:val="19"/>
        </w:rPr>
        <w:t>b</w:t>
      </w:r>
      <w:r w:rsidRPr="0062231E">
        <w:rPr>
          <w:rFonts w:ascii="Arial" w:hAnsi="Arial" w:cs="Arial"/>
          <w:sz w:val="19"/>
          <w:szCs w:val="19"/>
        </w:rPr>
        <w:t xml:space="preserve">idder must hold a valid organization security clearance as indicated in </w:t>
      </w:r>
      <w:r w:rsidR="00DC23FC" w:rsidRPr="0062231E">
        <w:rPr>
          <w:rFonts w:ascii="Arial" w:hAnsi="Arial" w:cs="Arial"/>
          <w:sz w:val="19"/>
          <w:szCs w:val="19"/>
        </w:rPr>
        <w:t>Annex C</w:t>
      </w:r>
      <w:r w:rsidRPr="0062231E">
        <w:rPr>
          <w:rFonts w:ascii="Arial" w:hAnsi="Arial" w:cs="Arial"/>
          <w:sz w:val="19"/>
          <w:szCs w:val="19"/>
        </w:rPr>
        <w:t>;</w:t>
      </w:r>
    </w:p>
    <w:p w14:paraId="6009F4FE" w14:textId="77777777" w:rsidR="00876F16" w:rsidRPr="0062231E" w:rsidRDefault="00876F16" w:rsidP="00876F16">
      <w:pPr>
        <w:pStyle w:val="DefaultText"/>
        <w:ind w:left="1440" w:hanging="720"/>
        <w:rPr>
          <w:rFonts w:ascii="Arial" w:hAnsi="Arial" w:cs="Arial"/>
          <w:sz w:val="19"/>
          <w:szCs w:val="19"/>
        </w:rPr>
      </w:pPr>
    </w:p>
    <w:p w14:paraId="7908AE54" w14:textId="15B19F54" w:rsidR="00876F16" w:rsidRPr="0062231E" w:rsidRDefault="00876F16" w:rsidP="00876F16">
      <w:pPr>
        <w:pStyle w:val="DefaultText"/>
        <w:ind w:left="1440" w:hanging="720"/>
        <w:rPr>
          <w:rFonts w:ascii="Arial" w:hAnsi="Arial" w:cs="Arial"/>
          <w:sz w:val="19"/>
          <w:szCs w:val="19"/>
        </w:rPr>
      </w:pPr>
      <w:r w:rsidRPr="0062231E">
        <w:rPr>
          <w:rFonts w:ascii="Arial" w:hAnsi="Arial" w:cs="Arial"/>
          <w:sz w:val="19"/>
          <w:szCs w:val="19"/>
        </w:rPr>
        <w:t xml:space="preserve">(b)        the </w:t>
      </w:r>
      <w:r w:rsidR="007A60C5" w:rsidRPr="0062231E">
        <w:rPr>
          <w:rFonts w:ascii="Arial" w:hAnsi="Arial" w:cs="Arial"/>
          <w:sz w:val="19"/>
          <w:szCs w:val="19"/>
        </w:rPr>
        <w:t>b</w:t>
      </w:r>
      <w:r w:rsidRPr="0062231E">
        <w:rPr>
          <w:rFonts w:ascii="Arial" w:hAnsi="Arial" w:cs="Arial"/>
          <w:sz w:val="19"/>
          <w:szCs w:val="19"/>
        </w:rPr>
        <w:t xml:space="preserve">idder's proposed individuals requiring access to classified or protected information, assets or sensitive work sites must meet the security requirements as indicated in </w:t>
      </w:r>
      <w:r w:rsidR="00DC23FC" w:rsidRPr="0062231E">
        <w:rPr>
          <w:rFonts w:ascii="Arial" w:hAnsi="Arial" w:cs="Arial"/>
          <w:sz w:val="19"/>
          <w:szCs w:val="19"/>
        </w:rPr>
        <w:t>Annex C</w:t>
      </w:r>
      <w:r w:rsidRPr="0062231E">
        <w:rPr>
          <w:rFonts w:ascii="Arial" w:hAnsi="Arial" w:cs="Arial"/>
          <w:sz w:val="19"/>
          <w:szCs w:val="19"/>
        </w:rPr>
        <w:t>;</w:t>
      </w:r>
    </w:p>
    <w:p w14:paraId="5D14C898" w14:textId="77777777" w:rsidR="00876F16" w:rsidRPr="0062231E" w:rsidRDefault="00876F16" w:rsidP="00876F16">
      <w:pPr>
        <w:pStyle w:val="DefaultText"/>
        <w:ind w:left="1440" w:hanging="720"/>
        <w:rPr>
          <w:rFonts w:ascii="Arial" w:hAnsi="Arial" w:cs="Arial"/>
          <w:sz w:val="19"/>
          <w:szCs w:val="19"/>
        </w:rPr>
      </w:pPr>
    </w:p>
    <w:p w14:paraId="016067A2" w14:textId="5A3A1130" w:rsidR="00876F16" w:rsidRPr="0062231E" w:rsidRDefault="00876F16" w:rsidP="00876F16">
      <w:pPr>
        <w:pStyle w:val="DefaultText"/>
        <w:ind w:left="1440" w:hanging="720"/>
        <w:rPr>
          <w:rFonts w:ascii="Arial" w:hAnsi="Arial" w:cs="Arial"/>
          <w:sz w:val="19"/>
          <w:szCs w:val="19"/>
        </w:rPr>
      </w:pPr>
      <w:r w:rsidRPr="0062231E">
        <w:rPr>
          <w:rFonts w:ascii="Arial" w:hAnsi="Arial" w:cs="Arial"/>
          <w:sz w:val="19"/>
          <w:szCs w:val="19"/>
        </w:rPr>
        <w:t xml:space="preserve">(c)        the </w:t>
      </w:r>
      <w:r w:rsidR="007A60C5" w:rsidRPr="0062231E">
        <w:rPr>
          <w:rFonts w:ascii="Arial" w:hAnsi="Arial" w:cs="Arial"/>
          <w:sz w:val="19"/>
          <w:szCs w:val="19"/>
        </w:rPr>
        <w:t>b</w:t>
      </w:r>
      <w:r w:rsidRPr="0062231E">
        <w:rPr>
          <w:rFonts w:ascii="Arial" w:hAnsi="Arial" w:cs="Arial"/>
          <w:sz w:val="19"/>
          <w:szCs w:val="19"/>
        </w:rPr>
        <w:t>idder must provide the name of all individuals who will require access to classified or protected information, assets or sensitive work sites;</w:t>
      </w:r>
    </w:p>
    <w:p w14:paraId="6A74615B" w14:textId="77777777" w:rsidR="00876F16" w:rsidRPr="0062231E" w:rsidRDefault="00876F16" w:rsidP="00876F16">
      <w:pPr>
        <w:pStyle w:val="DefaultText"/>
        <w:ind w:left="1440" w:hanging="720"/>
        <w:rPr>
          <w:rFonts w:ascii="Arial" w:hAnsi="Arial" w:cs="Arial"/>
          <w:sz w:val="19"/>
          <w:szCs w:val="19"/>
        </w:rPr>
      </w:pPr>
    </w:p>
    <w:p w14:paraId="0DC7C00C" w14:textId="00B236B5" w:rsidR="00876F16" w:rsidRPr="0062231E" w:rsidRDefault="00876F16" w:rsidP="00876F16">
      <w:pPr>
        <w:pStyle w:val="DefaultText"/>
        <w:ind w:left="1440" w:hanging="720"/>
        <w:rPr>
          <w:rFonts w:ascii="Arial" w:hAnsi="Arial" w:cs="Arial"/>
          <w:sz w:val="19"/>
          <w:szCs w:val="19"/>
        </w:rPr>
      </w:pPr>
      <w:r w:rsidRPr="0062231E">
        <w:rPr>
          <w:rFonts w:ascii="Arial" w:hAnsi="Arial" w:cs="Arial"/>
          <w:sz w:val="19"/>
          <w:szCs w:val="19"/>
        </w:rPr>
        <w:t xml:space="preserve">(d)        the </w:t>
      </w:r>
      <w:r w:rsidR="007A60C5" w:rsidRPr="0062231E">
        <w:rPr>
          <w:rFonts w:ascii="Arial" w:hAnsi="Arial" w:cs="Arial"/>
          <w:sz w:val="19"/>
          <w:szCs w:val="19"/>
        </w:rPr>
        <w:t>b</w:t>
      </w:r>
      <w:r w:rsidRPr="0062231E">
        <w:rPr>
          <w:rFonts w:ascii="Arial" w:hAnsi="Arial" w:cs="Arial"/>
          <w:sz w:val="19"/>
          <w:szCs w:val="19"/>
        </w:rPr>
        <w:t xml:space="preserve">idder’s proposed location of work performance and document safeguarding must meet the security requirements as indicated in </w:t>
      </w:r>
      <w:r w:rsidR="00DC23FC" w:rsidRPr="0062231E">
        <w:rPr>
          <w:rFonts w:ascii="Arial" w:hAnsi="Arial" w:cs="Arial"/>
          <w:sz w:val="19"/>
          <w:szCs w:val="19"/>
        </w:rPr>
        <w:t>Annex C</w:t>
      </w:r>
      <w:r w:rsidRPr="0062231E">
        <w:rPr>
          <w:rFonts w:ascii="Arial" w:hAnsi="Arial" w:cs="Arial"/>
          <w:sz w:val="19"/>
          <w:szCs w:val="19"/>
        </w:rPr>
        <w:t>, if a document safeguarding requirement is indicated;</w:t>
      </w:r>
    </w:p>
    <w:p w14:paraId="431F3F16" w14:textId="77777777" w:rsidR="00876F16" w:rsidRPr="0062231E" w:rsidRDefault="00876F16" w:rsidP="00876F16">
      <w:pPr>
        <w:pStyle w:val="DefaultText"/>
        <w:ind w:left="1440" w:hanging="720"/>
        <w:rPr>
          <w:rFonts w:ascii="Arial" w:hAnsi="Arial" w:cs="Arial"/>
          <w:sz w:val="19"/>
          <w:szCs w:val="19"/>
        </w:rPr>
      </w:pPr>
    </w:p>
    <w:p w14:paraId="20C407B6" w14:textId="4FE9702E" w:rsidR="00876F16" w:rsidRPr="0062231E" w:rsidRDefault="00876F16" w:rsidP="00876F16">
      <w:pPr>
        <w:pStyle w:val="DefaultText"/>
        <w:ind w:left="1440" w:hanging="720"/>
        <w:rPr>
          <w:rFonts w:ascii="Arial" w:hAnsi="Arial" w:cs="Arial"/>
          <w:sz w:val="19"/>
          <w:szCs w:val="19"/>
        </w:rPr>
      </w:pPr>
      <w:r w:rsidRPr="0062231E">
        <w:rPr>
          <w:rFonts w:ascii="Arial" w:hAnsi="Arial" w:cs="Arial"/>
          <w:sz w:val="19"/>
          <w:szCs w:val="19"/>
        </w:rPr>
        <w:t xml:space="preserve">(e)        the </w:t>
      </w:r>
      <w:r w:rsidR="007A60C5" w:rsidRPr="0062231E">
        <w:rPr>
          <w:rFonts w:ascii="Arial" w:hAnsi="Arial" w:cs="Arial"/>
          <w:sz w:val="19"/>
          <w:szCs w:val="19"/>
        </w:rPr>
        <w:t>b</w:t>
      </w:r>
      <w:r w:rsidRPr="0062231E">
        <w:rPr>
          <w:rFonts w:ascii="Arial" w:hAnsi="Arial" w:cs="Arial"/>
          <w:sz w:val="19"/>
          <w:szCs w:val="19"/>
        </w:rPr>
        <w:t>idder must provide the addresses of proposed sites or premises of work performance and document safeguarding, if a document safeguarding requirement is indicated;</w:t>
      </w:r>
    </w:p>
    <w:p w14:paraId="1B6886FE" w14:textId="77777777" w:rsidR="00876F16" w:rsidRPr="0062231E" w:rsidRDefault="00876F16" w:rsidP="00876F16">
      <w:pPr>
        <w:pStyle w:val="DefaultText"/>
        <w:rPr>
          <w:rFonts w:ascii="Arial" w:hAnsi="Arial" w:cs="Arial"/>
          <w:sz w:val="19"/>
          <w:szCs w:val="19"/>
        </w:rPr>
      </w:pPr>
    </w:p>
    <w:p w14:paraId="140F88C1" w14:textId="315EF321" w:rsidR="00876F16" w:rsidRPr="0062231E" w:rsidRDefault="00876F16" w:rsidP="00876F16">
      <w:pPr>
        <w:pStyle w:val="DefaultText"/>
        <w:ind w:left="720" w:hanging="720"/>
        <w:rPr>
          <w:rFonts w:ascii="Arial" w:hAnsi="Arial" w:cs="Arial"/>
          <w:sz w:val="19"/>
          <w:szCs w:val="19"/>
          <w:lang w:val="en-CA"/>
        </w:rPr>
      </w:pPr>
      <w:r w:rsidRPr="0062231E">
        <w:rPr>
          <w:rFonts w:ascii="Arial" w:hAnsi="Arial" w:cs="Arial"/>
          <w:sz w:val="19"/>
          <w:szCs w:val="19"/>
        </w:rPr>
        <w:t xml:space="preserve">6.2        Bidders are reminded to obtain the required security clearance promptly. Any delay in the award of a contract to allow the successful </w:t>
      </w:r>
      <w:r w:rsidR="007A60C5" w:rsidRPr="0062231E">
        <w:rPr>
          <w:rFonts w:ascii="Arial" w:hAnsi="Arial" w:cs="Arial"/>
          <w:sz w:val="19"/>
          <w:szCs w:val="19"/>
        </w:rPr>
        <w:t>b</w:t>
      </w:r>
      <w:r w:rsidRPr="0062231E">
        <w:rPr>
          <w:rFonts w:ascii="Arial" w:hAnsi="Arial" w:cs="Arial"/>
          <w:sz w:val="19"/>
          <w:szCs w:val="19"/>
        </w:rPr>
        <w:t xml:space="preserve">idder to obtain the required clearance will be at the entire discretion of the </w:t>
      </w:r>
      <w:r w:rsidR="007A60C5" w:rsidRPr="0062231E">
        <w:rPr>
          <w:rFonts w:ascii="Arial" w:hAnsi="Arial" w:cs="Arial"/>
          <w:sz w:val="19"/>
          <w:szCs w:val="19"/>
        </w:rPr>
        <w:t>c</w:t>
      </w:r>
      <w:r w:rsidRPr="0062231E">
        <w:rPr>
          <w:rFonts w:ascii="Arial" w:hAnsi="Arial" w:cs="Arial"/>
          <w:sz w:val="19"/>
          <w:szCs w:val="19"/>
        </w:rPr>
        <w:t xml:space="preserve">ontracting </w:t>
      </w:r>
      <w:r w:rsidR="007A60C5" w:rsidRPr="0062231E">
        <w:rPr>
          <w:rFonts w:ascii="Arial" w:hAnsi="Arial" w:cs="Arial"/>
          <w:sz w:val="19"/>
          <w:szCs w:val="19"/>
        </w:rPr>
        <w:t>a</w:t>
      </w:r>
      <w:r w:rsidRPr="0062231E">
        <w:rPr>
          <w:rFonts w:ascii="Arial" w:hAnsi="Arial" w:cs="Arial"/>
          <w:sz w:val="19"/>
          <w:szCs w:val="19"/>
        </w:rPr>
        <w:t>uthority.</w:t>
      </w:r>
    </w:p>
    <w:p w14:paraId="32FE1CB8" w14:textId="77777777" w:rsidR="00876F16" w:rsidRPr="0062231E" w:rsidRDefault="00876F16" w:rsidP="00876F16">
      <w:pPr>
        <w:pStyle w:val="DefaultText"/>
        <w:rPr>
          <w:rFonts w:ascii="Arial" w:hAnsi="Arial" w:cs="Arial"/>
          <w:sz w:val="19"/>
          <w:szCs w:val="19"/>
          <w:lang w:val="en-CA"/>
        </w:rPr>
      </w:pPr>
    </w:p>
    <w:p w14:paraId="59A0990E" w14:textId="22A1FEF9" w:rsidR="00876F16" w:rsidRPr="0062231E" w:rsidRDefault="00876F16" w:rsidP="00876F16">
      <w:pPr>
        <w:pStyle w:val="DefaultText"/>
        <w:ind w:left="720" w:hanging="720"/>
        <w:rPr>
          <w:rFonts w:ascii="Arial" w:hAnsi="Arial" w:cs="Arial"/>
          <w:sz w:val="19"/>
          <w:szCs w:val="19"/>
        </w:rPr>
      </w:pPr>
      <w:r w:rsidRPr="0062231E">
        <w:rPr>
          <w:rFonts w:ascii="Arial" w:hAnsi="Arial" w:cs="Arial"/>
          <w:sz w:val="19"/>
          <w:szCs w:val="19"/>
        </w:rPr>
        <w:t xml:space="preserve">6.3        For additional information on security requirements, </w:t>
      </w:r>
      <w:r w:rsidR="007A60C5" w:rsidRPr="0062231E">
        <w:rPr>
          <w:rFonts w:ascii="Arial" w:hAnsi="Arial" w:cs="Arial"/>
          <w:sz w:val="19"/>
          <w:szCs w:val="19"/>
        </w:rPr>
        <w:t>b</w:t>
      </w:r>
      <w:r w:rsidRPr="0062231E">
        <w:rPr>
          <w:rFonts w:ascii="Arial" w:hAnsi="Arial" w:cs="Arial"/>
          <w:sz w:val="19"/>
          <w:szCs w:val="19"/>
        </w:rPr>
        <w:t xml:space="preserve">idders should refer to the </w:t>
      </w:r>
      <w:hyperlink r:id="rId10" w:history="1">
        <w:r w:rsidRPr="0062231E">
          <w:rPr>
            <w:rStyle w:val="Hyperlink"/>
            <w:rFonts w:ascii="Arial" w:hAnsi="Arial" w:cs="Arial"/>
            <w:sz w:val="19"/>
            <w:szCs w:val="19"/>
          </w:rPr>
          <w:t>Contract Security Program</w:t>
        </w:r>
      </w:hyperlink>
      <w:r w:rsidRPr="0062231E">
        <w:rPr>
          <w:rFonts w:ascii="Arial" w:hAnsi="Arial" w:cs="Arial"/>
          <w:sz w:val="19"/>
          <w:szCs w:val="19"/>
        </w:rPr>
        <w:t>.</w:t>
      </w:r>
    </w:p>
    <w:p w14:paraId="011CA29B" w14:textId="77777777" w:rsidR="00876F16" w:rsidRPr="0062231E" w:rsidRDefault="00876F16" w:rsidP="00876F16">
      <w:pPr>
        <w:pStyle w:val="DefaultText"/>
        <w:rPr>
          <w:rFonts w:ascii="Arial" w:hAnsi="Arial" w:cs="Arial"/>
          <w:sz w:val="19"/>
          <w:szCs w:val="19"/>
        </w:rPr>
      </w:pPr>
    </w:p>
    <w:p w14:paraId="4296B2BB" w14:textId="77777777" w:rsidR="00876F16" w:rsidRPr="0062231E" w:rsidRDefault="00876F16" w:rsidP="00C15E51">
      <w:pPr>
        <w:pStyle w:val="DefaultText"/>
        <w:rPr>
          <w:rFonts w:ascii="Arial" w:hAnsi="Arial" w:cs="Arial"/>
          <w:sz w:val="19"/>
          <w:szCs w:val="19"/>
        </w:rPr>
      </w:pPr>
    </w:p>
    <w:p w14:paraId="2A538009" w14:textId="77777777" w:rsidR="00876F16" w:rsidRPr="008A68B5" w:rsidRDefault="00876F16" w:rsidP="003C3CE6">
      <w:pPr>
        <w:pStyle w:val="NormalWeb"/>
        <w:spacing w:before="0" w:beforeAutospacing="0" w:after="0" w:afterAutospacing="0"/>
        <w:rPr>
          <w:rFonts w:ascii="Arial" w:hAnsi="Arial" w:cs="Arial"/>
          <w:color w:val="FF0000"/>
          <w:sz w:val="19"/>
          <w:szCs w:val="19"/>
        </w:rPr>
      </w:pPr>
      <w:r w:rsidRPr="008A68B5">
        <w:rPr>
          <w:rFonts w:ascii="Arial" w:hAnsi="Arial" w:cs="Arial"/>
          <w:color w:val="FF0000"/>
          <w:sz w:val="19"/>
          <w:szCs w:val="19"/>
        </w:rPr>
        <w:t>OR:</w:t>
      </w:r>
    </w:p>
    <w:p w14:paraId="60639EE0" w14:textId="77777777" w:rsidR="00876F16" w:rsidRPr="0062231E" w:rsidRDefault="00876F16">
      <w:pPr>
        <w:pStyle w:val="DefaultText"/>
        <w:rPr>
          <w:rFonts w:ascii="Arial" w:hAnsi="Arial" w:cs="Arial"/>
          <w:sz w:val="19"/>
          <w:szCs w:val="19"/>
        </w:rPr>
      </w:pPr>
    </w:p>
    <w:p w14:paraId="68D2EDC2" w14:textId="6C98AB09" w:rsidR="00876F16" w:rsidRPr="008A68B5" w:rsidRDefault="00876F16" w:rsidP="005F1670">
      <w:pPr>
        <w:rPr>
          <w:rFonts w:ascii="Arial" w:eastAsia="Calibri" w:hAnsi="Arial" w:cs="Arial"/>
          <w:color w:val="FF0000"/>
          <w:sz w:val="19"/>
          <w:szCs w:val="19"/>
          <w:lang w:val="en-CA"/>
        </w:rPr>
      </w:pPr>
      <w:r w:rsidRPr="008A68B5">
        <w:rPr>
          <w:rFonts w:ascii="Arial" w:eastAsia="Calibri" w:hAnsi="Arial" w:cs="Arial"/>
          <w:b/>
          <w:color w:val="FF0000"/>
          <w:sz w:val="19"/>
          <w:szCs w:val="19"/>
          <w:lang w:val="en-CA"/>
        </w:rPr>
        <w:t>[OPTION 3:</w:t>
      </w:r>
      <w:r w:rsidRPr="008A68B5">
        <w:rPr>
          <w:rFonts w:ascii="Arial" w:eastAsia="Calibri" w:hAnsi="Arial" w:cs="Arial"/>
          <w:color w:val="FF0000"/>
          <w:sz w:val="19"/>
          <w:szCs w:val="19"/>
          <w:lang w:val="en-CA"/>
        </w:rPr>
        <w:t xml:space="preserve"> Use this option when the bidder has until bid closing to obtain the necessary security clearances.]  </w:t>
      </w:r>
    </w:p>
    <w:p w14:paraId="37E6704E" w14:textId="77777777" w:rsidR="007A60C5" w:rsidRPr="008A68B5" w:rsidRDefault="007A60C5" w:rsidP="005F1670">
      <w:pPr>
        <w:rPr>
          <w:rStyle w:val="Strong"/>
          <w:rFonts w:ascii="Arial" w:eastAsia="Calibri" w:hAnsi="Arial" w:cs="Arial"/>
          <w:b w:val="0"/>
          <w:bCs w:val="0"/>
          <w:color w:val="FF0000"/>
          <w:sz w:val="19"/>
          <w:szCs w:val="19"/>
          <w:lang w:val="en-CA"/>
        </w:rPr>
      </w:pPr>
    </w:p>
    <w:p w14:paraId="2ED89ACD" w14:textId="77777777" w:rsidR="007A60C5" w:rsidRPr="0062231E" w:rsidRDefault="00876F16" w:rsidP="00876F16">
      <w:pPr>
        <w:pStyle w:val="DefaultText"/>
        <w:ind w:left="1440" w:hanging="720"/>
        <w:rPr>
          <w:rFonts w:ascii="Arial" w:hAnsi="Arial" w:cs="Arial"/>
          <w:sz w:val="19"/>
          <w:szCs w:val="19"/>
        </w:rPr>
      </w:pPr>
      <w:r w:rsidRPr="0062231E">
        <w:rPr>
          <w:rFonts w:ascii="Arial" w:hAnsi="Arial" w:cs="Arial"/>
          <w:sz w:val="19"/>
          <w:szCs w:val="19"/>
        </w:rPr>
        <w:t>6.1         At the date of bid closing, the following conditions must be met:</w:t>
      </w:r>
    </w:p>
    <w:p w14:paraId="07988E2C" w14:textId="77777777" w:rsidR="007A60C5" w:rsidRPr="0062231E" w:rsidRDefault="007A60C5" w:rsidP="00876F16">
      <w:pPr>
        <w:pStyle w:val="DefaultText"/>
        <w:ind w:left="1440" w:hanging="720"/>
        <w:rPr>
          <w:rFonts w:ascii="Arial" w:hAnsi="Arial" w:cs="Arial"/>
          <w:sz w:val="19"/>
          <w:szCs w:val="19"/>
        </w:rPr>
      </w:pPr>
    </w:p>
    <w:p w14:paraId="014C7010" w14:textId="3BBF62F6" w:rsidR="00876F16" w:rsidRPr="0062231E" w:rsidRDefault="00876F16" w:rsidP="00876F16">
      <w:pPr>
        <w:pStyle w:val="DefaultText"/>
        <w:ind w:left="1440" w:hanging="720"/>
        <w:rPr>
          <w:rFonts w:ascii="Arial" w:hAnsi="Arial" w:cs="Arial"/>
          <w:sz w:val="19"/>
          <w:szCs w:val="19"/>
        </w:rPr>
      </w:pPr>
      <w:r w:rsidRPr="0062231E">
        <w:rPr>
          <w:rFonts w:ascii="Arial" w:hAnsi="Arial" w:cs="Arial"/>
          <w:sz w:val="19"/>
          <w:szCs w:val="19"/>
        </w:rPr>
        <w:t xml:space="preserve">(a)        the </w:t>
      </w:r>
      <w:r w:rsidR="007A60C5" w:rsidRPr="0062231E">
        <w:rPr>
          <w:rFonts w:ascii="Arial" w:hAnsi="Arial" w:cs="Arial"/>
          <w:sz w:val="19"/>
          <w:szCs w:val="19"/>
        </w:rPr>
        <w:t>b</w:t>
      </w:r>
      <w:r w:rsidRPr="0062231E">
        <w:rPr>
          <w:rFonts w:ascii="Arial" w:hAnsi="Arial" w:cs="Arial"/>
          <w:sz w:val="19"/>
          <w:szCs w:val="19"/>
        </w:rPr>
        <w:t xml:space="preserve">idder must hold a valid organization security clearance as indicated in </w:t>
      </w:r>
      <w:r w:rsidR="00DC23FC" w:rsidRPr="0062231E">
        <w:rPr>
          <w:rFonts w:ascii="Arial" w:hAnsi="Arial" w:cs="Arial"/>
          <w:sz w:val="19"/>
          <w:szCs w:val="19"/>
        </w:rPr>
        <w:t>Annex C</w:t>
      </w:r>
      <w:r w:rsidRPr="0062231E">
        <w:rPr>
          <w:rFonts w:ascii="Arial" w:hAnsi="Arial" w:cs="Arial"/>
          <w:sz w:val="19"/>
          <w:szCs w:val="19"/>
        </w:rPr>
        <w:t>;</w:t>
      </w:r>
    </w:p>
    <w:p w14:paraId="6C73D8DF" w14:textId="77777777" w:rsidR="00876F16" w:rsidRPr="0062231E" w:rsidRDefault="00876F16" w:rsidP="00876F16">
      <w:pPr>
        <w:pStyle w:val="DefaultText"/>
        <w:ind w:left="1440" w:hanging="720"/>
        <w:rPr>
          <w:rFonts w:ascii="Arial" w:hAnsi="Arial" w:cs="Arial"/>
          <w:sz w:val="19"/>
          <w:szCs w:val="19"/>
        </w:rPr>
      </w:pPr>
    </w:p>
    <w:p w14:paraId="3353D2A8" w14:textId="38443C4D" w:rsidR="00876F16" w:rsidRPr="0062231E" w:rsidRDefault="00876F16" w:rsidP="00876F16">
      <w:pPr>
        <w:pStyle w:val="DefaultText"/>
        <w:ind w:left="1440" w:hanging="720"/>
        <w:rPr>
          <w:rFonts w:ascii="Arial" w:hAnsi="Arial" w:cs="Arial"/>
          <w:sz w:val="19"/>
          <w:szCs w:val="19"/>
        </w:rPr>
      </w:pPr>
      <w:r w:rsidRPr="0062231E">
        <w:rPr>
          <w:rFonts w:ascii="Arial" w:hAnsi="Arial" w:cs="Arial"/>
          <w:sz w:val="19"/>
          <w:szCs w:val="19"/>
        </w:rPr>
        <w:t xml:space="preserve">(b)        the </w:t>
      </w:r>
      <w:r w:rsidR="007A60C5" w:rsidRPr="0062231E">
        <w:rPr>
          <w:rFonts w:ascii="Arial" w:hAnsi="Arial" w:cs="Arial"/>
          <w:sz w:val="19"/>
          <w:szCs w:val="19"/>
        </w:rPr>
        <w:t>b</w:t>
      </w:r>
      <w:r w:rsidRPr="0062231E">
        <w:rPr>
          <w:rFonts w:ascii="Arial" w:hAnsi="Arial" w:cs="Arial"/>
          <w:sz w:val="19"/>
          <w:szCs w:val="19"/>
        </w:rPr>
        <w:t xml:space="preserve">idder's proposed individuals requiring access to classified or protected information, assets or sensitive work sites must meet the security requirements as indicated in </w:t>
      </w:r>
      <w:r w:rsidR="00DC23FC" w:rsidRPr="0062231E">
        <w:rPr>
          <w:rFonts w:ascii="Arial" w:hAnsi="Arial" w:cs="Arial"/>
          <w:sz w:val="19"/>
          <w:szCs w:val="19"/>
        </w:rPr>
        <w:t>Annex C</w:t>
      </w:r>
      <w:r w:rsidRPr="0062231E">
        <w:rPr>
          <w:rFonts w:ascii="Arial" w:hAnsi="Arial" w:cs="Arial"/>
          <w:sz w:val="19"/>
          <w:szCs w:val="19"/>
        </w:rPr>
        <w:t>;</w:t>
      </w:r>
    </w:p>
    <w:p w14:paraId="31C54EC6" w14:textId="77777777" w:rsidR="00876F16" w:rsidRPr="0062231E" w:rsidRDefault="00876F16" w:rsidP="00876F16">
      <w:pPr>
        <w:pStyle w:val="DefaultText"/>
        <w:ind w:left="1440" w:hanging="720"/>
        <w:rPr>
          <w:rFonts w:ascii="Arial" w:hAnsi="Arial" w:cs="Arial"/>
          <w:sz w:val="19"/>
          <w:szCs w:val="19"/>
        </w:rPr>
      </w:pPr>
    </w:p>
    <w:p w14:paraId="796BD04D" w14:textId="2CCA3402" w:rsidR="00876F16" w:rsidRPr="0062231E" w:rsidRDefault="00876F16" w:rsidP="00876F16">
      <w:pPr>
        <w:pStyle w:val="DefaultText"/>
        <w:ind w:left="1440" w:hanging="720"/>
        <w:rPr>
          <w:rFonts w:ascii="Arial" w:hAnsi="Arial" w:cs="Arial"/>
          <w:sz w:val="19"/>
          <w:szCs w:val="19"/>
        </w:rPr>
      </w:pPr>
      <w:r w:rsidRPr="0062231E">
        <w:rPr>
          <w:rFonts w:ascii="Arial" w:hAnsi="Arial" w:cs="Arial"/>
          <w:sz w:val="19"/>
          <w:szCs w:val="19"/>
        </w:rPr>
        <w:t xml:space="preserve">(c)        the </w:t>
      </w:r>
      <w:r w:rsidR="007A60C5" w:rsidRPr="0062231E">
        <w:rPr>
          <w:rFonts w:ascii="Arial" w:hAnsi="Arial" w:cs="Arial"/>
          <w:sz w:val="19"/>
          <w:szCs w:val="19"/>
        </w:rPr>
        <w:t>b</w:t>
      </w:r>
      <w:r w:rsidRPr="0062231E">
        <w:rPr>
          <w:rFonts w:ascii="Arial" w:hAnsi="Arial" w:cs="Arial"/>
          <w:sz w:val="19"/>
          <w:szCs w:val="19"/>
        </w:rPr>
        <w:t>idder must provide the name of all individuals who will require access to classified or protected information, assets or sensitive work sites;</w:t>
      </w:r>
    </w:p>
    <w:p w14:paraId="38231A07" w14:textId="77777777" w:rsidR="00876F16" w:rsidRPr="0062231E" w:rsidRDefault="00876F16" w:rsidP="00876F16">
      <w:pPr>
        <w:pStyle w:val="DefaultText"/>
        <w:ind w:left="1440" w:hanging="720"/>
        <w:rPr>
          <w:rFonts w:ascii="Arial" w:hAnsi="Arial" w:cs="Arial"/>
          <w:sz w:val="19"/>
          <w:szCs w:val="19"/>
        </w:rPr>
      </w:pPr>
    </w:p>
    <w:p w14:paraId="35AA425B" w14:textId="643A08FD" w:rsidR="00876F16" w:rsidRPr="0062231E" w:rsidRDefault="00876F16" w:rsidP="00876F16">
      <w:pPr>
        <w:pStyle w:val="DefaultText"/>
        <w:ind w:left="1440" w:hanging="720"/>
        <w:rPr>
          <w:rFonts w:ascii="Arial" w:hAnsi="Arial" w:cs="Arial"/>
          <w:sz w:val="19"/>
          <w:szCs w:val="19"/>
        </w:rPr>
      </w:pPr>
      <w:r w:rsidRPr="0062231E">
        <w:rPr>
          <w:rFonts w:ascii="Arial" w:hAnsi="Arial" w:cs="Arial"/>
          <w:sz w:val="19"/>
          <w:szCs w:val="19"/>
        </w:rPr>
        <w:t xml:space="preserve">(d)        the </w:t>
      </w:r>
      <w:r w:rsidR="007A60C5" w:rsidRPr="0062231E">
        <w:rPr>
          <w:rFonts w:ascii="Arial" w:hAnsi="Arial" w:cs="Arial"/>
          <w:sz w:val="19"/>
          <w:szCs w:val="19"/>
        </w:rPr>
        <w:t>b</w:t>
      </w:r>
      <w:r w:rsidRPr="0062231E">
        <w:rPr>
          <w:rFonts w:ascii="Arial" w:hAnsi="Arial" w:cs="Arial"/>
          <w:sz w:val="19"/>
          <w:szCs w:val="19"/>
        </w:rPr>
        <w:t xml:space="preserve">idder’s proposed location of work performance and document safeguarding must meet the security requirements as indicated in </w:t>
      </w:r>
      <w:r w:rsidR="00DC23FC" w:rsidRPr="0062231E">
        <w:rPr>
          <w:rFonts w:ascii="Arial" w:hAnsi="Arial" w:cs="Arial"/>
          <w:sz w:val="19"/>
          <w:szCs w:val="19"/>
        </w:rPr>
        <w:t>Annex C</w:t>
      </w:r>
      <w:r w:rsidRPr="0062231E">
        <w:rPr>
          <w:rFonts w:ascii="Arial" w:hAnsi="Arial" w:cs="Arial"/>
          <w:sz w:val="19"/>
          <w:szCs w:val="19"/>
        </w:rPr>
        <w:t>, if a document safeguarding requirement is indicated;</w:t>
      </w:r>
    </w:p>
    <w:p w14:paraId="5FC05F4B" w14:textId="77777777" w:rsidR="00876F16" w:rsidRPr="0062231E" w:rsidRDefault="00876F16" w:rsidP="00876F16">
      <w:pPr>
        <w:pStyle w:val="DefaultText"/>
        <w:ind w:left="1440" w:hanging="720"/>
        <w:rPr>
          <w:rFonts w:ascii="Arial" w:hAnsi="Arial" w:cs="Arial"/>
          <w:sz w:val="19"/>
          <w:szCs w:val="19"/>
        </w:rPr>
      </w:pPr>
    </w:p>
    <w:p w14:paraId="7214AFF6" w14:textId="2177D111" w:rsidR="00876F16" w:rsidRPr="0062231E" w:rsidRDefault="00876F16" w:rsidP="00876F16">
      <w:pPr>
        <w:pStyle w:val="DefaultText"/>
        <w:ind w:left="1440" w:hanging="720"/>
        <w:rPr>
          <w:rFonts w:ascii="Arial" w:hAnsi="Arial" w:cs="Arial"/>
          <w:sz w:val="19"/>
          <w:szCs w:val="19"/>
        </w:rPr>
      </w:pPr>
      <w:r w:rsidRPr="0062231E">
        <w:rPr>
          <w:rFonts w:ascii="Arial" w:hAnsi="Arial" w:cs="Arial"/>
          <w:sz w:val="19"/>
          <w:szCs w:val="19"/>
        </w:rPr>
        <w:t xml:space="preserve">(e)        the </w:t>
      </w:r>
      <w:r w:rsidR="007A60C5" w:rsidRPr="0062231E">
        <w:rPr>
          <w:rFonts w:ascii="Arial" w:hAnsi="Arial" w:cs="Arial"/>
          <w:sz w:val="19"/>
          <w:szCs w:val="19"/>
        </w:rPr>
        <w:t>b</w:t>
      </w:r>
      <w:r w:rsidRPr="0062231E">
        <w:rPr>
          <w:rFonts w:ascii="Arial" w:hAnsi="Arial" w:cs="Arial"/>
          <w:sz w:val="19"/>
          <w:szCs w:val="19"/>
        </w:rPr>
        <w:t>idder must provide the addresses of proposed sites or premises of work performance and document safeguarding, if a document safeguarding requirement is indicated;</w:t>
      </w:r>
    </w:p>
    <w:p w14:paraId="1EAF69E7" w14:textId="77777777" w:rsidR="00876F16" w:rsidRPr="008A68B5" w:rsidRDefault="00876F16" w:rsidP="00876F16">
      <w:pPr>
        <w:pStyle w:val="NormalWeb"/>
        <w:spacing w:before="0" w:beforeAutospacing="0" w:after="0" w:afterAutospacing="0"/>
        <w:rPr>
          <w:rFonts w:ascii="Arial" w:hAnsi="Arial" w:cs="Arial"/>
          <w:color w:val="000000"/>
          <w:sz w:val="19"/>
          <w:szCs w:val="19"/>
        </w:rPr>
      </w:pPr>
    </w:p>
    <w:p w14:paraId="4A7E8E5F" w14:textId="75659B53" w:rsidR="00876F16" w:rsidRPr="0062231E" w:rsidRDefault="00876F16" w:rsidP="00876F16">
      <w:pPr>
        <w:pStyle w:val="DefaultText"/>
        <w:ind w:left="720" w:hanging="720"/>
        <w:rPr>
          <w:rFonts w:ascii="Arial" w:hAnsi="Arial" w:cs="Arial"/>
          <w:sz w:val="19"/>
          <w:szCs w:val="19"/>
          <w:lang w:val="en-CA"/>
        </w:rPr>
      </w:pPr>
      <w:r w:rsidRPr="0062231E">
        <w:rPr>
          <w:rFonts w:ascii="Arial" w:hAnsi="Arial" w:cs="Arial"/>
          <w:sz w:val="19"/>
          <w:szCs w:val="19"/>
        </w:rPr>
        <w:lastRenderedPageBreak/>
        <w:t xml:space="preserve">6.2        Bidders are reminded to obtain the required security clearance promptly. Any delay in the award of a contract to allow the successful </w:t>
      </w:r>
      <w:r w:rsidR="007A60C5" w:rsidRPr="0062231E">
        <w:rPr>
          <w:rFonts w:ascii="Arial" w:hAnsi="Arial" w:cs="Arial"/>
          <w:sz w:val="19"/>
          <w:szCs w:val="19"/>
        </w:rPr>
        <w:t>b</w:t>
      </w:r>
      <w:r w:rsidRPr="0062231E">
        <w:rPr>
          <w:rFonts w:ascii="Arial" w:hAnsi="Arial" w:cs="Arial"/>
          <w:sz w:val="19"/>
          <w:szCs w:val="19"/>
        </w:rPr>
        <w:t xml:space="preserve">idder to obtain the required clearance will be at the entire discretion of the </w:t>
      </w:r>
      <w:r w:rsidR="007A60C5" w:rsidRPr="0062231E">
        <w:rPr>
          <w:rFonts w:ascii="Arial" w:hAnsi="Arial" w:cs="Arial"/>
          <w:sz w:val="19"/>
          <w:szCs w:val="19"/>
        </w:rPr>
        <w:t>c</w:t>
      </w:r>
      <w:r w:rsidRPr="0062231E">
        <w:rPr>
          <w:rFonts w:ascii="Arial" w:hAnsi="Arial" w:cs="Arial"/>
          <w:sz w:val="19"/>
          <w:szCs w:val="19"/>
        </w:rPr>
        <w:t xml:space="preserve">ontracting </w:t>
      </w:r>
      <w:r w:rsidR="007A60C5" w:rsidRPr="0062231E">
        <w:rPr>
          <w:rFonts w:ascii="Arial" w:hAnsi="Arial" w:cs="Arial"/>
          <w:sz w:val="19"/>
          <w:szCs w:val="19"/>
        </w:rPr>
        <w:t>a</w:t>
      </w:r>
      <w:r w:rsidRPr="0062231E">
        <w:rPr>
          <w:rFonts w:ascii="Arial" w:hAnsi="Arial" w:cs="Arial"/>
          <w:sz w:val="19"/>
          <w:szCs w:val="19"/>
        </w:rPr>
        <w:t>uthority.</w:t>
      </w:r>
    </w:p>
    <w:p w14:paraId="7428A8FA" w14:textId="77777777" w:rsidR="00876F16" w:rsidRPr="0062231E" w:rsidRDefault="00876F16" w:rsidP="00876F16">
      <w:pPr>
        <w:pStyle w:val="DefaultText"/>
        <w:rPr>
          <w:rFonts w:ascii="Arial" w:hAnsi="Arial" w:cs="Arial"/>
          <w:sz w:val="19"/>
          <w:szCs w:val="19"/>
        </w:rPr>
      </w:pPr>
    </w:p>
    <w:p w14:paraId="56E77030" w14:textId="5604BC35" w:rsidR="00876F16" w:rsidRPr="0062231E" w:rsidRDefault="00876F16" w:rsidP="00876F16">
      <w:pPr>
        <w:pStyle w:val="DefaultText"/>
        <w:ind w:left="720" w:hanging="720"/>
        <w:rPr>
          <w:rFonts w:ascii="Arial" w:hAnsi="Arial" w:cs="Arial"/>
          <w:sz w:val="19"/>
          <w:szCs w:val="19"/>
        </w:rPr>
      </w:pPr>
      <w:r w:rsidRPr="0062231E">
        <w:rPr>
          <w:rFonts w:ascii="Arial" w:hAnsi="Arial" w:cs="Arial"/>
          <w:sz w:val="19"/>
          <w:szCs w:val="19"/>
        </w:rPr>
        <w:t xml:space="preserve">6.3        For additional information on security requirements, </w:t>
      </w:r>
      <w:r w:rsidR="007A60C5" w:rsidRPr="0062231E">
        <w:rPr>
          <w:rFonts w:ascii="Arial" w:hAnsi="Arial" w:cs="Arial"/>
          <w:sz w:val="19"/>
          <w:szCs w:val="19"/>
        </w:rPr>
        <w:t>b</w:t>
      </w:r>
      <w:r w:rsidRPr="0062231E">
        <w:rPr>
          <w:rFonts w:ascii="Arial" w:hAnsi="Arial" w:cs="Arial"/>
          <w:sz w:val="19"/>
          <w:szCs w:val="19"/>
        </w:rPr>
        <w:t xml:space="preserve">idders should refer to the </w:t>
      </w:r>
      <w:hyperlink r:id="rId11" w:history="1">
        <w:r w:rsidRPr="0062231E">
          <w:rPr>
            <w:rStyle w:val="Hyperlink"/>
            <w:rFonts w:ascii="Arial" w:hAnsi="Arial" w:cs="Arial"/>
            <w:sz w:val="19"/>
            <w:szCs w:val="19"/>
          </w:rPr>
          <w:t>Contract Security Program</w:t>
        </w:r>
      </w:hyperlink>
      <w:r w:rsidRPr="0062231E">
        <w:rPr>
          <w:rFonts w:ascii="Arial" w:hAnsi="Arial" w:cs="Arial"/>
          <w:sz w:val="19"/>
          <w:szCs w:val="19"/>
        </w:rPr>
        <w:t>.</w:t>
      </w:r>
    </w:p>
    <w:p w14:paraId="6AB3DFDD" w14:textId="77777777" w:rsidR="007A60C5" w:rsidRPr="0062231E" w:rsidRDefault="007A60C5" w:rsidP="00876F16">
      <w:pPr>
        <w:pStyle w:val="DefaultText"/>
        <w:ind w:left="720" w:hanging="720"/>
        <w:rPr>
          <w:rFonts w:ascii="Arial" w:hAnsi="Arial" w:cs="Arial"/>
          <w:sz w:val="19"/>
          <w:szCs w:val="19"/>
        </w:rPr>
      </w:pPr>
    </w:p>
    <w:p w14:paraId="226AA1AC" w14:textId="77777777" w:rsidR="007A60C5" w:rsidRPr="0062231E" w:rsidRDefault="007A60C5" w:rsidP="00547B39"/>
    <w:p w14:paraId="117F2977" w14:textId="0EB51D3E" w:rsidR="00043D91" w:rsidRPr="0062231E" w:rsidRDefault="00043D91" w:rsidP="005F1670">
      <w:pPr>
        <w:pStyle w:val="Heading3"/>
        <w:rPr>
          <w:color w:val="002060"/>
          <w:sz w:val="19"/>
          <w:szCs w:val="19"/>
        </w:rPr>
      </w:pPr>
      <w:r w:rsidRPr="0062231E">
        <w:rPr>
          <w:color w:val="002060"/>
          <w:sz w:val="19"/>
          <w:szCs w:val="19"/>
        </w:rPr>
        <w:t xml:space="preserve">7.  </w:t>
      </w:r>
      <w:r w:rsidR="00CC4A29" w:rsidRPr="0062231E">
        <w:rPr>
          <w:color w:val="002060"/>
          <w:sz w:val="19"/>
          <w:szCs w:val="19"/>
        </w:rPr>
        <w:tab/>
      </w:r>
      <w:r w:rsidRPr="0062231E">
        <w:rPr>
          <w:color w:val="002060"/>
          <w:sz w:val="19"/>
          <w:szCs w:val="19"/>
        </w:rPr>
        <w:t xml:space="preserve">Accessibility Standards </w:t>
      </w:r>
      <w:r w:rsidRPr="0062231E">
        <w:rPr>
          <w:color w:val="FF0000"/>
          <w:sz w:val="19"/>
          <w:szCs w:val="19"/>
        </w:rPr>
        <w:t>(Delete this section if not applicable)</w:t>
      </w:r>
    </w:p>
    <w:p w14:paraId="566673A0" w14:textId="5FF0DE24" w:rsidR="00043D91" w:rsidRPr="00C9752A" w:rsidRDefault="00043D91" w:rsidP="00043D91">
      <w:pPr>
        <w:pStyle w:val="NormalWeb"/>
        <w:rPr>
          <w:rFonts w:ascii="Arial" w:hAnsi="Arial" w:cs="Arial"/>
          <w:b/>
          <w:color w:val="002060"/>
          <w:sz w:val="21"/>
          <w:szCs w:val="21"/>
        </w:rPr>
      </w:pPr>
      <w:r w:rsidRPr="007959BD">
        <w:rPr>
          <w:rStyle w:val="Strong"/>
          <w:rFonts w:ascii="Arial" w:hAnsi="Arial" w:cs="Arial"/>
          <w:bCs w:val="0"/>
          <w:color w:val="FF0000"/>
          <w:sz w:val="19"/>
          <w:szCs w:val="19"/>
        </w:rPr>
        <w:t>[REMARK</w:t>
      </w:r>
      <w:r>
        <w:rPr>
          <w:rStyle w:val="Strong"/>
          <w:rFonts w:ascii="Arial" w:hAnsi="Arial" w:cs="Arial"/>
          <w:bCs w:val="0"/>
          <w:color w:val="FF0000"/>
          <w:sz w:val="19"/>
          <w:szCs w:val="19"/>
        </w:rPr>
        <w:t>S</w:t>
      </w:r>
      <w:r w:rsidRPr="007959BD">
        <w:rPr>
          <w:rStyle w:val="Strong"/>
          <w:rFonts w:ascii="Arial" w:hAnsi="Arial" w:cs="Arial"/>
          <w:bCs w:val="0"/>
          <w:color w:val="FF0000"/>
          <w:sz w:val="19"/>
          <w:szCs w:val="19"/>
        </w:rPr>
        <w:t xml:space="preserve"> TO CLIENTS:</w:t>
      </w:r>
      <w:r w:rsidRPr="009F4ACF">
        <w:rPr>
          <w:rStyle w:val="Strong"/>
          <w:rFonts w:ascii="Arial" w:hAnsi="Arial" w:cs="Arial"/>
          <w:color w:val="FF0000"/>
          <w:sz w:val="19"/>
          <w:szCs w:val="19"/>
        </w:rPr>
        <w:t xml:space="preserve"> </w:t>
      </w:r>
      <w:r w:rsidRPr="005B0955">
        <w:rPr>
          <w:rStyle w:val="Strong"/>
          <w:rFonts w:ascii="Arial" w:hAnsi="Arial" w:cs="Arial"/>
          <w:b w:val="0"/>
          <w:color w:val="FF0000"/>
          <w:sz w:val="19"/>
          <w:szCs w:val="19"/>
        </w:rPr>
        <w:t xml:space="preserve">As of October 11, 2019, it is mandatory to consider including accessibility criteria in procurement requirements for goods or services, in accordance with subsections 4.2.26 and 4.2.27 of </w:t>
      </w:r>
      <w:hyperlink r:id="rId12" w:history="1">
        <w:r w:rsidRPr="005B0955">
          <w:rPr>
            <w:rStyle w:val="Hyperlink"/>
            <w:rFonts w:ascii="Arial" w:hAnsi="Arial" w:cs="Arial"/>
            <w:sz w:val="19"/>
            <w:szCs w:val="19"/>
          </w:rPr>
          <w:t>Treasury Board (TB) Contracting Policy</w:t>
        </w:r>
      </w:hyperlink>
      <w:r w:rsidRPr="005B0955">
        <w:rPr>
          <w:rStyle w:val="Strong"/>
          <w:rFonts w:ascii="Arial" w:hAnsi="Arial" w:cs="Arial"/>
          <w:b w:val="0"/>
          <w:color w:val="FF0000"/>
          <w:sz w:val="19"/>
          <w:szCs w:val="19"/>
        </w:rPr>
        <w:t xml:space="preserve">.  If after meaningful consideration, it is determined by the </w:t>
      </w:r>
      <w:r w:rsidR="007A60C5">
        <w:rPr>
          <w:rStyle w:val="Strong"/>
          <w:rFonts w:ascii="Arial" w:hAnsi="Arial" w:cs="Arial"/>
          <w:b w:val="0"/>
          <w:color w:val="FF0000"/>
          <w:sz w:val="19"/>
          <w:szCs w:val="19"/>
        </w:rPr>
        <w:t>t</w:t>
      </w:r>
      <w:r w:rsidRPr="005B0955">
        <w:rPr>
          <w:rStyle w:val="Strong"/>
          <w:rFonts w:ascii="Arial" w:hAnsi="Arial" w:cs="Arial"/>
          <w:b w:val="0"/>
          <w:color w:val="FF0000"/>
          <w:sz w:val="19"/>
          <w:szCs w:val="19"/>
        </w:rPr>
        <w:t xml:space="preserve">echnical </w:t>
      </w:r>
      <w:r w:rsidR="007A60C5">
        <w:rPr>
          <w:rStyle w:val="Strong"/>
          <w:rFonts w:ascii="Arial" w:hAnsi="Arial" w:cs="Arial"/>
          <w:b w:val="0"/>
          <w:color w:val="FF0000"/>
          <w:sz w:val="19"/>
          <w:szCs w:val="19"/>
        </w:rPr>
        <w:t>a</w:t>
      </w:r>
      <w:r w:rsidRPr="005B0955">
        <w:rPr>
          <w:rStyle w:val="Strong"/>
          <w:rFonts w:ascii="Arial" w:hAnsi="Arial" w:cs="Arial"/>
          <w:b w:val="0"/>
          <w:color w:val="FF0000"/>
          <w:sz w:val="19"/>
          <w:szCs w:val="19"/>
        </w:rPr>
        <w:t xml:space="preserve">uthority that it is not appropriate to include accessibility criteria as part of the requirement, the </w:t>
      </w:r>
      <w:r w:rsidR="007A60C5">
        <w:rPr>
          <w:rStyle w:val="Strong"/>
          <w:rFonts w:ascii="Arial" w:hAnsi="Arial" w:cs="Arial"/>
          <w:b w:val="0"/>
          <w:color w:val="FF0000"/>
          <w:sz w:val="19"/>
          <w:szCs w:val="19"/>
        </w:rPr>
        <w:t>t</w:t>
      </w:r>
      <w:r w:rsidRPr="005B0955">
        <w:rPr>
          <w:rStyle w:val="Strong"/>
          <w:rFonts w:ascii="Arial" w:hAnsi="Arial" w:cs="Arial"/>
          <w:b w:val="0"/>
          <w:color w:val="FF0000"/>
          <w:sz w:val="19"/>
          <w:szCs w:val="19"/>
        </w:rPr>
        <w:t xml:space="preserve">echnical </w:t>
      </w:r>
      <w:r w:rsidR="007A60C5">
        <w:rPr>
          <w:rStyle w:val="Strong"/>
          <w:rFonts w:ascii="Arial" w:hAnsi="Arial" w:cs="Arial"/>
          <w:b w:val="0"/>
          <w:color w:val="FF0000"/>
          <w:sz w:val="19"/>
          <w:szCs w:val="19"/>
        </w:rPr>
        <w:t>a</w:t>
      </w:r>
      <w:r w:rsidRPr="005B0955">
        <w:rPr>
          <w:rStyle w:val="Strong"/>
          <w:rFonts w:ascii="Arial" w:hAnsi="Arial" w:cs="Arial"/>
          <w:b w:val="0"/>
          <w:color w:val="FF0000"/>
          <w:sz w:val="19"/>
          <w:szCs w:val="19"/>
        </w:rPr>
        <w:t xml:space="preserve">uthority must provide a clear justification to the procurement officer/buyer as to why accessibility was not included in their procurement.  The procurement officer/buyer </w:t>
      </w:r>
      <w:r w:rsidR="007A60C5">
        <w:rPr>
          <w:rStyle w:val="Strong"/>
          <w:rFonts w:ascii="Arial" w:hAnsi="Arial" w:cs="Arial"/>
          <w:b w:val="0"/>
          <w:color w:val="FF0000"/>
          <w:sz w:val="19"/>
          <w:szCs w:val="19"/>
        </w:rPr>
        <w:t xml:space="preserve">can then delete this section but </w:t>
      </w:r>
      <w:r w:rsidRPr="005B0955">
        <w:rPr>
          <w:rStyle w:val="Strong"/>
          <w:rFonts w:ascii="Arial" w:hAnsi="Arial" w:cs="Arial"/>
          <w:b w:val="0"/>
          <w:color w:val="FF0000"/>
          <w:sz w:val="19"/>
          <w:szCs w:val="19"/>
        </w:rPr>
        <w:t>must ensure that the justification is kept on file for that procurement.</w:t>
      </w:r>
      <w:r>
        <w:rPr>
          <w:rStyle w:val="Strong"/>
          <w:rFonts w:ascii="Arial" w:hAnsi="Arial" w:cs="Arial"/>
          <w:b w:val="0"/>
          <w:color w:val="FF0000"/>
          <w:sz w:val="19"/>
          <w:szCs w:val="19"/>
        </w:rPr>
        <w:t xml:space="preserve"> Clients can use the </w:t>
      </w:r>
      <w:hyperlink r:id="rId13" w:history="1">
        <w:r w:rsidR="00581E04" w:rsidRPr="00293CCE">
          <w:rPr>
            <w:rStyle w:val="Hyperlink"/>
            <w:rFonts w:ascii="Arial" w:hAnsi="Arial" w:cs="Arial"/>
            <w:sz w:val="19"/>
            <w:szCs w:val="19"/>
          </w:rPr>
          <w:t>Considering accessibility criteria in procurement-justification form</w:t>
        </w:r>
      </w:hyperlink>
      <w:r w:rsidR="00581E04">
        <w:rPr>
          <w:rStyle w:val="Strong"/>
          <w:rFonts w:ascii="Arial" w:hAnsi="Arial" w:cs="Arial"/>
          <w:b w:val="0"/>
          <w:color w:val="FF0000"/>
          <w:sz w:val="19"/>
          <w:szCs w:val="19"/>
        </w:rPr>
        <w:t xml:space="preserve"> </w:t>
      </w:r>
      <w:r>
        <w:rPr>
          <w:rStyle w:val="Strong"/>
          <w:rFonts w:ascii="Arial" w:hAnsi="Arial" w:cs="Arial"/>
          <w:b w:val="0"/>
          <w:color w:val="FF0000"/>
          <w:sz w:val="19"/>
          <w:szCs w:val="19"/>
        </w:rPr>
        <w:t>to file the justification on whether accessibility criteria are required</w:t>
      </w:r>
      <w:r w:rsidRPr="007959BD">
        <w:rPr>
          <w:rStyle w:val="Strong"/>
          <w:rFonts w:ascii="Arial" w:hAnsi="Arial" w:cs="Arial"/>
          <w:b w:val="0"/>
          <w:color w:val="FF0000"/>
          <w:sz w:val="19"/>
          <w:szCs w:val="19"/>
        </w:rPr>
        <w:t>]</w:t>
      </w:r>
    </w:p>
    <w:p w14:paraId="336EA036" w14:textId="77777777" w:rsidR="00043D91" w:rsidRDefault="00043D91" w:rsidP="00043D91">
      <w:pPr>
        <w:pStyle w:val="NormalWeb"/>
        <w:rPr>
          <w:rFonts w:ascii="Arial" w:hAnsi="Arial" w:cs="Arial"/>
          <w:sz w:val="19"/>
          <w:szCs w:val="19"/>
        </w:rPr>
      </w:pPr>
      <w:r w:rsidRPr="00C9752A">
        <w:rPr>
          <w:rFonts w:ascii="Arial" w:hAnsi="Arial" w:cs="Arial"/>
          <w:sz w:val="19"/>
          <w:szCs w:val="19"/>
        </w:rPr>
        <w:t xml:space="preserve">In accordance with the </w:t>
      </w:r>
      <w:hyperlink r:id="rId14" w:history="1">
        <w:r w:rsidRPr="00F70849">
          <w:rPr>
            <w:rStyle w:val="Hyperlink"/>
            <w:rFonts w:ascii="Arial" w:hAnsi="Arial" w:cs="Arial"/>
            <w:color w:val="auto"/>
            <w:sz w:val="19"/>
            <w:szCs w:val="19"/>
          </w:rPr>
          <w:t>Treasury Board Contracting Policy</w:t>
        </w:r>
      </w:hyperlink>
      <w:r w:rsidRPr="00C9752A">
        <w:rPr>
          <w:rFonts w:ascii="Arial" w:hAnsi="Arial" w:cs="Arial"/>
          <w:sz w:val="19"/>
          <w:szCs w:val="19"/>
        </w:rPr>
        <w:t xml:space="preserve"> and the Accessible Canada Act, federal departments and agencies must consider accessibility criteria and features when procuring goods or services. </w:t>
      </w:r>
    </w:p>
    <w:p w14:paraId="3604FE5A" w14:textId="77777777" w:rsidR="00043D91" w:rsidRDefault="00043D91" w:rsidP="00043D91">
      <w:pPr>
        <w:pStyle w:val="NormalWeb"/>
        <w:rPr>
          <w:rFonts w:ascii="Arial" w:hAnsi="Arial" w:cs="Arial"/>
          <w:sz w:val="19"/>
          <w:szCs w:val="19"/>
        </w:rPr>
      </w:pPr>
      <w:r w:rsidRPr="00C9752A">
        <w:rPr>
          <w:rFonts w:ascii="Arial" w:hAnsi="Arial" w:cs="Arial"/>
          <w:sz w:val="19"/>
          <w:szCs w:val="19"/>
        </w:rPr>
        <w:t xml:space="preserve">Therefore, bidders are encouraged to highlight all the accessibility features and components of their proposal for this requirement, when applicable. </w:t>
      </w:r>
    </w:p>
    <w:p w14:paraId="789E8827" w14:textId="77777777" w:rsidR="00043D91" w:rsidRPr="00043D91" w:rsidRDefault="00043D91" w:rsidP="00043D91">
      <w:pPr>
        <w:pStyle w:val="NormalWeb"/>
        <w:rPr>
          <w:rFonts w:ascii="Arial" w:hAnsi="Arial" w:cs="Arial"/>
          <w:sz w:val="19"/>
          <w:szCs w:val="19"/>
        </w:rPr>
      </w:pPr>
      <w:r w:rsidRPr="000414C1">
        <w:rPr>
          <w:rFonts w:ascii="Arial" w:hAnsi="Arial" w:cs="Arial"/>
          <w:sz w:val="19"/>
          <w:szCs w:val="19"/>
        </w:rPr>
        <w:t>This requirement includes accessibility features or criteria.  Bidders must:</w:t>
      </w:r>
    </w:p>
    <w:p w14:paraId="74DA289D" w14:textId="77777777" w:rsidR="00043D91" w:rsidRPr="009E5C13" w:rsidRDefault="00043D91" w:rsidP="00043D91">
      <w:pPr>
        <w:pStyle w:val="NormalWeb"/>
        <w:numPr>
          <w:ilvl w:val="0"/>
          <w:numId w:val="75"/>
        </w:numPr>
        <w:spacing w:after="120" w:afterAutospacing="0"/>
        <w:ind w:left="714" w:hanging="357"/>
        <w:rPr>
          <w:rFonts w:ascii="Arial" w:hAnsi="Arial" w:cs="Arial"/>
          <w:sz w:val="19"/>
          <w:szCs w:val="19"/>
        </w:rPr>
      </w:pPr>
      <w:r w:rsidRPr="009E5C13">
        <w:rPr>
          <w:rFonts w:ascii="Arial" w:hAnsi="Arial" w:cs="Arial"/>
          <w:sz w:val="19"/>
          <w:szCs w:val="19"/>
        </w:rPr>
        <w:t>demonstrate how the proposed goods and/or services meet the accessibility requirement at delivery</w:t>
      </w:r>
      <w:r>
        <w:rPr>
          <w:rFonts w:ascii="Arial" w:hAnsi="Arial" w:cs="Arial"/>
          <w:sz w:val="19"/>
          <w:szCs w:val="19"/>
        </w:rPr>
        <w:t xml:space="preserve"> </w:t>
      </w:r>
    </w:p>
    <w:p w14:paraId="70551754" w14:textId="77777777" w:rsidR="00043D91" w:rsidRPr="009E5C13" w:rsidRDefault="00043D91" w:rsidP="00043D91">
      <w:pPr>
        <w:pStyle w:val="NormalWeb"/>
        <w:numPr>
          <w:ilvl w:val="0"/>
          <w:numId w:val="75"/>
        </w:numPr>
        <w:spacing w:before="0" w:beforeAutospacing="0" w:after="0" w:afterAutospacing="0"/>
        <w:rPr>
          <w:rFonts w:ascii="Arial" w:hAnsi="Arial" w:cs="Arial"/>
          <w:sz w:val="19"/>
          <w:szCs w:val="19"/>
        </w:rPr>
      </w:pPr>
      <w:r w:rsidRPr="009E5C13">
        <w:rPr>
          <w:rFonts w:ascii="Arial" w:hAnsi="Arial" w:cs="Arial"/>
          <w:sz w:val="19"/>
          <w:szCs w:val="19"/>
        </w:rPr>
        <w:t xml:space="preserve">describe how it would deliver the proposed goods and/or services under any resulting contract in a way that satisfies the </w:t>
      </w:r>
      <w:r>
        <w:rPr>
          <w:rFonts w:ascii="Arial" w:hAnsi="Arial" w:cs="Arial"/>
          <w:sz w:val="19"/>
          <w:szCs w:val="19"/>
        </w:rPr>
        <w:t>accessibility criteria</w:t>
      </w:r>
      <w:r w:rsidRPr="009E5C13">
        <w:rPr>
          <w:rFonts w:ascii="Arial" w:hAnsi="Arial" w:cs="Arial"/>
          <w:sz w:val="19"/>
          <w:szCs w:val="19"/>
        </w:rPr>
        <w:t>.</w:t>
      </w:r>
    </w:p>
    <w:p w14:paraId="0B6CDAF1" w14:textId="77777777" w:rsidR="004E7953" w:rsidRPr="00B40C0C" w:rsidRDefault="004E7953" w:rsidP="00B40C0C">
      <w:pPr>
        <w:pStyle w:val="NormalWeb"/>
        <w:spacing w:before="0" w:beforeAutospacing="0" w:after="0" w:afterAutospacing="0"/>
        <w:rPr>
          <w:rFonts w:ascii="Arial" w:hAnsi="Arial" w:cs="Arial"/>
          <w:color w:val="000000"/>
          <w:sz w:val="19"/>
          <w:szCs w:val="19"/>
        </w:rPr>
      </w:pPr>
    </w:p>
    <w:p w14:paraId="6A1818E7" w14:textId="77777777" w:rsidR="004E7953" w:rsidRPr="00B40C0C" w:rsidRDefault="004E7953" w:rsidP="00B40C0C">
      <w:pPr>
        <w:rPr>
          <w:rFonts w:ascii="Arial" w:hAnsi="Arial" w:cs="Arial"/>
          <w:color w:val="000000"/>
          <w:sz w:val="19"/>
          <w:szCs w:val="19"/>
        </w:rPr>
      </w:pPr>
    </w:p>
    <w:p w14:paraId="240566AD" w14:textId="77777777" w:rsidR="00386C6E" w:rsidRPr="00C663CE" w:rsidRDefault="00386C6E" w:rsidP="00547B39">
      <w:pPr>
        <w:pStyle w:val="Heading3"/>
        <w:rPr>
          <w:lang w:val="en-CA"/>
        </w:rPr>
      </w:pPr>
      <w:r w:rsidRPr="00C663CE">
        <w:rPr>
          <w:lang w:val="en-CA"/>
        </w:rPr>
        <w:t xml:space="preserve">8. </w:t>
      </w:r>
      <w:r w:rsidRPr="00C663CE">
        <w:rPr>
          <w:lang w:val="en-CA"/>
        </w:rPr>
        <w:tab/>
        <w:t>Use of individual protective equipment and Occupational Health and Safety (OHS) guideline(s)</w:t>
      </w:r>
    </w:p>
    <w:p w14:paraId="7E40CD44" w14:textId="2335D535" w:rsidR="00386C6E" w:rsidRPr="00334505" w:rsidRDefault="00386C6E" w:rsidP="00386C6E">
      <w:pPr>
        <w:spacing w:after="160" w:line="259" w:lineRule="auto"/>
        <w:rPr>
          <w:rFonts w:ascii="Arial" w:eastAsia="Calibri" w:hAnsi="Arial" w:cs="Arial"/>
          <w:color w:val="FF0000"/>
          <w:sz w:val="19"/>
          <w:szCs w:val="19"/>
          <w:lang w:val="en-CA"/>
        </w:rPr>
      </w:pPr>
      <w:r w:rsidRPr="00375A4B">
        <w:rPr>
          <w:rFonts w:ascii="Arial" w:eastAsia="Calibri" w:hAnsi="Arial" w:cs="Arial"/>
          <w:bCs/>
          <w:color w:val="FF0000"/>
          <w:sz w:val="19"/>
          <w:szCs w:val="19"/>
          <w:lang w:val="en-CA"/>
        </w:rPr>
        <w:t>[</w:t>
      </w:r>
      <w:r w:rsidRPr="00334505">
        <w:rPr>
          <w:rFonts w:ascii="Arial" w:eastAsia="Calibri" w:hAnsi="Arial" w:cs="Arial"/>
          <w:b/>
          <w:color w:val="FF0000"/>
          <w:sz w:val="19"/>
          <w:szCs w:val="19"/>
          <w:lang w:val="en-CA"/>
        </w:rPr>
        <w:t>Remarks to client;</w:t>
      </w:r>
      <w:r w:rsidRPr="00334505">
        <w:rPr>
          <w:rFonts w:ascii="Arial" w:eastAsia="Calibri" w:hAnsi="Arial" w:cs="Arial"/>
          <w:color w:val="FF0000"/>
          <w:sz w:val="19"/>
          <w:szCs w:val="19"/>
          <w:lang w:val="en-CA"/>
        </w:rPr>
        <w:t xml:space="preserve"> In order to help bidders to properly price the service to be provided, PSPC recommend to its clients using the </w:t>
      </w:r>
      <w:r w:rsidRPr="00375A4B">
        <w:rPr>
          <w:rFonts w:ascii="Arial" w:eastAsia="Calibri" w:hAnsi="Arial" w:cs="Arial"/>
          <w:color w:val="FF0000"/>
          <w:sz w:val="19"/>
          <w:szCs w:val="19"/>
          <w:lang w:val="en-CA"/>
        </w:rPr>
        <w:t xml:space="preserve">THS </w:t>
      </w:r>
      <w:r w:rsidR="007A60C5">
        <w:rPr>
          <w:rFonts w:ascii="Arial" w:eastAsia="Calibri" w:hAnsi="Arial" w:cs="Arial"/>
          <w:color w:val="FF0000"/>
          <w:sz w:val="19"/>
          <w:szCs w:val="19"/>
          <w:lang w:val="en-CA"/>
        </w:rPr>
        <w:t>for the NCR m</w:t>
      </w:r>
      <w:r w:rsidRPr="0062231E">
        <w:rPr>
          <w:rFonts w:ascii="Arial" w:eastAsia="Calibri" w:hAnsi="Arial" w:cs="Arial"/>
          <w:color w:val="FF0000"/>
          <w:sz w:val="19"/>
          <w:szCs w:val="19"/>
          <w:lang w:val="en-CA"/>
        </w:rPr>
        <w:t xml:space="preserve">ethod of </w:t>
      </w:r>
      <w:r w:rsidR="007A60C5">
        <w:rPr>
          <w:rFonts w:ascii="Arial" w:eastAsia="Calibri" w:hAnsi="Arial" w:cs="Arial"/>
          <w:color w:val="FF0000"/>
          <w:sz w:val="19"/>
          <w:szCs w:val="19"/>
          <w:lang w:val="en-CA"/>
        </w:rPr>
        <w:t>s</w:t>
      </w:r>
      <w:r w:rsidRPr="0062231E">
        <w:rPr>
          <w:rFonts w:ascii="Arial" w:eastAsia="Calibri" w:hAnsi="Arial" w:cs="Arial"/>
          <w:color w:val="FF0000"/>
          <w:sz w:val="19"/>
          <w:szCs w:val="19"/>
          <w:lang w:val="en-CA"/>
        </w:rPr>
        <w:t xml:space="preserve">upply </w:t>
      </w:r>
      <w:r w:rsidRPr="007A60C5">
        <w:rPr>
          <w:rFonts w:ascii="Arial" w:eastAsia="Calibri" w:hAnsi="Arial" w:cs="Arial"/>
          <w:color w:val="FF0000"/>
          <w:sz w:val="19"/>
          <w:szCs w:val="19"/>
          <w:lang w:val="en-CA"/>
        </w:rPr>
        <w:t>to</w:t>
      </w:r>
      <w:r w:rsidRPr="00334505">
        <w:rPr>
          <w:rFonts w:ascii="Arial" w:eastAsia="Calibri" w:hAnsi="Arial" w:cs="Arial"/>
          <w:color w:val="FF0000"/>
          <w:sz w:val="19"/>
          <w:szCs w:val="19"/>
          <w:lang w:val="en-CA"/>
        </w:rPr>
        <w:t xml:space="preserve"> identify which type of individual protective equipment the supplier should/must provide to its resources in order to allow them to physically work in a government office, as well as a copy of the latest Occupational Health and Safety guideline in use at the location of work. Client to select one of the two options below:]</w:t>
      </w:r>
    </w:p>
    <w:p w14:paraId="170FA26A" w14:textId="77777777" w:rsidR="00386C6E" w:rsidRPr="00334505" w:rsidRDefault="00386C6E" w:rsidP="00386C6E">
      <w:pPr>
        <w:spacing w:after="160" w:line="259" w:lineRule="auto"/>
        <w:rPr>
          <w:rFonts w:ascii="Arial" w:eastAsia="Calibri" w:hAnsi="Arial" w:cs="Arial"/>
          <w:color w:val="FF0000"/>
          <w:sz w:val="19"/>
          <w:szCs w:val="19"/>
          <w:lang w:val="en-CA"/>
        </w:rPr>
      </w:pPr>
      <w:r w:rsidRPr="00375A4B">
        <w:rPr>
          <w:rFonts w:ascii="Arial" w:eastAsia="Calibri" w:hAnsi="Arial" w:cs="Arial"/>
          <w:bCs/>
          <w:color w:val="FF0000"/>
          <w:sz w:val="19"/>
          <w:szCs w:val="19"/>
          <w:lang w:val="en-CA"/>
        </w:rPr>
        <w:t>[</w:t>
      </w:r>
      <w:r w:rsidRPr="00334505">
        <w:rPr>
          <w:rFonts w:ascii="Arial" w:eastAsia="Calibri" w:hAnsi="Arial" w:cs="Arial"/>
          <w:b/>
          <w:color w:val="FF0000"/>
          <w:sz w:val="19"/>
          <w:szCs w:val="19"/>
          <w:lang w:val="en-CA"/>
        </w:rPr>
        <w:t>OPTION 1:</w:t>
      </w:r>
      <w:r w:rsidRPr="00334505">
        <w:rPr>
          <w:rFonts w:ascii="Arial" w:eastAsia="Calibri" w:hAnsi="Arial" w:cs="Arial"/>
          <w:color w:val="FF0000"/>
          <w:sz w:val="19"/>
          <w:szCs w:val="19"/>
          <w:lang w:val="en-CA"/>
        </w:rPr>
        <w:t xml:space="preserve"> If there is no requirement for the resource(s) engaged under the resulting contract to use individual protective equipment (medical or non-medical piece of equipment) while working on site.]</w:t>
      </w:r>
    </w:p>
    <w:p w14:paraId="4DD687F6" w14:textId="0C0813C4" w:rsidR="00386C6E" w:rsidRPr="00C663CE" w:rsidRDefault="005979AC" w:rsidP="00386C6E">
      <w:pPr>
        <w:spacing w:after="160" w:line="259" w:lineRule="auto"/>
        <w:rPr>
          <w:rFonts w:ascii="Arial" w:eastAsia="Calibri" w:hAnsi="Arial" w:cs="Arial"/>
          <w:sz w:val="19"/>
          <w:szCs w:val="19"/>
          <w:lang w:val="en-CA" w:eastAsia="en-CA"/>
        </w:rPr>
      </w:pPr>
      <w:r>
        <w:rPr>
          <w:rFonts w:ascii="Arial" w:eastAsia="Calibri" w:hAnsi="Arial" w:cs="Arial"/>
          <w:sz w:val="19"/>
          <w:szCs w:val="19"/>
          <w:lang w:val="en-CA"/>
        </w:rPr>
        <w:t>8</w:t>
      </w:r>
      <w:r w:rsidR="00386C6E" w:rsidRPr="00C663CE">
        <w:rPr>
          <w:rFonts w:ascii="Arial" w:eastAsia="Calibri" w:hAnsi="Arial" w:cs="Arial"/>
          <w:sz w:val="19"/>
          <w:szCs w:val="19"/>
          <w:lang w:val="en-CA"/>
        </w:rPr>
        <w:t>.1</w:t>
      </w:r>
      <w:r w:rsidR="00386C6E" w:rsidRPr="00C663CE">
        <w:rPr>
          <w:rFonts w:ascii="Arial" w:eastAsia="Calibri" w:hAnsi="Arial" w:cs="Arial"/>
          <w:sz w:val="19"/>
          <w:szCs w:val="19"/>
          <w:lang w:val="en-CA"/>
        </w:rPr>
        <w:tab/>
      </w:r>
      <w:r w:rsidR="00386C6E" w:rsidRPr="00C663CE">
        <w:rPr>
          <w:rFonts w:ascii="Arial" w:eastAsia="Calibri" w:hAnsi="Arial" w:cs="Arial"/>
          <w:sz w:val="19"/>
          <w:szCs w:val="19"/>
          <w:lang w:val="en-CA" w:eastAsia="en-CA"/>
        </w:rPr>
        <w:t>No individual protective piece of equipment required while working on site.</w:t>
      </w:r>
    </w:p>
    <w:p w14:paraId="3A2ABED6" w14:textId="77777777" w:rsidR="00386C6E" w:rsidRPr="00334505" w:rsidRDefault="00386C6E" w:rsidP="00386C6E">
      <w:pPr>
        <w:spacing w:after="160" w:line="259" w:lineRule="auto"/>
        <w:rPr>
          <w:rFonts w:ascii="Arial" w:eastAsia="Calibri" w:hAnsi="Arial" w:cs="Arial"/>
          <w:b/>
          <w:color w:val="FF0000"/>
          <w:sz w:val="19"/>
          <w:szCs w:val="19"/>
          <w:lang w:val="en-CA" w:eastAsia="en-CA"/>
        </w:rPr>
      </w:pPr>
      <w:r w:rsidRPr="00334505">
        <w:rPr>
          <w:rFonts w:ascii="Arial" w:eastAsia="Calibri" w:hAnsi="Arial" w:cs="Arial"/>
          <w:b/>
          <w:color w:val="FF0000"/>
          <w:sz w:val="19"/>
          <w:szCs w:val="19"/>
          <w:lang w:val="en-CA" w:eastAsia="en-CA"/>
        </w:rPr>
        <w:t>OR</w:t>
      </w:r>
    </w:p>
    <w:p w14:paraId="14E7E2C0" w14:textId="77777777" w:rsidR="00386C6E" w:rsidRPr="00334505" w:rsidRDefault="00386C6E" w:rsidP="00386C6E">
      <w:pPr>
        <w:spacing w:after="160" w:line="259" w:lineRule="auto"/>
        <w:rPr>
          <w:rFonts w:ascii="Arial" w:eastAsia="Calibri" w:hAnsi="Arial" w:cs="Arial"/>
          <w:color w:val="FF0000"/>
          <w:sz w:val="19"/>
          <w:szCs w:val="19"/>
          <w:lang w:val="en-CA" w:eastAsia="en-CA"/>
        </w:rPr>
      </w:pPr>
      <w:r w:rsidRPr="00334505">
        <w:rPr>
          <w:rFonts w:ascii="Arial" w:eastAsia="Calibri" w:hAnsi="Arial" w:cs="Arial"/>
          <w:b/>
          <w:color w:val="FF0000"/>
          <w:sz w:val="19"/>
          <w:szCs w:val="19"/>
          <w:lang w:val="en-CA" w:eastAsia="en-CA"/>
        </w:rPr>
        <w:t>[OPTION 2:</w:t>
      </w:r>
      <w:r w:rsidRPr="00334505">
        <w:rPr>
          <w:rFonts w:ascii="Arial" w:eastAsia="Calibri" w:hAnsi="Arial" w:cs="Arial"/>
          <w:color w:val="FF0000"/>
          <w:sz w:val="19"/>
          <w:szCs w:val="19"/>
          <w:lang w:val="en-CA" w:eastAsia="en-CA"/>
        </w:rPr>
        <w:t xml:space="preserve"> If there is a requirement for the resource(s) engaged under the resulting contract to use individual protective equipment (medical or non-medical piece of equipment) while working on site.]</w:t>
      </w:r>
    </w:p>
    <w:p w14:paraId="1EF28C69" w14:textId="55E29A9C" w:rsidR="00386C6E" w:rsidRPr="00C663CE" w:rsidRDefault="005979AC" w:rsidP="00386C6E">
      <w:pPr>
        <w:rPr>
          <w:rFonts w:ascii="Arial" w:eastAsia="Calibri" w:hAnsi="Arial" w:cs="Arial"/>
          <w:sz w:val="19"/>
          <w:szCs w:val="19"/>
          <w:lang w:val="en-CA" w:eastAsia="en-CA"/>
        </w:rPr>
      </w:pPr>
      <w:r>
        <w:rPr>
          <w:rFonts w:ascii="Arial" w:eastAsia="Calibri" w:hAnsi="Arial" w:cs="Arial"/>
          <w:sz w:val="19"/>
          <w:szCs w:val="19"/>
          <w:lang w:val="en-CA" w:eastAsia="en-CA"/>
        </w:rPr>
        <w:t>8</w:t>
      </w:r>
      <w:r w:rsidR="00386C6E" w:rsidRPr="00C663CE">
        <w:rPr>
          <w:rFonts w:ascii="Arial" w:eastAsia="Calibri" w:hAnsi="Arial" w:cs="Arial"/>
          <w:sz w:val="19"/>
          <w:szCs w:val="19"/>
          <w:lang w:val="en-CA" w:eastAsia="en-CA"/>
        </w:rPr>
        <w:t>.1</w:t>
      </w:r>
      <w:r w:rsidR="00386C6E" w:rsidRPr="00C663CE">
        <w:rPr>
          <w:rFonts w:ascii="Arial" w:eastAsia="Calibri" w:hAnsi="Arial" w:cs="Arial"/>
          <w:sz w:val="19"/>
          <w:szCs w:val="19"/>
          <w:lang w:val="en-CA" w:eastAsia="en-CA"/>
        </w:rPr>
        <w:tab/>
        <w:t>The following individual protective piece(s) of equipment is/are required while working on site:</w:t>
      </w:r>
    </w:p>
    <w:p w14:paraId="5A015582" w14:textId="05DF93E7" w:rsidR="00386C6E" w:rsidRPr="00334505" w:rsidRDefault="00386C6E" w:rsidP="00386C6E">
      <w:pPr>
        <w:numPr>
          <w:ilvl w:val="0"/>
          <w:numId w:val="76"/>
        </w:numPr>
        <w:spacing w:after="160" w:line="259" w:lineRule="auto"/>
        <w:contextualSpacing/>
        <w:rPr>
          <w:rFonts w:ascii="Arial" w:eastAsia="Calibri" w:hAnsi="Arial" w:cs="Arial"/>
          <w:color w:val="FF0000"/>
          <w:sz w:val="19"/>
          <w:szCs w:val="19"/>
          <w:lang w:val="en-CA" w:eastAsia="en-CA"/>
        </w:rPr>
      </w:pPr>
      <w:r w:rsidRPr="00334505">
        <w:rPr>
          <w:rFonts w:ascii="Arial" w:eastAsia="Calibri" w:hAnsi="Arial" w:cs="Arial"/>
          <w:color w:val="FF0000"/>
          <w:sz w:val="19"/>
          <w:szCs w:val="19"/>
          <w:lang w:val="en-CA" w:eastAsia="en-CA"/>
        </w:rPr>
        <w:t>[</w:t>
      </w:r>
      <w:r w:rsidR="007A60C5">
        <w:rPr>
          <w:rFonts w:ascii="Arial" w:eastAsia="Calibri" w:hAnsi="Arial" w:cs="Arial"/>
          <w:color w:val="FF0000"/>
          <w:sz w:val="19"/>
          <w:szCs w:val="19"/>
          <w:lang w:val="en-CA" w:eastAsia="en-CA"/>
        </w:rPr>
        <w:t xml:space="preserve">insert needed equipment, </w:t>
      </w:r>
      <w:r w:rsidRPr="00334505">
        <w:rPr>
          <w:rFonts w:ascii="Arial" w:eastAsia="Calibri" w:hAnsi="Arial" w:cs="Arial"/>
          <w:color w:val="FF0000"/>
          <w:sz w:val="19"/>
          <w:szCs w:val="19"/>
          <w:lang w:val="en-CA" w:eastAsia="en-CA"/>
        </w:rPr>
        <w:t>e.g. face covering mask, gloves, protective shield, etc.]</w:t>
      </w:r>
    </w:p>
    <w:p w14:paraId="003A535E" w14:textId="77777777" w:rsidR="00386C6E" w:rsidRPr="00C663CE" w:rsidRDefault="00386C6E" w:rsidP="00386C6E">
      <w:pPr>
        <w:numPr>
          <w:ilvl w:val="0"/>
          <w:numId w:val="76"/>
        </w:numPr>
        <w:spacing w:after="160" w:line="259" w:lineRule="auto"/>
        <w:contextualSpacing/>
        <w:rPr>
          <w:rFonts w:ascii="Arial" w:eastAsia="Calibri" w:hAnsi="Arial" w:cs="Arial"/>
          <w:sz w:val="19"/>
          <w:szCs w:val="19"/>
          <w:lang w:val="en-CA" w:eastAsia="en-CA"/>
        </w:rPr>
      </w:pPr>
    </w:p>
    <w:p w14:paraId="589CE948" w14:textId="77777777" w:rsidR="00386C6E" w:rsidRPr="00C663CE" w:rsidRDefault="00386C6E" w:rsidP="00386C6E">
      <w:pPr>
        <w:numPr>
          <w:ilvl w:val="0"/>
          <w:numId w:val="76"/>
        </w:numPr>
        <w:spacing w:after="160" w:line="259" w:lineRule="auto"/>
        <w:contextualSpacing/>
        <w:rPr>
          <w:rFonts w:ascii="Arial" w:eastAsia="Calibri" w:hAnsi="Arial" w:cs="Arial"/>
          <w:sz w:val="19"/>
          <w:szCs w:val="19"/>
          <w:lang w:val="en-CA" w:eastAsia="en-CA"/>
        </w:rPr>
      </w:pPr>
    </w:p>
    <w:p w14:paraId="74408CA4" w14:textId="6341128A" w:rsidR="00880900" w:rsidRDefault="00386C6E" w:rsidP="00386C6E">
      <w:pPr>
        <w:rPr>
          <w:rFonts w:ascii="Arial" w:eastAsia="Calibri" w:hAnsi="Arial" w:cs="Arial"/>
          <w:sz w:val="19"/>
          <w:szCs w:val="19"/>
          <w:lang w:val="en-CA" w:eastAsia="en-CA"/>
        </w:rPr>
      </w:pPr>
      <w:r w:rsidRPr="00C663CE">
        <w:rPr>
          <w:rFonts w:ascii="Arial" w:eastAsia="Calibri" w:hAnsi="Arial" w:cs="Arial"/>
          <w:sz w:val="19"/>
          <w:szCs w:val="19"/>
          <w:lang w:val="en-CA" w:eastAsia="en-CA"/>
        </w:rPr>
        <w:t xml:space="preserve">It is the Bidder's responsibility to include the cost associated with the provision of personal protective equipment for its resources in their all-inclusive hourly rates for the duration of the </w:t>
      </w:r>
      <w:r w:rsidR="00880900">
        <w:rPr>
          <w:rFonts w:ascii="Arial" w:eastAsia="Calibri" w:hAnsi="Arial" w:cs="Arial"/>
          <w:sz w:val="19"/>
          <w:szCs w:val="19"/>
          <w:lang w:val="en-CA" w:eastAsia="en-CA"/>
        </w:rPr>
        <w:t>c</w:t>
      </w:r>
      <w:r w:rsidRPr="00C663CE">
        <w:rPr>
          <w:rFonts w:ascii="Arial" w:eastAsia="Calibri" w:hAnsi="Arial" w:cs="Arial"/>
          <w:sz w:val="19"/>
          <w:szCs w:val="19"/>
          <w:lang w:val="en-CA" w:eastAsia="en-CA"/>
        </w:rPr>
        <w:t>ontract.</w:t>
      </w:r>
    </w:p>
    <w:p w14:paraId="2007737D" w14:textId="77777777" w:rsidR="00880900" w:rsidRDefault="00880900" w:rsidP="00386C6E">
      <w:pPr>
        <w:rPr>
          <w:rFonts w:ascii="Arial" w:eastAsia="Calibri" w:hAnsi="Arial" w:cs="Arial"/>
          <w:sz w:val="19"/>
          <w:szCs w:val="19"/>
          <w:lang w:val="en-CA" w:eastAsia="en-CA"/>
        </w:rPr>
      </w:pPr>
    </w:p>
    <w:p w14:paraId="10B8036F" w14:textId="77777777" w:rsidR="00880900" w:rsidRDefault="00880900" w:rsidP="00386C6E">
      <w:pPr>
        <w:rPr>
          <w:rFonts w:ascii="Arial" w:eastAsia="Calibri" w:hAnsi="Arial" w:cs="Arial"/>
          <w:sz w:val="19"/>
          <w:szCs w:val="19"/>
          <w:lang w:val="en-CA" w:eastAsia="en-CA"/>
        </w:rPr>
      </w:pPr>
    </w:p>
    <w:p w14:paraId="0EF98C6B" w14:textId="77777777" w:rsidR="00880900" w:rsidRDefault="00880900" w:rsidP="00880900">
      <w:pPr>
        <w:pStyle w:val="RFPSubheader"/>
      </w:pPr>
      <w:bookmarkStart w:id="0" w:name="_Hlk85705892"/>
      <w:r>
        <w:t>9</w:t>
      </w:r>
      <w:r w:rsidRPr="005C788F">
        <w:t xml:space="preserve">. </w:t>
      </w:r>
      <w:r w:rsidRPr="005C788F">
        <w:tab/>
      </w:r>
      <w:r w:rsidRPr="009A213C">
        <w:t>COVID-19 vaccination requirement</w:t>
      </w:r>
    </w:p>
    <w:p w14:paraId="168CA1B7" w14:textId="77777777" w:rsidR="00880900" w:rsidRPr="005C788F" w:rsidRDefault="00880900" w:rsidP="00880900">
      <w:pPr>
        <w:rPr>
          <w:rFonts w:eastAsia="Calibri"/>
          <w:lang w:val="en-CA"/>
        </w:rPr>
      </w:pPr>
    </w:p>
    <w:p w14:paraId="2C24AFD7" w14:textId="77777777" w:rsidR="00880900" w:rsidRDefault="00880900" w:rsidP="00880900">
      <w:pPr>
        <w:spacing w:after="160" w:line="259" w:lineRule="auto"/>
        <w:rPr>
          <w:rFonts w:ascii="Arial" w:eastAsia="Calibri" w:hAnsi="Arial" w:cs="Arial"/>
          <w:color w:val="FF0000"/>
          <w:sz w:val="19"/>
          <w:szCs w:val="19"/>
          <w:lang w:val="en-CA"/>
        </w:rPr>
      </w:pPr>
      <w:r w:rsidRPr="009424F1">
        <w:rPr>
          <w:rFonts w:ascii="Arial" w:eastAsia="Calibri" w:hAnsi="Arial" w:cs="Arial"/>
          <w:bCs/>
          <w:color w:val="FF0000"/>
          <w:sz w:val="19"/>
          <w:szCs w:val="19"/>
          <w:lang w:val="en-CA"/>
        </w:rPr>
        <w:t>[</w:t>
      </w:r>
      <w:r w:rsidRPr="00C052A5">
        <w:rPr>
          <w:rFonts w:ascii="Arial" w:eastAsia="Calibri" w:hAnsi="Arial" w:cs="Arial"/>
          <w:b/>
          <w:color w:val="FF0000"/>
          <w:sz w:val="19"/>
          <w:szCs w:val="19"/>
          <w:lang w:val="en-CA"/>
        </w:rPr>
        <w:t>Remarks to client</w:t>
      </w:r>
      <w:r>
        <w:rPr>
          <w:rFonts w:ascii="Arial" w:eastAsia="Calibri" w:hAnsi="Arial" w:cs="Arial"/>
          <w:b/>
          <w:color w:val="FF0000"/>
          <w:sz w:val="19"/>
          <w:szCs w:val="19"/>
          <w:lang w:val="en-CA"/>
        </w:rPr>
        <w:t>:</w:t>
      </w:r>
      <w:r w:rsidRPr="00C052A5">
        <w:rPr>
          <w:rFonts w:ascii="Arial" w:eastAsia="Calibri" w:hAnsi="Arial" w:cs="Arial"/>
          <w:color w:val="FF0000"/>
          <w:sz w:val="19"/>
          <w:szCs w:val="19"/>
          <w:lang w:val="en-CA"/>
        </w:rPr>
        <w:t xml:space="preserve"> </w:t>
      </w:r>
      <w:r>
        <w:rPr>
          <w:rFonts w:ascii="Arial" w:eastAsia="Calibri" w:hAnsi="Arial" w:cs="Arial"/>
          <w:color w:val="FF0000"/>
          <w:sz w:val="19"/>
          <w:szCs w:val="19"/>
          <w:lang w:val="en-CA"/>
        </w:rPr>
        <w:t>pursuant to Policy Notification (PN)-152</w:t>
      </w:r>
      <w:r w:rsidRPr="00C052A5">
        <w:rPr>
          <w:rFonts w:ascii="Arial" w:eastAsia="Calibri" w:hAnsi="Arial" w:cs="Arial"/>
          <w:color w:val="FF0000"/>
          <w:sz w:val="19"/>
          <w:szCs w:val="19"/>
          <w:lang w:val="en-CA"/>
        </w:rPr>
        <w:t>:</w:t>
      </w:r>
      <w:r>
        <w:rPr>
          <w:rFonts w:ascii="Arial" w:eastAsia="Calibri" w:hAnsi="Arial" w:cs="Arial"/>
          <w:color w:val="FF0000"/>
          <w:sz w:val="19"/>
          <w:szCs w:val="19"/>
          <w:lang w:val="en-CA"/>
        </w:rPr>
        <w:t xml:space="preserve"> include clause</w:t>
      </w:r>
      <w:r w:rsidRPr="009A213C">
        <w:t xml:space="preserve"> </w:t>
      </w:r>
      <w:r w:rsidRPr="009A213C">
        <w:rPr>
          <w:rFonts w:ascii="Arial" w:eastAsia="Calibri" w:hAnsi="Arial" w:cs="Arial"/>
          <w:color w:val="FF0000"/>
          <w:sz w:val="19"/>
          <w:szCs w:val="19"/>
          <w:lang w:val="en-CA"/>
        </w:rPr>
        <w:t>A3080T</w:t>
      </w:r>
      <w:r>
        <w:rPr>
          <w:rFonts w:ascii="Arial" w:eastAsia="Calibri" w:hAnsi="Arial" w:cs="Arial"/>
          <w:color w:val="FF0000"/>
          <w:sz w:val="19"/>
          <w:szCs w:val="19"/>
          <w:lang w:val="en-CA"/>
        </w:rPr>
        <w:t xml:space="preserve"> below for any solicitation occurring while the </w:t>
      </w:r>
      <w:hyperlink r:id="rId15" w:history="1">
        <w:r w:rsidRPr="00D37F9C">
          <w:rPr>
            <w:rStyle w:val="Hyperlink"/>
            <w:rFonts w:ascii="Arial" w:eastAsia="Calibri" w:hAnsi="Arial" w:cs="Arial"/>
            <w:sz w:val="19"/>
            <w:szCs w:val="19"/>
            <w:lang w:val="en-CA"/>
          </w:rPr>
          <w:t xml:space="preserve">COVID-19 </w:t>
        </w:r>
        <w:r>
          <w:rPr>
            <w:rStyle w:val="Hyperlink"/>
            <w:rFonts w:ascii="Arial" w:eastAsia="Calibri" w:hAnsi="Arial" w:cs="Arial"/>
            <w:sz w:val="19"/>
            <w:szCs w:val="19"/>
            <w:lang w:val="en-CA"/>
          </w:rPr>
          <w:t>v</w:t>
        </w:r>
        <w:r w:rsidRPr="00D37F9C">
          <w:rPr>
            <w:rStyle w:val="Hyperlink"/>
            <w:rFonts w:ascii="Arial" w:eastAsia="Calibri" w:hAnsi="Arial" w:cs="Arial"/>
            <w:sz w:val="19"/>
            <w:szCs w:val="19"/>
            <w:lang w:val="en-CA"/>
          </w:rPr>
          <w:t xml:space="preserve">accination </w:t>
        </w:r>
        <w:r>
          <w:rPr>
            <w:rStyle w:val="Hyperlink"/>
            <w:rFonts w:ascii="Arial" w:eastAsia="Calibri" w:hAnsi="Arial" w:cs="Arial"/>
            <w:sz w:val="19"/>
            <w:szCs w:val="19"/>
            <w:lang w:val="en-CA"/>
          </w:rPr>
          <w:t>requirement</w:t>
        </w:r>
        <w:r w:rsidRPr="00D37F9C">
          <w:rPr>
            <w:rStyle w:val="Hyperlink"/>
            <w:rFonts w:ascii="Arial" w:eastAsia="Calibri" w:hAnsi="Arial" w:cs="Arial"/>
            <w:sz w:val="19"/>
            <w:szCs w:val="19"/>
            <w:lang w:val="en-CA"/>
          </w:rPr>
          <w:t xml:space="preserve"> for </w:t>
        </w:r>
        <w:r>
          <w:rPr>
            <w:rStyle w:val="Hyperlink"/>
            <w:rFonts w:ascii="Arial" w:eastAsia="Calibri" w:hAnsi="Arial" w:cs="Arial"/>
            <w:sz w:val="19"/>
            <w:szCs w:val="19"/>
            <w:lang w:val="en-CA"/>
          </w:rPr>
          <w:t>s</w:t>
        </w:r>
        <w:r w:rsidRPr="00D37F9C">
          <w:rPr>
            <w:rStyle w:val="Hyperlink"/>
            <w:rFonts w:ascii="Arial" w:eastAsia="Calibri" w:hAnsi="Arial" w:cs="Arial"/>
            <w:sz w:val="19"/>
            <w:szCs w:val="19"/>
            <w:lang w:val="en-CA"/>
          </w:rPr>
          <w:t xml:space="preserve">upplier </w:t>
        </w:r>
        <w:r>
          <w:rPr>
            <w:rStyle w:val="Hyperlink"/>
            <w:rFonts w:ascii="Arial" w:eastAsia="Calibri" w:hAnsi="Arial" w:cs="Arial"/>
            <w:sz w:val="19"/>
            <w:szCs w:val="19"/>
            <w:lang w:val="en-CA"/>
          </w:rPr>
          <w:t>p</w:t>
        </w:r>
        <w:r w:rsidRPr="00D37F9C">
          <w:rPr>
            <w:rStyle w:val="Hyperlink"/>
            <w:rFonts w:ascii="Arial" w:eastAsia="Calibri" w:hAnsi="Arial" w:cs="Arial"/>
            <w:sz w:val="19"/>
            <w:szCs w:val="19"/>
            <w:lang w:val="en-CA"/>
          </w:rPr>
          <w:t>ersonnel</w:t>
        </w:r>
      </w:hyperlink>
      <w:r>
        <w:rPr>
          <w:rFonts w:ascii="Arial" w:eastAsia="Calibri" w:hAnsi="Arial" w:cs="Arial"/>
          <w:color w:val="FF0000"/>
          <w:sz w:val="19"/>
          <w:szCs w:val="19"/>
          <w:lang w:val="en-CA"/>
        </w:rPr>
        <w:t xml:space="preserve"> remains in effect.  Important: as developments are ongoing, visit PSPC’s </w:t>
      </w:r>
      <w:hyperlink r:id="rId16" w:history="1">
        <w:r w:rsidRPr="00D37F9C">
          <w:rPr>
            <w:rStyle w:val="Hyperlink"/>
            <w:rFonts w:ascii="Arial" w:eastAsia="Calibri" w:hAnsi="Arial" w:cs="Arial"/>
            <w:sz w:val="19"/>
            <w:szCs w:val="19"/>
            <w:lang w:val="en-CA"/>
          </w:rPr>
          <w:t>Standard Acquisition Clauses and Conditions (SACC) Manual</w:t>
        </w:r>
      </w:hyperlink>
      <w:r>
        <w:rPr>
          <w:rFonts w:ascii="Arial" w:eastAsia="Calibri" w:hAnsi="Arial" w:cs="Arial"/>
          <w:color w:val="FF0000"/>
          <w:sz w:val="19"/>
          <w:szCs w:val="19"/>
          <w:lang w:val="en-CA"/>
        </w:rPr>
        <w:t xml:space="preserve"> to review the below text against the most current version of A3080T and replace it as necessary.</w:t>
      </w:r>
      <w:r w:rsidRPr="00C052A5">
        <w:rPr>
          <w:rFonts w:ascii="Arial" w:eastAsia="Calibri" w:hAnsi="Arial" w:cs="Arial"/>
          <w:color w:val="FF0000"/>
          <w:sz w:val="19"/>
          <w:szCs w:val="19"/>
          <w:lang w:val="en-CA"/>
        </w:rPr>
        <w:t>]</w:t>
      </w:r>
    </w:p>
    <w:p w14:paraId="167A9417" w14:textId="77777777" w:rsidR="00880900" w:rsidRPr="004F0D24" w:rsidRDefault="00880900" w:rsidP="00880900">
      <w:pPr>
        <w:spacing w:after="160" w:line="259" w:lineRule="auto"/>
        <w:rPr>
          <w:rFonts w:ascii="Arial" w:eastAsia="Calibri" w:hAnsi="Arial" w:cs="Arial"/>
          <w:sz w:val="19"/>
          <w:szCs w:val="19"/>
          <w:lang w:val="en-CA"/>
        </w:rPr>
      </w:pPr>
      <w:r w:rsidRPr="004F0D24">
        <w:rPr>
          <w:rFonts w:ascii="Arial" w:eastAsia="Calibri" w:hAnsi="Arial" w:cs="Arial"/>
          <w:sz w:val="19"/>
          <w:szCs w:val="19"/>
          <w:lang w:val="en-CA"/>
        </w:rPr>
        <w:t xml:space="preserve">This requirement is subject to the </w:t>
      </w:r>
      <w:bookmarkStart w:id="1" w:name="_Hlk85706445"/>
      <w:r>
        <w:rPr>
          <w:rFonts w:ascii="Arial" w:eastAsia="Calibri" w:hAnsi="Arial" w:cs="Arial"/>
          <w:sz w:val="19"/>
          <w:szCs w:val="19"/>
          <w:lang w:val="en-CA"/>
        </w:rPr>
        <w:fldChar w:fldCharType="begin"/>
      </w:r>
      <w:r>
        <w:rPr>
          <w:rFonts w:ascii="Arial" w:eastAsia="Calibri" w:hAnsi="Arial" w:cs="Arial"/>
          <w:sz w:val="19"/>
          <w:szCs w:val="19"/>
          <w:lang w:val="en-CA"/>
        </w:rPr>
        <w:instrText xml:space="preserve"> HYPERLINK "https://buyandsell.gc.ca/covid-19-vaccination-requirement-for-supplier-personnel" </w:instrText>
      </w:r>
      <w:r>
        <w:rPr>
          <w:rFonts w:ascii="Arial" w:eastAsia="Calibri" w:hAnsi="Arial" w:cs="Arial"/>
          <w:sz w:val="19"/>
          <w:szCs w:val="19"/>
          <w:lang w:val="en-CA"/>
        </w:rPr>
        <w:fldChar w:fldCharType="separate"/>
      </w:r>
      <w:r w:rsidRPr="004F0D24">
        <w:rPr>
          <w:rStyle w:val="Hyperlink"/>
          <w:rFonts w:ascii="Arial" w:eastAsia="Calibri" w:hAnsi="Arial" w:cs="Arial"/>
          <w:sz w:val="19"/>
          <w:szCs w:val="19"/>
          <w:lang w:val="en-CA"/>
        </w:rPr>
        <w:t>COVID-19 Vaccination Policy for Supplier Personnel</w:t>
      </w:r>
      <w:r>
        <w:rPr>
          <w:rFonts w:ascii="Arial" w:eastAsia="Calibri" w:hAnsi="Arial" w:cs="Arial"/>
          <w:sz w:val="19"/>
          <w:szCs w:val="19"/>
          <w:lang w:val="en-CA"/>
        </w:rPr>
        <w:fldChar w:fldCharType="end"/>
      </w:r>
      <w:bookmarkEnd w:id="1"/>
      <w:r w:rsidRPr="004F0D24">
        <w:rPr>
          <w:rFonts w:ascii="Arial" w:eastAsia="Calibri" w:hAnsi="Arial" w:cs="Arial"/>
          <w:sz w:val="19"/>
          <w:szCs w:val="19"/>
          <w:lang w:val="en-CA"/>
        </w:rPr>
        <w:t>. Failure to complete and provide the COVID-19 Vaccination Requirement Certification as part of the bid will render the bid non-responsive.</w:t>
      </w:r>
    </w:p>
    <w:bookmarkEnd w:id="0"/>
    <w:p w14:paraId="39804F74" w14:textId="36DB28C6" w:rsidR="007F2D74" w:rsidRDefault="007F2D74" w:rsidP="00386C6E">
      <w:pPr>
        <w:rPr>
          <w:rFonts w:ascii="Arial" w:eastAsia="Arial Unicode MS" w:hAnsi="Arial" w:cs="Arial"/>
          <w:b/>
          <w:bCs/>
          <w:color w:val="993333"/>
        </w:rPr>
      </w:pPr>
      <w:r>
        <w:rPr>
          <w:rFonts w:ascii="Arial" w:hAnsi="Arial" w:cs="Arial"/>
        </w:rPr>
        <w:br w:type="page"/>
      </w:r>
    </w:p>
    <w:p w14:paraId="0A74E072" w14:textId="77777777" w:rsidR="004E7953" w:rsidRPr="00386C6E" w:rsidRDefault="004E7953" w:rsidP="00C15E51">
      <w:pPr>
        <w:pStyle w:val="Heading2"/>
      </w:pPr>
      <w:r w:rsidRPr="00386C6E">
        <w:lastRenderedPageBreak/>
        <w:t xml:space="preserve">PART C: </w:t>
      </w:r>
      <w:r w:rsidR="0084388E" w:rsidRPr="00386C6E">
        <w:t>Basis of selection</w:t>
      </w:r>
    </w:p>
    <w:p w14:paraId="450642B8" w14:textId="77777777" w:rsidR="007A60C5" w:rsidRDefault="007A60C5" w:rsidP="00547B39"/>
    <w:p w14:paraId="02FC402A" w14:textId="26EBF442" w:rsidR="004E7953" w:rsidRPr="00B40C0C" w:rsidRDefault="004E7953" w:rsidP="003C3CE6">
      <w:pPr>
        <w:pStyle w:val="Heading3"/>
      </w:pPr>
      <w:r w:rsidRPr="00B40C0C">
        <w:t xml:space="preserve">1. </w:t>
      </w:r>
      <w:r w:rsidR="00CC4A29">
        <w:tab/>
      </w:r>
      <w:r w:rsidRPr="00B40C0C">
        <w:t>Basis of</w:t>
      </w:r>
      <w:r w:rsidR="0084388E">
        <w:t xml:space="preserve"> s</w:t>
      </w:r>
      <w:r w:rsidRPr="00B40C0C">
        <w:t xml:space="preserve">election </w:t>
      </w:r>
      <w:r w:rsidR="0084388E">
        <w:t>m</w:t>
      </w:r>
      <w:r w:rsidRPr="00B40C0C">
        <w:t>ethod</w:t>
      </w:r>
    </w:p>
    <w:p w14:paraId="2236372B" w14:textId="77777777" w:rsidR="003B4619" w:rsidRDefault="003B4619" w:rsidP="00B40C0C">
      <w:pPr>
        <w:pStyle w:val="NormalWeb"/>
        <w:spacing w:before="0" w:beforeAutospacing="0" w:after="0" w:afterAutospacing="0"/>
        <w:rPr>
          <w:rStyle w:val="Strong"/>
          <w:rFonts w:ascii="Arial" w:hAnsi="Arial" w:cs="Arial"/>
          <w:color w:val="000000"/>
          <w:sz w:val="19"/>
          <w:szCs w:val="19"/>
        </w:rPr>
      </w:pPr>
    </w:p>
    <w:p w14:paraId="3738EA88" w14:textId="440702ED" w:rsidR="0084388E" w:rsidRPr="00B40C0C" w:rsidRDefault="004E7953" w:rsidP="00B40C0C">
      <w:pPr>
        <w:pStyle w:val="NormalWeb"/>
        <w:spacing w:before="0" w:beforeAutospacing="0" w:after="0" w:afterAutospacing="0"/>
        <w:rPr>
          <w:rFonts w:ascii="Arial" w:hAnsi="Arial" w:cs="Arial"/>
          <w:color w:val="000000"/>
          <w:sz w:val="19"/>
          <w:szCs w:val="19"/>
        </w:rPr>
      </w:pPr>
      <w:r w:rsidRPr="007959BD">
        <w:rPr>
          <w:rStyle w:val="Strong"/>
          <w:rFonts w:ascii="Arial" w:hAnsi="Arial" w:cs="Arial"/>
          <w:color w:val="FF0000"/>
          <w:sz w:val="19"/>
          <w:szCs w:val="19"/>
        </w:rPr>
        <w:t>[</w:t>
      </w:r>
      <w:r w:rsidRPr="0038124E">
        <w:rPr>
          <w:rStyle w:val="Strong"/>
          <w:rFonts w:ascii="Arial" w:hAnsi="Arial" w:cs="Arial"/>
          <w:color w:val="FF0000"/>
          <w:sz w:val="19"/>
          <w:szCs w:val="19"/>
        </w:rPr>
        <w:t xml:space="preserve">REMARK </w:t>
      </w:r>
      <w:r w:rsidR="004966A3">
        <w:rPr>
          <w:rStyle w:val="Strong"/>
          <w:rFonts w:ascii="Arial" w:hAnsi="Arial" w:cs="Arial"/>
          <w:color w:val="FF0000"/>
          <w:sz w:val="19"/>
          <w:szCs w:val="19"/>
        </w:rPr>
        <w:t>TO</w:t>
      </w:r>
      <w:r w:rsidR="004966A3" w:rsidRPr="0038124E">
        <w:rPr>
          <w:rStyle w:val="Strong"/>
          <w:rFonts w:ascii="Arial" w:hAnsi="Arial" w:cs="Arial"/>
          <w:color w:val="FF0000"/>
          <w:sz w:val="19"/>
          <w:szCs w:val="19"/>
        </w:rPr>
        <w:t xml:space="preserve"> </w:t>
      </w:r>
      <w:r w:rsidR="004966A3">
        <w:rPr>
          <w:rStyle w:val="Strong"/>
          <w:rFonts w:ascii="Arial" w:hAnsi="Arial" w:cs="Arial"/>
          <w:color w:val="FF0000"/>
          <w:sz w:val="19"/>
          <w:szCs w:val="19"/>
        </w:rPr>
        <w:t>CLIENTS</w:t>
      </w:r>
      <w:r w:rsidRPr="0038124E">
        <w:rPr>
          <w:rStyle w:val="Strong"/>
          <w:rFonts w:ascii="Arial" w:hAnsi="Arial" w:cs="Arial"/>
          <w:color w:val="FF0000"/>
          <w:sz w:val="19"/>
          <w:szCs w:val="19"/>
        </w:rPr>
        <w:t>:</w:t>
      </w:r>
      <w:r w:rsidRPr="0038124E">
        <w:rPr>
          <w:rFonts w:ascii="Arial" w:hAnsi="Arial" w:cs="Arial"/>
          <w:color w:val="FF0000"/>
          <w:sz w:val="19"/>
          <w:szCs w:val="19"/>
        </w:rPr>
        <w:t xml:space="preserve"> </w:t>
      </w:r>
      <w:r w:rsidRPr="007959BD">
        <w:rPr>
          <w:rFonts w:ascii="Arial" w:hAnsi="Arial" w:cs="Arial"/>
          <w:color w:val="FF0000"/>
          <w:sz w:val="19"/>
          <w:szCs w:val="19"/>
        </w:rPr>
        <w:t xml:space="preserve">Select </w:t>
      </w:r>
      <w:r w:rsidR="00A264BA" w:rsidRPr="00432AC8">
        <w:rPr>
          <w:rFonts w:ascii="Arial" w:hAnsi="Arial" w:cs="Arial"/>
          <w:color w:val="FF0000"/>
          <w:sz w:val="19"/>
          <w:szCs w:val="19"/>
        </w:rPr>
        <w:t xml:space="preserve">one </w:t>
      </w:r>
      <w:r w:rsidR="0038124E" w:rsidRPr="00432AC8">
        <w:rPr>
          <w:rFonts w:ascii="Arial" w:hAnsi="Arial" w:cs="Arial"/>
          <w:color w:val="FF0000"/>
          <w:sz w:val="19"/>
          <w:szCs w:val="19"/>
        </w:rPr>
        <w:t>b</w:t>
      </w:r>
      <w:r w:rsidRPr="00432AC8">
        <w:rPr>
          <w:rFonts w:ascii="Arial" w:hAnsi="Arial" w:cs="Arial"/>
          <w:color w:val="FF0000"/>
          <w:sz w:val="19"/>
          <w:szCs w:val="19"/>
        </w:rPr>
        <w:t xml:space="preserve">asis of </w:t>
      </w:r>
      <w:r w:rsidR="0038124E" w:rsidRPr="00432AC8">
        <w:rPr>
          <w:rFonts w:ascii="Arial" w:hAnsi="Arial" w:cs="Arial"/>
          <w:color w:val="FF0000"/>
          <w:sz w:val="19"/>
          <w:szCs w:val="19"/>
        </w:rPr>
        <w:t>s</w:t>
      </w:r>
      <w:r w:rsidRPr="00432AC8">
        <w:rPr>
          <w:rFonts w:ascii="Arial" w:hAnsi="Arial" w:cs="Arial"/>
          <w:color w:val="FF0000"/>
          <w:sz w:val="19"/>
          <w:szCs w:val="19"/>
        </w:rPr>
        <w:t>election </w:t>
      </w:r>
      <w:r w:rsidR="00E83817" w:rsidRPr="00432AC8">
        <w:rPr>
          <w:rFonts w:ascii="Arial" w:hAnsi="Arial" w:cs="Arial"/>
          <w:color w:val="FF0000"/>
          <w:sz w:val="19"/>
          <w:szCs w:val="19"/>
        </w:rPr>
        <w:t xml:space="preserve">from the </w:t>
      </w:r>
      <w:r w:rsidRPr="00432AC8">
        <w:rPr>
          <w:rFonts w:ascii="Arial" w:hAnsi="Arial" w:cs="Arial"/>
          <w:color w:val="FF0000"/>
          <w:sz w:val="19"/>
          <w:szCs w:val="19"/>
        </w:rPr>
        <w:t>options below</w:t>
      </w:r>
      <w:r w:rsidR="00432AC8">
        <w:rPr>
          <w:rFonts w:ascii="Arial" w:hAnsi="Arial" w:cs="Arial"/>
          <w:color w:val="FF0000"/>
          <w:sz w:val="19"/>
          <w:szCs w:val="19"/>
        </w:rPr>
        <w:t>, or include one of your own (excluding</w:t>
      </w:r>
      <w:r w:rsidR="00A44BB4">
        <w:rPr>
          <w:rFonts w:ascii="Arial" w:hAnsi="Arial" w:cs="Arial"/>
          <w:color w:val="FF0000"/>
          <w:sz w:val="19"/>
          <w:szCs w:val="19"/>
        </w:rPr>
        <w:t xml:space="preserve"> </w:t>
      </w:r>
      <w:r w:rsidR="00432AC8">
        <w:rPr>
          <w:rFonts w:ascii="Arial" w:hAnsi="Arial" w:cs="Arial"/>
          <w:color w:val="FF0000"/>
          <w:sz w:val="19"/>
          <w:szCs w:val="19"/>
        </w:rPr>
        <w:t>“</w:t>
      </w:r>
      <w:r w:rsidR="007A60C5">
        <w:rPr>
          <w:rFonts w:ascii="Arial" w:hAnsi="Arial" w:cs="Arial"/>
          <w:color w:val="FF0000"/>
          <w:sz w:val="19"/>
          <w:szCs w:val="19"/>
        </w:rPr>
        <w:t>Ri</w:t>
      </w:r>
      <w:r w:rsidR="00432AC8">
        <w:rPr>
          <w:rFonts w:ascii="Arial" w:hAnsi="Arial" w:cs="Arial"/>
          <w:color w:val="FF0000"/>
          <w:sz w:val="19"/>
          <w:szCs w:val="19"/>
        </w:rPr>
        <w:t xml:space="preserve">ght-fit”) </w:t>
      </w:r>
      <w:r w:rsidRPr="007959BD">
        <w:rPr>
          <w:rFonts w:ascii="Arial" w:hAnsi="Arial" w:cs="Arial"/>
          <w:color w:val="FF0000"/>
          <w:sz w:val="19"/>
          <w:szCs w:val="19"/>
        </w:rPr>
        <w:t>and delete those that do not apply.]</w:t>
      </w:r>
    </w:p>
    <w:p w14:paraId="1D8A2918" w14:textId="77777777" w:rsidR="004966A3" w:rsidRDefault="004966A3" w:rsidP="00B40C0C">
      <w:pPr>
        <w:pStyle w:val="NormalWeb"/>
        <w:spacing w:before="0" w:beforeAutospacing="0" w:after="0" w:afterAutospacing="0"/>
        <w:rPr>
          <w:rStyle w:val="Strong"/>
          <w:rFonts w:ascii="Arial" w:hAnsi="Arial" w:cs="Arial"/>
          <w:color w:val="000000"/>
          <w:sz w:val="19"/>
          <w:szCs w:val="19"/>
        </w:rPr>
      </w:pPr>
    </w:p>
    <w:p w14:paraId="58572E59" w14:textId="364262FA" w:rsidR="004E7953" w:rsidRPr="007959BD" w:rsidRDefault="00432AC8" w:rsidP="005F1670">
      <w:r>
        <w:rPr>
          <w:rStyle w:val="Strong"/>
          <w:rFonts w:ascii="Arial" w:hAnsi="Arial" w:cs="Arial"/>
          <w:color w:val="FF0000"/>
          <w:sz w:val="19"/>
          <w:szCs w:val="19"/>
        </w:rPr>
        <w:t>OPTION 1</w:t>
      </w:r>
      <w:r w:rsidR="004966A3" w:rsidRPr="007F0353">
        <w:rPr>
          <w:rStyle w:val="Strong"/>
          <w:rFonts w:ascii="Arial" w:hAnsi="Arial" w:cs="Arial"/>
          <w:color w:val="FF0000"/>
          <w:sz w:val="19"/>
          <w:szCs w:val="19"/>
        </w:rPr>
        <w:t>:</w:t>
      </w:r>
      <w:r w:rsidR="004966A3">
        <w:rPr>
          <w:rStyle w:val="Strong"/>
          <w:rFonts w:ascii="Arial" w:hAnsi="Arial" w:cs="Arial"/>
          <w:color w:val="FF0000"/>
          <w:sz w:val="19"/>
          <w:szCs w:val="19"/>
        </w:rPr>
        <w:t xml:space="preserve"> </w:t>
      </w:r>
      <w:r>
        <w:rPr>
          <w:rStyle w:val="Strong"/>
          <w:rFonts w:ascii="Arial" w:hAnsi="Arial" w:cs="Arial"/>
          <w:color w:val="FF0000"/>
          <w:sz w:val="19"/>
          <w:szCs w:val="19"/>
        </w:rPr>
        <w:t>L</w:t>
      </w:r>
      <w:r w:rsidR="00565CB1">
        <w:rPr>
          <w:rStyle w:val="Strong"/>
          <w:rFonts w:ascii="Arial" w:hAnsi="Arial" w:cs="Arial"/>
          <w:color w:val="FF0000"/>
          <w:sz w:val="19"/>
          <w:szCs w:val="19"/>
        </w:rPr>
        <w:t xml:space="preserve">owest price </w:t>
      </w:r>
      <w:r w:rsidR="00A44BB4">
        <w:rPr>
          <w:rStyle w:val="Strong"/>
          <w:rFonts w:ascii="Arial" w:hAnsi="Arial" w:cs="Arial"/>
          <w:color w:val="FF0000"/>
          <w:sz w:val="19"/>
          <w:szCs w:val="19"/>
        </w:rPr>
        <w:t>r</w:t>
      </w:r>
      <w:r w:rsidR="00565CB1">
        <w:rPr>
          <w:rStyle w:val="Strong"/>
          <w:rFonts w:ascii="Arial" w:hAnsi="Arial" w:cs="Arial"/>
          <w:color w:val="FF0000"/>
          <w:sz w:val="19"/>
          <w:szCs w:val="19"/>
        </w:rPr>
        <w:t>esponsive</w:t>
      </w:r>
      <w:r w:rsidR="00174DA2">
        <w:rPr>
          <w:rStyle w:val="Strong"/>
          <w:rFonts w:ascii="Arial" w:hAnsi="Arial" w:cs="Arial"/>
          <w:color w:val="FF0000"/>
          <w:sz w:val="19"/>
          <w:szCs w:val="19"/>
        </w:rPr>
        <w:t>.</w:t>
      </w:r>
      <w:r w:rsidR="00565CB1">
        <w:rPr>
          <w:rStyle w:val="Strong"/>
          <w:rFonts w:ascii="Arial" w:hAnsi="Arial" w:cs="Arial"/>
          <w:color w:val="FF0000"/>
          <w:sz w:val="19"/>
          <w:szCs w:val="19"/>
        </w:rPr>
        <w:t xml:space="preserve">  </w:t>
      </w:r>
    </w:p>
    <w:p w14:paraId="1CBB49C0" w14:textId="77777777" w:rsidR="00A44BB4" w:rsidRDefault="00A44BB4" w:rsidP="00B40C0C">
      <w:pPr>
        <w:pStyle w:val="NormalWeb"/>
        <w:spacing w:before="0" w:beforeAutospacing="0" w:after="0" w:afterAutospacing="0"/>
        <w:rPr>
          <w:rFonts w:ascii="Arial" w:hAnsi="Arial" w:cs="Arial"/>
          <w:color w:val="000000"/>
          <w:sz w:val="19"/>
          <w:szCs w:val="19"/>
        </w:rPr>
      </w:pPr>
    </w:p>
    <w:p w14:paraId="186E70F5" w14:textId="04509993" w:rsidR="00A44BB4" w:rsidRDefault="00A44BB4" w:rsidP="00B40C0C">
      <w:pPr>
        <w:pStyle w:val="NormalWeb"/>
        <w:spacing w:before="0" w:beforeAutospacing="0" w:after="0" w:afterAutospacing="0"/>
        <w:rPr>
          <w:rFonts w:ascii="Arial" w:hAnsi="Arial" w:cs="Arial"/>
          <w:color w:val="000000"/>
          <w:sz w:val="19"/>
          <w:szCs w:val="19"/>
        </w:rPr>
      </w:pPr>
      <w:r w:rsidRPr="00386C6E">
        <w:rPr>
          <w:rStyle w:val="Strong"/>
          <w:rFonts w:ascii="Arial" w:hAnsi="Arial" w:cs="Arial"/>
          <w:color w:val="000000" w:themeColor="text1"/>
          <w:sz w:val="19"/>
          <w:szCs w:val="19"/>
        </w:rPr>
        <w:t>L</w:t>
      </w:r>
      <w:r w:rsidRPr="00855B65">
        <w:rPr>
          <w:rStyle w:val="Strong"/>
          <w:rFonts w:ascii="Arial" w:hAnsi="Arial" w:cs="Arial"/>
          <w:color w:val="000000" w:themeColor="text1"/>
          <w:sz w:val="19"/>
          <w:szCs w:val="19"/>
        </w:rPr>
        <w:t>owest price r</w:t>
      </w:r>
      <w:r w:rsidR="00855B65">
        <w:rPr>
          <w:rStyle w:val="Strong"/>
          <w:rFonts w:ascii="Arial" w:hAnsi="Arial" w:cs="Arial"/>
          <w:color w:val="000000" w:themeColor="text1"/>
          <w:sz w:val="19"/>
          <w:szCs w:val="19"/>
        </w:rPr>
        <w:t>esponsive</w:t>
      </w:r>
      <w:r w:rsidRPr="00386C6E">
        <w:rPr>
          <w:rStyle w:val="Strong"/>
          <w:rFonts w:ascii="Arial" w:hAnsi="Arial" w:cs="Arial"/>
          <w:color w:val="000000" w:themeColor="text1"/>
          <w:sz w:val="19"/>
          <w:szCs w:val="19"/>
        </w:rPr>
        <w:t xml:space="preserve"> </w:t>
      </w:r>
    </w:p>
    <w:p w14:paraId="153259E0" w14:textId="701CB67B" w:rsidR="004966A3" w:rsidRPr="00B40C0C" w:rsidRDefault="004966A3" w:rsidP="00B40C0C">
      <w:pPr>
        <w:pStyle w:val="NormalWeb"/>
        <w:spacing w:before="0" w:beforeAutospacing="0" w:after="0" w:afterAutospacing="0"/>
        <w:rPr>
          <w:rFonts w:ascii="Arial" w:hAnsi="Arial" w:cs="Arial"/>
          <w:color w:val="000000"/>
          <w:sz w:val="19"/>
          <w:szCs w:val="19"/>
        </w:rPr>
      </w:pPr>
    </w:p>
    <w:p w14:paraId="47AE9E7F" w14:textId="6A52D1B6" w:rsidR="004E7953" w:rsidRDefault="004E7953" w:rsidP="00B40C0C">
      <w:pPr>
        <w:pStyle w:val="NormalWeb"/>
        <w:spacing w:before="0" w:beforeAutospacing="0" w:after="0" w:afterAutospacing="0"/>
        <w:rPr>
          <w:rFonts w:ascii="Arial" w:hAnsi="Arial" w:cs="Arial"/>
          <w:color w:val="000000"/>
          <w:sz w:val="19"/>
          <w:szCs w:val="19"/>
        </w:rPr>
      </w:pPr>
      <w:r w:rsidRPr="00B40C0C">
        <w:rPr>
          <w:rFonts w:ascii="Arial" w:hAnsi="Arial" w:cs="Arial"/>
          <w:color w:val="000000"/>
          <w:sz w:val="19"/>
          <w:szCs w:val="19"/>
        </w:rPr>
        <w:t>To be declared responsive, a bid must:</w:t>
      </w:r>
    </w:p>
    <w:p w14:paraId="06441E58" w14:textId="77777777" w:rsidR="007A60C5" w:rsidRPr="00B40C0C" w:rsidRDefault="007A60C5" w:rsidP="00B40C0C">
      <w:pPr>
        <w:pStyle w:val="NormalWeb"/>
        <w:spacing w:before="0" w:beforeAutospacing="0" w:after="0" w:afterAutospacing="0"/>
        <w:rPr>
          <w:rFonts w:ascii="Arial" w:hAnsi="Arial" w:cs="Arial"/>
          <w:color w:val="000000"/>
          <w:sz w:val="19"/>
          <w:szCs w:val="19"/>
        </w:rPr>
      </w:pPr>
    </w:p>
    <w:p w14:paraId="110349DA" w14:textId="5C081576" w:rsidR="004E7953" w:rsidRPr="00B40C0C" w:rsidRDefault="004E7953" w:rsidP="007959BD">
      <w:pPr>
        <w:numPr>
          <w:ilvl w:val="0"/>
          <w:numId w:val="46"/>
        </w:numPr>
        <w:rPr>
          <w:rFonts w:ascii="Arial" w:hAnsi="Arial" w:cs="Arial"/>
          <w:color w:val="000000"/>
          <w:sz w:val="19"/>
          <w:szCs w:val="19"/>
        </w:rPr>
      </w:pPr>
      <w:r w:rsidRPr="00B40C0C">
        <w:rPr>
          <w:rFonts w:ascii="Arial" w:hAnsi="Arial" w:cs="Arial"/>
          <w:color w:val="000000"/>
          <w:sz w:val="19"/>
          <w:szCs w:val="19"/>
        </w:rPr>
        <w:t>comply with all the requirements of the RF</w:t>
      </w:r>
      <w:r w:rsidR="004966A3">
        <w:rPr>
          <w:rFonts w:ascii="Arial" w:hAnsi="Arial" w:cs="Arial"/>
          <w:color w:val="000000"/>
          <w:sz w:val="19"/>
          <w:szCs w:val="19"/>
        </w:rPr>
        <w:t>P</w:t>
      </w:r>
      <w:r w:rsidR="007A60C5">
        <w:rPr>
          <w:rFonts w:ascii="Arial" w:hAnsi="Arial" w:cs="Arial"/>
          <w:color w:val="000000"/>
          <w:sz w:val="19"/>
          <w:szCs w:val="19"/>
        </w:rPr>
        <w:t>,</w:t>
      </w:r>
      <w:r w:rsidRPr="00B40C0C">
        <w:rPr>
          <w:rFonts w:ascii="Arial" w:hAnsi="Arial" w:cs="Arial"/>
          <w:color w:val="000000"/>
          <w:sz w:val="19"/>
          <w:szCs w:val="19"/>
        </w:rPr>
        <w:t xml:space="preserve"> </w:t>
      </w:r>
    </w:p>
    <w:p w14:paraId="4634F042" w14:textId="27F90A48" w:rsidR="004E7953" w:rsidRDefault="004966A3" w:rsidP="007959BD">
      <w:pPr>
        <w:numPr>
          <w:ilvl w:val="0"/>
          <w:numId w:val="46"/>
        </w:numPr>
        <w:rPr>
          <w:rFonts w:ascii="Arial" w:hAnsi="Arial" w:cs="Arial"/>
          <w:color w:val="000000"/>
          <w:sz w:val="19"/>
          <w:szCs w:val="19"/>
        </w:rPr>
      </w:pPr>
      <w:r>
        <w:rPr>
          <w:rFonts w:ascii="Arial" w:hAnsi="Arial" w:cs="Arial"/>
          <w:color w:val="000000"/>
          <w:sz w:val="19"/>
          <w:szCs w:val="19"/>
        </w:rPr>
        <w:t>meet</w:t>
      </w:r>
      <w:r w:rsidR="004E7953" w:rsidRPr="00B40C0C">
        <w:rPr>
          <w:rFonts w:ascii="Arial" w:hAnsi="Arial" w:cs="Arial"/>
          <w:color w:val="000000"/>
          <w:sz w:val="19"/>
          <w:szCs w:val="19"/>
        </w:rPr>
        <w:t xml:space="preserve"> all </w:t>
      </w:r>
      <w:r>
        <w:rPr>
          <w:rFonts w:ascii="Arial" w:hAnsi="Arial" w:cs="Arial"/>
          <w:color w:val="000000"/>
          <w:sz w:val="19"/>
          <w:szCs w:val="19"/>
        </w:rPr>
        <w:t xml:space="preserve">minimum </w:t>
      </w:r>
      <w:r w:rsidR="004E7953" w:rsidRPr="00B40C0C">
        <w:rPr>
          <w:rFonts w:ascii="Arial" w:hAnsi="Arial" w:cs="Arial"/>
          <w:color w:val="000000"/>
          <w:sz w:val="19"/>
          <w:szCs w:val="19"/>
        </w:rPr>
        <w:t>mandatory criteria</w:t>
      </w:r>
      <w:r w:rsidR="00565CB1">
        <w:rPr>
          <w:rFonts w:ascii="Arial" w:hAnsi="Arial" w:cs="Arial"/>
          <w:color w:val="000000"/>
          <w:sz w:val="19"/>
          <w:szCs w:val="19"/>
        </w:rPr>
        <w:t xml:space="preserve"> for the THS categor</w:t>
      </w:r>
      <w:r w:rsidR="00C2668F">
        <w:rPr>
          <w:rFonts w:ascii="Arial" w:hAnsi="Arial" w:cs="Arial"/>
          <w:color w:val="000000"/>
          <w:sz w:val="19"/>
          <w:szCs w:val="19"/>
        </w:rPr>
        <w:t>/ies</w:t>
      </w:r>
      <w:r w:rsidR="00565CB1">
        <w:rPr>
          <w:rFonts w:ascii="Arial" w:hAnsi="Arial" w:cs="Arial"/>
          <w:color w:val="000000"/>
          <w:sz w:val="19"/>
          <w:szCs w:val="19"/>
        </w:rPr>
        <w:t xml:space="preserve"> </w:t>
      </w:r>
      <w:r>
        <w:rPr>
          <w:rFonts w:ascii="Arial" w:hAnsi="Arial" w:cs="Arial"/>
          <w:color w:val="000000"/>
          <w:sz w:val="19"/>
          <w:szCs w:val="19"/>
        </w:rPr>
        <w:t xml:space="preserve">identified in Part </w:t>
      </w:r>
      <w:r w:rsidR="00EF1F36">
        <w:rPr>
          <w:rFonts w:ascii="Arial" w:hAnsi="Arial" w:cs="Arial"/>
          <w:color w:val="000000"/>
          <w:sz w:val="19"/>
          <w:szCs w:val="19"/>
        </w:rPr>
        <w:t>B; and,</w:t>
      </w:r>
    </w:p>
    <w:p w14:paraId="3C0E01D8" w14:textId="3D2C4821" w:rsidR="00855B65" w:rsidRPr="00855B65" w:rsidRDefault="00855B65" w:rsidP="00855B65">
      <w:pPr>
        <w:numPr>
          <w:ilvl w:val="0"/>
          <w:numId w:val="46"/>
        </w:numPr>
        <w:rPr>
          <w:rFonts w:ascii="Arial" w:hAnsi="Arial" w:cs="Arial"/>
          <w:color w:val="000000"/>
          <w:sz w:val="19"/>
          <w:szCs w:val="19"/>
        </w:rPr>
      </w:pPr>
      <w:r>
        <w:rPr>
          <w:rFonts w:ascii="Arial" w:hAnsi="Arial" w:cs="Arial"/>
          <w:color w:val="000000"/>
          <w:sz w:val="19"/>
          <w:szCs w:val="19"/>
        </w:rPr>
        <w:t xml:space="preserve">meet all additional mandatory criteria included </w:t>
      </w:r>
      <w:r w:rsidR="00791637">
        <w:rPr>
          <w:rFonts w:ascii="Arial" w:hAnsi="Arial" w:cs="Arial"/>
          <w:color w:val="000000"/>
          <w:sz w:val="19"/>
          <w:szCs w:val="19"/>
        </w:rPr>
        <w:t>below</w:t>
      </w:r>
      <w:r>
        <w:rPr>
          <w:rFonts w:ascii="Arial" w:hAnsi="Arial" w:cs="Arial"/>
          <w:color w:val="000000"/>
          <w:sz w:val="19"/>
          <w:szCs w:val="19"/>
        </w:rPr>
        <w:t>, if any are identified</w:t>
      </w:r>
    </w:p>
    <w:p w14:paraId="77F1F96D" w14:textId="1E6293BF" w:rsidR="004966A3" w:rsidRPr="00B40C0C" w:rsidRDefault="004966A3" w:rsidP="007959BD">
      <w:pPr>
        <w:ind w:left="720"/>
        <w:rPr>
          <w:rFonts w:ascii="Arial" w:hAnsi="Arial" w:cs="Arial"/>
          <w:color w:val="000000"/>
          <w:sz w:val="19"/>
          <w:szCs w:val="19"/>
        </w:rPr>
      </w:pPr>
    </w:p>
    <w:p w14:paraId="18FAC88E" w14:textId="422EC3AC" w:rsidR="004E7953" w:rsidRDefault="004E7953" w:rsidP="00B40C0C">
      <w:pPr>
        <w:pStyle w:val="NormalWeb"/>
        <w:spacing w:before="0" w:beforeAutospacing="0" w:after="0" w:afterAutospacing="0"/>
        <w:rPr>
          <w:rFonts w:ascii="Arial" w:hAnsi="Arial" w:cs="Arial"/>
          <w:color w:val="000000"/>
          <w:sz w:val="19"/>
          <w:szCs w:val="19"/>
        </w:rPr>
      </w:pPr>
      <w:r w:rsidRPr="00B40C0C">
        <w:rPr>
          <w:rFonts w:ascii="Arial" w:hAnsi="Arial" w:cs="Arial"/>
          <w:color w:val="000000"/>
          <w:sz w:val="19"/>
          <w:szCs w:val="19"/>
        </w:rPr>
        <w:t>Bids not meeting </w:t>
      </w:r>
      <w:r w:rsidR="00855B65" w:rsidRPr="00B40C0C">
        <w:rPr>
          <w:rFonts w:ascii="Arial" w:hAnsi="Arial" w:cs="Arial"/>
          <w:color w:val="000000"/>
          <w:sz w:val="19"/>
          <w:szCs w:val="19"/>
        </w:rPr>
        <w:t xml:space="preserve">(i) or (ii) or (iii) </w:t>
      </w:r>
      <w:r w:rsidRPr="00B40C0C">
        <w:rPr>
          <w:rFonts w:ascii="Arial" w:hAnsi="Arial" w:cs="Arial"/>
          <w:color w:val="000000"/>
          <w:sz w:val="19"/>
          <w:szCs w:val="19"/>
        </w:rPr>
        <w:t>will be declared non-responsive.</w:t>
      </w:r>
      <w:r w:rsidR="0038124E">
        <w:rPr>
          <w:rFonts w:ascii="Arial" w:hAnsi="Arial" w:cs="Arial"/>
          <w:color w:val="000000"/>
          <w:sz w:val="19"/>
          <w:szCs w:val="19"/>
        </w:rPr>
        <w:t xml:space="preserve"> </w:t>
      </w:r>
      <w:hyperlink r:id="rId17" w:history="1">
        <w:r w:rsidR="0038124E" w:rsidRPr="0038124E">
          <w:rPr>
            <w:rStyle w:val="Hyperlink"/>
            <w:rFonts w:ascii="Arial" w:hAnsi="Arial" w:cs="Arial"/>
            <w:sz w:val="19"/>
            <w:szCs w:val="19"/>
          </w:rPr>
          <w:t>Minimum mandatory criteria</w:t>
        </w:r>
      </w:hyperlink>
      <w:r w:rsidR="0038124E">
        <w:rPr>
          <w:rFonts w:ascii="Arial" w:hAnsi="Arial" w:cs="Arial"/>
          <w:color w:val="000000"/>
          <w:sz w:val="19"/>
          <w:szCs w:val="19"/>
        </w:rPr>
        <w:t xml:space="preserve"> for THS categories can be found on the </w:t>
      </w:r>
      <w:hyperlink r:id="rId18" w:history="1">
        <w:r w:rsidR="0038124E" w:rsidRPr="0038124E">
          <w:rPr>
            <w:rStyle w:val="Hyperlink"/>
            <w:rFonts w:ascii="Arial" w:hAnsi="Arial" w:cs="Arial"/>
            <w:sz w:val="19"/>
            <w:szCs w:val="19"/>
          </w:rPr>
          <w:t>THS</w:t>
        </w:r>
        <w:r w:rsidR="007A60C5">
          <w:rPr>
            <w:rStyle w:val="Hyperlink"/>
            <w:rFonts w:ascii="Arial" w:hAnsi="Arial" w:cs="Arial"/>
            <w:sz w:val="19"/>
            <w:szCs w:val="19"/>
          </w:rPr>
          <w:t xml:space="preserve"> for the NCR</w:t>
        </w:r>
        <w:r w:rsidR="0038124E" w:rsidRPr="0038124E">
          <w:rPr>
            <w:rStyle w:val="Hyperlink"/>
            <w:rFonts w:ascii="Arial" w:hAnsi="Arial" w:cs="Arial"/>
            <w:sz w:val="19"/>
            <w:szCs w:val="19"/>
          </w:rPr>
          <w:t xml:space="preserve"> website</w:t>
        </w:r>
      </w:hyperlink>
      <w:r w:rsidR="00565CB1">
        <w:rPr>
          <w:rFonts w:ascii="Arial" w:hAnsi="Arial" w:cs="Arial"/>
          <w:color w:val="000000"/>
          <w:sz w:val="19"/>
          <w:szCs w:val="19"/>
        </w:rPr>
        <w:t>.</w:t>
      </w:r>
    </w:p>
    <w:p w14:paraId="774B5A15" w14:textId="77777777" w:rsidR="008402B5" w:rsidRDefault="008402B5" w:rsidP="008402B5">
      <w:pPr>
        <w:rPr>
          <w:rFonts w:ascii="Arial" w:hAnsi="Arial" w:cs="Arial"/>
          <w:color w:val="1F497D"/>
          <w:sz w:val="19"/>
          <w:szCs w:val="19"/>
        </w:rPr>
      </w:pPr>
    </w:p>
    <w:p w14:paraId="7AB4E0D9" w14:textId="66D7E1EB" w:rsidR="0096182F" w:rsidRPr="00B00EE8" w:rsidRDefault="0096182F" w:rsidP="0096182F">
      <w:pPr>
        <w:pStyle w:val="DefaultText"/>
        <w:numPr>
          <w:ilvl w:val="12"/>
          <w:numId w:val="0"/>
        </w:numPr>
        <w:rPr>
          <w:rFonts w:ascii="Arial" w:hAnsi="Arial" w:cs="Arial"/>
          <w:sz w:val="19"/>
          <w:szCs w:val="19"/>
        </w:rPr>
      </w:pPr>
      <w:r w:rsidRPr="00B00EE8">
        <w:rPr>
          <w:rFonts w:ascii="Arial" w:hAnsi="Arial" w:cs="Arial"/>
          <w:sz w:val="19"/>
          <w:szCs w:val="19"/>
        </w:rPr>
        <w:t xml:space="preserve">The </w:t>
      </w:r>
      <w:r w:rsidR="00791637">
        <w:rPr>
          <w:rFonts w:ascii="Arial" w:hAnsi="Arial" w:cs="Arial"/>
          <w:sz w:val="19"/>
          <w:szCs w:val="19"/>
        </w:rPr>
        <w:t>b</w:t>
      </w:r>
      <w:r w:rsidRPr="00B00EE8">
        <w:rPr>
          <w:rFonts w:ascii="Arial" w:hAnsi="Arial" w:cs="Arial"/>
          <w:sz w:val="19"/>
          <w:szCs w:val="19"/>
        </w:rPr>
        <w:t>idder must clearly demonstrate how they meet each mandatory criteria. Bidders are advised that only listing experience without providing any supporting information or reusing the same wording as the RFP, will not be considered “demonstrated” for the purpose of this evaluation.</w:t>
      </w:r>
    </w:p>
    <w:p w14:paraId="06FB889F" w14:textId="77777777" w:rsidR="0096182F" w:rsidRPr="00B00EE8" w:rsidRDefault="0096182F" w:rsidP="008402B5">
      <w:pPr>
        <w:rPr>
          <w:rFonts w:ascii="Arial" w:hAnsi="Arial" w:cs="Arial"/>
          <w:color w:val="1F497D"/>
          <w:sz w:val="19"/>
          <w:szCs w:val="19"/>
        </w:rPr>
      </w:pPr>
    </w:p>
    <w:p w14:paraId="20CBC09B" w14:textId="0302DC9A" w:rsidR="008402B5" w:rsidRDefault="008402B5" w:rsidP="008402B5">
      <w:pPr>
        <w:pStyle w:val="Default"/>
        <w:rPr>
          <w:sz w:val="19"/>
          <w:szCs w:val="19"/>
        </w:rPr>
      </w:pPr>
      <w:r w:rsidRPr="00B00EE8">
        <w:rPr>
          <w:sz w:val="19"/>
          <w:szCs w:val="19"/>
        </w:rPr>
        <w:t xml:space="preserve">For each resume submitted, the </w:t>
      </w:r>
      <w:r w:rsidR="007A60C5">
        <w:rPr>
          <w:sz w:val="19"/>
          <w:szCs w:val="19"/>
        </w:rPr>
        <w:t>b</w:t>
      </w:r>
      <w:r w:rsidRPr="00B00EE8">
        <w:rPr>
          <w:sz w:val="19"/>
          <w:szCs w:val="19"/>
        </w:rPr>
        <w:t xml:space="preserve">idder must ensure that: </w:t>
      </w:r>
    </w:p>
    <w:p w14:paraId="3D9CBB43" w14:textId="77777777" w:rsidR="007A60C5" w:rsidRPr="00B00EE8" w:rsidRDefault="007A60C5">
      <w:pPr>
        <w:pStyle w:val="Default"/>
        <w:rPr>
          <w:sz w:val="19"/>
          <w:szCs w:val="19"/>
        </w:rPr>
      </w:pPr>
    </w:p>
    <w:p w14:paraId="43A8C037" w14:textId="1FD5A676" w:rsidR="008402B5" w:rsidRPr="00B00EE8" w:rsidRDefault="008402B5" w:rsidP="00375A4B">
      <w:pPr>
        <w:pStyle w:val="Default"/>
        <w:numPr>
          <w:ilvl w:val="0"/>
          <w:numId w:val="81"/>
        </w:numPr>
        <w:rPr>
          <w:sz w:val="19"/>
          <w:szCs w:val="19"/>
        </w:rPr>
      </w:pPr>
      <w:r w:rsidRPr="00B00EE8">
        <w:rPr>
          <w:sz w:val="19"/>
          <w:szCs w:val="19"/>
        </w:rPr>
        <w:t>the proposed individual's name is clearly indicated</w:t>
      </w:r>
    </w:p>
    <w:p w14:paraId="3BE2E9E1" w14:textId="625FBE48" w:rsidR="008402B5" w:rsidRPr="00B00EE8" w:rsidRDefault="008402B5" w:rsidP="00375A4B">
      <w:pPr>
        <w:pStyle w:val="Default"/>
        <w:numPr>
          <w:ilvl w:val="0"/>
          <w:numId w:val="81"/>
        </w:numPr>
        <w:rPr>
          <w:sz w:val="19"/>
          <w:szCs w:val="19"/>
        </w:rPr>
      </w:pPr>
      <w:r w:rsidRPr="00B00EE8">
        <w:rPr>
          <w:sz w:val="19"/>
          <w:szCs w:val="19"/>
        </w:rPr>
        <w:t>the resume clearly states where, when and how the stated qualifications/experience of the individual were acquired</w:t>
      </w:r>
      <w:r w:rsidR="00F60FE2">
        <w:rPr>
          <w:sz w:val="19"/>
          <w:szCs w:val="19"/>
        </w:rPr>
        <w:t>, including contact information of a reference that can confirm the information provided</w:t>
      </w:r>
    </w:p>
    <w:p w14:paraId="0B3325CC" w14:textId="0E13B098" w:rsidR="008402B5" w:rsidRPr="00B00EE8" w:rsidRDefault="008402B5" w:rsidP="00375A4B">
      <w:pPr>
        <w:pStyle w:val="Default"/>
        <w:numPr>
          <w:ilvl w:val="0"/>
          <w:numId w:val="81"/>
        </w:numPr>
        <w:rPr>
          <w:sz w:val="19"/>
          <w:szCs w:val="19"/>
        </w:rPr>
      </w:pPr>
      <w:r w:rsidRPr="00B00EE8">
        <w:rPr>
          <w:sz w:val="19"/>
          <w:szCs w:val="19"/>
        </w:rPr>
        <w:t xml:space="preserve">the resume clearly demonstrates </w:t>
      </w:r>
      <w:r w:rsidRPr="00B00EE8">
        <w:rPr>
          <w:sz w:val="19"/>
          <w:szCs w:val="19"/>
          <w:lang w:val="en-US"/>
        </w:rPr>
        <w:t>duties and relevance to the requirements</w:t>
      </w:r>
    </w:p>
    <w:p w14:paraId="443DBA68" w14:textId="77777777" w:rsidR="008402B5" w:rsidRPr="00B00EE8" w:rsidRDefault="008402B5" w:rsidP="008402B5">
      <w:pPr>
        <w:pStyle w:val="Default"/>
        <w:rPr>
          <w:sz w:val="19"/>
          <w:szCs w:val="19"/>
        </w:rPr>
      </w:pPr>
    </w:p>
    <w:p w14:paraId="0F250392" w14:textId="246A61EE" w:rsidR="008402B5" w:rsidRPr="00B00EE8" w:rsidRDefault="008402B5" w:rsidP="008402B5">
      <w:pPr>
        <w:pStyle w:val="Default"/>
        <w:rPr>
          <w:sz w:val="19"/>
          <w:szCs w:val="19"/>
        </w:rPr>
      </w:pPr>
      <w:r w:rsidRPr="00B00EE8">
        <w:rPr>
          <w:sz w:val="19"/>
          <w:szCs w:val="19"/>
        </w:rPr>
        <w:t xml:space="preserve">Furthermore, </w:t>
      </w:r>
      <w:r w:rsidR="007A60C5">
        <w:rPr>
          <w:sz w:val="19"/>
          <w:szCs w:val="19"/>
        </w:rPr>
        <w:t>b</w:t>
      </w:r>
      <w:r w:rsidRPr="00B00EE8">
        <w:rPr>
          <w:sz w:val="19"/>
          <w:szCs w:val="19"/>
        </w:rPr>
        <w:t>idders are also advised that the month(s) of experience listed for a project whose timeframe overlaps that of another referenced project, will only be counted once.  </w:t>
      </w:r>
    </w:p>
    <w:p w14:paraId="67ECB019" w14:textId="39371AFD" w:rsidR="007F2D74" w:rsidRDefault="007F2D74" w:rsidP="00B40C0C">
      <w:pPr>
        <w:pStyle w:val="NormalWeb"/>
        <w:spacing w:before="0" w:beforeAutospacing="0" w:after="0" w:afterAutospacing="0"/>
        <w:rPr>
          <w:rFonts w:ascii="Arial" w:hAnsi="Arial" w:cs="Arial"/>
          <w:color w:val="000000"/>
          <w:sz w:val="19"/>
          <w:szCs w:val="19"/>
        </w:rPr>
      </w:pPr>
    </w:p>
    <w:p w14:paraId="7E2C97FA" w14:textId="3324A31E" w:rsidR="007F2D74" w:rsidRPr="00B40C0C" w:rsidRDefault="007F2D74" w:rsidP="00B40C0C">
      <w:pPr>
        <w:pStyle w:val="NormalWeb"/>
        <w:spacing w:before="0" w:beforeAutospacing="0" w:after="0" w:afterAutospacing="0"/>
        <w:rPr>
          <w:rFonts w:ascii="Arial" w:hAnsi="Arial" w:cs="Arial"/>
          <w:color w:val="000000"/>
          <w:sz w:val="19"/>
          <w:szCs w:val="19"/>
        </w:rPr>
      </w:pPr>
      <w:r>
        <w:rPr>
          <w:rFonts w:ascii="Arial" w:hAnsi="Arial" w:cs="Arial"/>
          <w:color w:val="000000"/>
          <w:sz w:val="19"/>
          <w:szCs w:val="19"/>
        </w:rPr>
        <w:t>T</w:t>
      </w:r>
      <w:r w:rsidRPr="00B40C0C">
        <w:rPr>
          <w:rFonts w:ascii="Arial" w:hAnsi="Arial" w:cs="Arial"/>
          <w:color w:val="000000"/>
          <w:sz w:val="19"/>
          <w:szCs w:val="19"/>
        </w:rPr>
        <w:t>he responsive bid with the lowest total evaluated price will be selected for award of a contract.</w:t>
      </w:r>
    </w:p>
    <w:p w14:paraId="0FCF5D6A" w14:textId="096CFC66" w:rsidR="004966A3" w:rsidRDefault="004966A3" w:rsidP="00B40C0C">
      <w:pPr>
        <w:pStyle w:val="NormalWeb"/>
        <w:spacing w:before="0" w:beforeAutospacing="0" w:after="0" w:afterAutospacing="0"/>
        <w:rPr>
          <w:rStyle w:val="Strong"/>
          <w:rFonts w:ascii="Arial" w:hAnsi="Arial" w:cs="Arial"/>
          <w:color w:val="000000"/>
          <w:sz w:val="19"/>
          <w:szCs w:val="19"/>
        </w:rPr>
      </w:pPr>
    </w:p>
    <w:p w14:paraId="351B7AE6" w14:textId="29780F7B" w:rsidR="00791637" w:rsidRDefault="00791637" w:rsidP="00B40C0C">
      <w:pPr>
        <w:pStyle w:val="NormalWeb"/>
        <w:spacing w:before="0" w:beforeAutospacing="0" w:after="0" w:afterAutospacing="0"/>
        <w:rPr>
          <w:rStyle w:val="Strong"/>
          <w:rFonts w:ascii="Arial" w:hAnsi="Arial" w:cs="Arial"/>
          <w:color w:val="000000"/>
          <w:sz w:val="19"/>
          <w:szCs w:val="19"/>
        </w:rPr>
      </w:pPr>
    </w:p>
    <w:p w14:paraId="3B1EB0A6" w14:textId="5979A1CB" w:rsidR="00791637" w:rsidRDefault="00791637" w:rsidP="00791637">
      <w:pPr>
        <w:pStyle w:val="NormalWeb"/>
        <w:spacing w:before="0" w:beforeAutospacing="0" w:after="0" w:afterAutospacing="0"/>
        <w:rPr>
          <w:rFonts w:ascii="Arial" w:hAnsi="Arial" w:cs="Arial"/>
          <w:color w:val="FF0000"/>
          <w:sz w:val="19"/>
          <w:szCs w:val="19"/>
        </w:rPr>
      </w:pPr>
      <w:r>
        <w:rPr>
          <w:rFonts w:ascii="Arial" w:hAnsi="Arial" w:cs="Arial"/>
          <w:color w:val="FF0000"/>
          <w:sz w:val="19"/>
          <w:szCs w:val="19"/>
        </w:rPr>
        <w:t>[</w:t>
      </w:r>
      <w:r>
        <w:rPr>
          <w:rFonts w:ascii="Arial" w:hAnsi="Arial" w:cs="Arial"/>
          <w:b/>
          <w:color w:val="FF0000"/>
          <w:sz w:val="19"/>
          <w:szCs w:val="19"/>
        </w:rPr>
        <w:t>REMARKS TO CLIENTS:</w:t>
      </w:r>
      <w:r>
        <w:rPr>
          <w:rFonts w:ascii="Arial" w:hAnsi="Arial" w:cs="Arial"/>
          <w:color w:val="FF0000"/>
          <w:sz w:val="19"/>
          <w:szCs w:val="19"/>
        </w:rPr>
        <w:t xml:space="preserve"> Include additional mandatory</w:t>
      </w:r>
      <w:r w:rsidR="000205AC">
        <w:rPr>
          <w:rFonts w:ascii="Arial" w:hAnsi="Arial" w:cs="Arial"/>
          <w:color w:val="FF0000"/>
          <w:sz w:val="19"/>
          <w:szCs w:val="19"/>
        </w:rPr>
        <w:t xml:space="preserve"> criteria</w:t>
      </w:r>
      <w:r>
        <w:rPr>
          <w:rFonts w:ascii="Arial" w:hAnsi="Arial" w:cs="Arial"/>
          <w:color w:val="FF0000"/>
          <w:sz w:val="19"/>
          <w:szCs w:val="19"/>
        </w:rPr>
        <w:t xml:space="preserve"> below or delete this section</w:t>
      </w:r>
      <w:r w:rsidR="00E8215F">
        <w:rPr>
          <w:rFonts w:ascii="Arial" w:hAnsi="Arial" w:cs="Arial"/>
          <w:color w:val="FF0000"/>
          <w:sz w:val="19"/>
          <w:szCs w:val="19"/>
        </w:rPr>
        <w:t xml:space="preserve">. Add </w:t>
      </w:r>
      <w:r w:rsidR="00260FB2">
        <w:rPr>
          <w:rFonts w:ascii="Arial" w:hAnsi="Arial" w:cs="Arial"/>
          <w:color w:val="FF0000"/>
          <w:sz w:val="19"/>
          <w:szCs w:val="19"/>
        </w:rPr>
        <w:t xml:space="preserve">and label additional tables for multiple categories </w:t>
      </w:r>
      <w:r w:rsidR="00E8215F">
        <w:rPr>
          <w:rFonts w:ascii="Arial" w:hAnsi="Arial" w:cs="Arial"/>
          <w:color w:val="FF0000"/>
          <w:sz w:val="19"/>
          <w:szCs w:val="19"/>
        </w:rPr>
        <w:t>as needed</w:t>
      </w:r>
      <w:r>
        <w:rPr>
          <w:rFonts w:ascii="Arial" w:hAnsi="Arial" w:cs="Arial"/>
          <w:color w:val="FF0000"/>
          <w:sz w:val="19"/>
          <w:szCs w:val="19"/>
        </w:rPr>
        <w:t>]</w:t>
      </w:r>
    </w:p>
    <w:p w14:paraId="274C7036" w14:textId="77777777" w:rsidR="00581E04" w:rsidRDefault="00581E04" w:rsidP="00581E04">
      <w:pPr>
        <w:pStyle w:val="NormalWeb"/>
        <w:spacing w:before="0" w:beforeAutospacing="0" w:after="0" w:afterAutospacing="0"/>
        <w:rPr>
          <w:rFonts w:ascii="Arial" w:hAnsi="Arial" w:cs="Arial"/>
          <w:color w:val="000000"/>
          <w:sz w:val="19"/>
          <w:szCs w:val="19"/>
        </w:rPr>
      </w:pPr>
    </w:p>
    <w:p w14:paraId="3A79A162" w14:textId="77777777" w:rsidR="00581E04" w:rsidRDefault="00581E04" w:rsidP="00581E04">
      <w:pPr>
        <w:pStyle w:val="NormalWeb"/>
        <w:spacing w:before="0" w:beforeAutospacing="0" w:after="0" w:afterAutospacing="0"/>
        <w:rPr>
          <w:rFonts w:ascii="Arial" w:hAnsi="Arial" w:cs="Arial"/>
          <w:color w:val="000000"/>
          <w:sz w:val="19"/>
          <w:szCs w:val="19"/>
        </w:rPr>
      </w:pPr>
    </w:p>
    <w:p w14:paraId="6730F74E" w14:textId="77777777" w:rsidR="00581E04" w:rsidRDefault="00581E04" w:rsidP="00581E04">
      <w:pPr>
        <w:pStyle w:val="NormalWeb"/>
        <w:spacing w:before="0" w:beforeAutospacing="0" w:after="0" w:afterAutospacing="0"/>
        <w:rPr>
          <w:rStyle w:val="Strong"/>
          <w:rFonts w:ascii="Arial" w:hAnsi="Arial" w:cs="Arial"/>
          <w:sz w:val="19"/>
          <w:szCs w:val="19"/>
        </w:rPr>
      </w:pPr>
      <w:r w:rsidRPr="000B1E47">
        <w:rPr>
          <w:rFonts w:ascii="Arial" w:hAnsi="Arial" w:cs="Arial"/>
          <w:b/>
          <w:bCs/>
          <w:sz w:val="19"/>
          <w:szCs w:val="19"/>
        </w:rPr>
        <w:t xml:space="preserve">Additional </w:t>
      </w:r>
      <w:r>
        <w:rPr>
          <w:rFonts w:ascii="Arial" w:hAnsi="Arial" w:cs="Arial"/>
          <w:b/>
          <w:bCs/>
          <w:sz w:val="19"/>
          <w:szCs w:val="19"/>
        </w:rPr>
        <w:t>m</w:t>
      </w:r>
      <w:r w:rsidRPr="000B1E47">
        <w:rPr>
          <w:rFonts w:ascii="Arial" w:hAnsi="Arial" w:cs="Arial"/>
          <w:b/>
          <w:bCs/>
          <w:sz w:val="19"/>
          <w:szCs w:val="19"/>
        </w:rPr>
        <w:t xml:space="preserve">andatory </w:t>
      </w:r>
      <w:r>
        <w:rPr>
          <w:rFonts w:ascii="Arial" w:hAnsi="Arial" w:cs="Arial"/>
          <w:b/>
          <w:bCs/>
          <w:sz w:val="19"/>
          <w:szCs w:val="19"/>
        </w:rPr>
        <w:t>c</w:t>
      </w:r>
      <w:r w:rsidRPr="000B1E47">
        <w:rPr>
          <w:rFonts w:ascii="Arial" w:hAnsi="Arial" w:cs="Arial"/>
          <w:b/>
          <w:bCs/>
          <w:sz w:val="19"/>
          <w:szCs w:val="19"/>
        </w:rPr>
        <w:t>riteria</w:t>
      </w:r>
      <w:r>
        <w:rPr>
          <w:rStyle w:val="Strong"/>
          <w:rFonts w:ascii="Arial" w:hAnsi="Arial" w:cs="Arial"/>
          <w:sz w:val="19"/>
          <w:szCs w:val="19"/>
        </w:rPr>
        <w:t>:</w:t>
      </w:r>
      <w:r w:rsidRPr="000B1E47">
        <w:rPr>
          <w:rStyle w:val="Strong"/>
          <w:rFonts w:ascii="Arial" w:hAnsi="Arial" w:cs="Arial"/>
          <w:sz w:val="19"/>
          <w:szCs w:val="19"/>
        </w:rPr>
        <w:t xml:space="preserve"> </w:t>
      </w:r>
    </w:p>
    <w:p w14:paraId="5C8C48D8" w14:textId="77777777" w:rsidR="00581E04" w:rsidRPr="007F0353" w:rsidRDefault="00581E04" w:rsidP="00581E04">
      <w:pPr>
        <w:pStyle w:val="NormalWeb"/>
        <w:spacing w:before="0" w:beforeAutospacing="0" w:after="0" w:afterAutospacing="0"/>
        <w:rPr>
          <w:rFonts w:ascii="Arial" w:hAnsi="Arial" w:cs="Arial"/>
          <w:color w:val="000000"/>
          <w:sz w:val="19"/>
          <w:szCs w:val="19"/>
        </w:rPr>
      </w:pPr>
    </w:p>
    <w:tbl>
      <w:tblPr>
        <w:tblW w:w="9067" w:type="dxa"/>
        <w:tblCellMar>
          <w:top w:w="15" w:type="dxa"/>
          <w:left w:w="15" w:type="dxa"/>
          <w:bottom w:w="15" w:type="dxa"/>
          <w:right w:w="15" w:type="dxa"/>
        </w:tblCellMar>
        <w:tblLook w:val="04A0" w:firstRow="1" w:lastRow="0" w:firstColumn="1" w:lastColumn="0" w:noHBand="0" w:noVBand="1"/>
      </w:tblPr>
      <w:tblGrid>
        <w:gridCol w:w="990"/>
        <w:gridCol w:w="3967"/>
        <w:gridCol w:w="4110"/>
      </w:tblGrid>
      <w:tr w:rsidR="00581E04" w:rsidRPr="007F0353" w14:paraId="5B2DDA14" w14:textId="77777777" w:rsidTr="00581E04">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CD37AB0" w14:textId="77777777" w:rsidR="00581E04" w:rsidRPr="007F0353" w:rsidRDefault="00581E04" w:rsidP="00581E04">
            <w:pPr>
              <w:jc w:val="center"/>
              <w:rPr>
                <w:rFonts w:ascii="Arial" w:hAnsi="Arial" w:cs="Arial"/>
                <w:b/>
                <w:bCs/>
                <w:color w:val="003366"/>
                <w:sz w:val="19"/>
                <w:szCs w:val="19"/>
              </w:rPr>
            </w:pPr>
            <w:r w:rsidRPr="007F0353">
              <w:rPr>
                <w:rFonts w:ascii="Arial" w:hAnsi="Arial" w:cs="Arial"/>
                <w:b/>
                <w:bCs/>
                <w:color w:val="003366"/>
                <w:sz w:val="19"/>
                <w:szCs w:val="19"/>
              </w:rPr>
              <w:t xml:space="preserve">Number </w:t>
            </w:r>
          </w:p>
        </w:tc>
        <w:tc>
          <w:tcPr>
            <w:tcW w:w="39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8165ADA" w14:textId="77777777" w:rsidR="00581E04" w:rsidRDefault="00581E04" w:rsidP="00581E04">
            <w:pPr>
              <w:jc w:val="center"/>
              <w:rPr>
                <w:rFonts w:ascii="Arial" w:hAnsi="Arial" w:cs="Arial"/>
                <w:b/>
                <w:bCs/>
                <w:color w:val="003366"/>
                <w:sz w:val="19"/>
                <w:szCs w:val="19"/>
              </w:rPr>
            </w:pPr>
            <w:r>
              <w:rPr>
                <w:rFonts w:ascii="Arial" w:hAnsi="Arial" w:cs="Arial"/>
                <w:b/>
                <w:bCs/>
                <w:color w:val="003366"/>
                <w:sz w:val="19"/>
                <w:szCs w:val="19"/>
              </w:rPr>
              <w:t>Additional m</w:t>
            </w:r>
            <w:r w:rsidRPr="007F0353">
              <w:rPr>
                <w:rFonts w:ascii="Arial" w:hAnsi="Arial" w:cs="Arial"/>
                <w:b/>
                <w:bCs/>
                <w:color w:val="003366"/>
                <w:sz w:val="19"/>
                <w:szCs w:val="19"/>
              </w:rPr>
              <w:t xml:space="preserve">andatory </w:t>
            </w:r>
            <w:r>
              <w:rPr>
                <w:rFonts w:ascii="Arial" w:hAnsi="Arial" w:cs="Arial"/>
                <w:b/>
                <w:bCs/>
                <w:color w:val="003366"/>
                <w:sz w:val="19"/>
                <w:szCs w:val="19"/>
              </w:rPr>
              <w:t>c</w:t>
            </w:r>
            <w:r w:rsidRPr="007F0353">
              <w:rPr>
                <w:rFonts w:ascii="Arial" w:hAnsi="Arial" w:cs="Arial"/>
                <w:b/>
                <w:bCs/>
                <w:color w:val="003366"/>
                <w:sz w:val="19"/>
                <w:szCs w:val="19"/>
              </w:rPr>
              <w:t>riteria</w:t>
            </w:r>
            <w:r>
              <w:rPr>
                <w:rFonts w:ascii="Arial" w:hAnsi="Arial" w:cs="Arial"/>
                <w:b/>
                <w:bCs/>
                <w:color w:val="003366"/>
                <w:sz w:val="19"/>
                <w:szCs w:val="19"/>
              </w:rPr>
              <w:t xml:space="preserve"> </w:t>
            </w:r>
          </w:p>
          <w:p w14:paraId="7CA81769" w14:textId="77777777" w:rsidR="00581E04" w:rsidRPr="007F0353" w:rsidRDefault="00581E04" w:rsidP="00581E04">
            <w:pPr>
              <w:jc w:val="center"/>
              <w:rPr>
                <w:rFonts w:ascii="Arial" w:hAnsi="Arial" w:cs="Arial"/>
                <w:b/>
                <w:bCs/>
                <w:color w:val="003366"/>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7971C84" w14:textId="77777777" w:rsidR="00581E04" w:rsidRPr="007F0353" w:rsidRDefault="00581E04" w:rsidP="00581E04">
            <w:pPr>
              <w:jc w:val="center"/>
              <w:rPr>
                <w:rFonts w:ascii="Arial" w:hAnsi="Arial" w:cs="Arial"/>
                <w:b/>
                <w:bCs/>
                <w:color w:val="003366"/>
                <w:sz w:val="19"/>
                <w:szCs w:val="19"/>
              </w:rPr>
            </w:pPr>
            <w:r w:rsidRPr="007F0353">
              <w:rPr>
                <w:rFonts w:ascii="Arial" w:hAnsi="Arial" w:cs="Arial"/>
                <w:b/>
                <w:bCs/>
                <w:color w:val="003366"/>
                <w:sz w:val="19"/>
                <w:szCs w:val="19"/>
              </w:rPr>
              <w:t xml:space="preserve">Cross </w:t>
            </w:r>
            <w:r>
              <w:rPr>
                <w:rFonts w:ascii="Arial" w:hAnsi="Arial" w:cs="Arial"/>
                <w:b/>
                <w:bCs/>
                <w:color w:val="003366"/>
                <w:sz w:val="19"/>
                <w:szCs w:val="19"/>
              </w:rPr>
              <w:t>r</w:t>
            </w:r>
            <w:r w:rsidRPr="007F0353">
              <w:rPr>
                <w:rFonts w:ascii="Arial" w:hAnsi="Arial" w:cs="Arial"/>
                <w:b/>
                <w:bCs/>
                <w:color w:val="003366"/>
                <w:sz w:val="19"/>
                <w:szCs w:val="19"/>
              </w:rPr>
              <w:t xml:space="preserve">eference to </w:t>
            </w:r>
            <w:r>
              <w:rPr>
                <w:rFonts w:ascii="Arial" w:hAnsi="Arial" w:cs="Arial"/>
                <w:b/>
                <w:bCs/>
                <w:color w:val="003366"/>
                <w:sz w:val="19"/>
                <w:szCs w:val="19"/>
              </w:rPr>
              <w:t>p</w:t>
            </w:r>
            <w:r w:rsidRPr="007F0353">
              <w:rPr>
                <w:rFonts w:ascii="Arial" w:hAnsi="Arial" w:cs="Arial"/>
                <w:b/>
                <w:bCs/>
                <w:color w:val="003366"/>
                <w:sz w:val="19"/>
                <w:szCs w:val="19"/>
              </w:rPr>
              <w:t>roposal</w:t>
            </w:r>
            <w:r w:rsidRPr="007F0353">
              <w:rPr>
                <w:rFonts w:ascii="Arial" w:hAnsi="Arial" w:cs="Arial"/>
                <w:b/>
                <w:bCs/>
                <w:color w:val="003366"/>
                <w:sz w:val="19"/>
                <w:szCs w:val="19"/>
              </w:rPr>
              <w:br/>
            </w:r>
            <w:r w:rsidRPr="007F0353">
              <w:rPr>
                <w:rStyle w:val="Emphasis"/>
                <w:rFonts w:ascii="Arial" w:hAnsi="Arial" w:cs="Arial"/>
                <w:b/>
                <w:bCs/>
                <w:color w:val="003366"/>
                <w:sz w:val="19"/>
                <w:szCs w:val="19"/>
              </w:rPr>
              <w:t>[</w:t>
            </w:r>
            <w:r>
              <w:rPr>
                <w:rStyle w:val="Emphasis"/>
                <w:rFonts w:ascii="Arial" w:hAnsi="Arial" w:cs="Arial"/>
                <w:b/>
                <w:bCs/>
                <w:color w:val="003366"/>
                <w:sz w:val="19"/>
                <w:szCs w:val="19"/>
              </w:rPr>
              <w:t>bidder</w:t>
            </w:r>
            <w:r w:rsidRPr="007F0353">
              <w:rPr>
                <w:rStyle w:val="Emphasis"/>
                <w:rFonts w:ascii="Arial" w:hAnsi="Arial" w:cs="Arial"/>
                <w:b/>
                <w:bCs/>
                <w:color w:val="003366"/>
                <w:sz w:val="19"/>
                <w:szCs w:val="19"/>
              </w:rPr>
              <w:t xml:space="preserve"> to insert]</w:t>
            </w:r>
          </w:p>
        </w:tc>
      </w:tr>
      <w:tr w:rsidR="00581E04" w:rsidRPr="007F0353" w14:paraId="646FF6F1" w14:textId="77777777" w:rsidTr="00581E04">
        <w:tc>
          <w:tcPr>
            <w:tcW w:w="0" w:type="auto"/>
            <w:tcBorders>
              <w:top w:val="single" w:sz="4" w:space="0" w:color="auto"/>
              <w:left w:val="single" w:sz="6" w:space="0" w:color="CCCCCC"/>
              <w:bottom w:val="single" w:sz="6" w:space="0" w:color="CCCCCC"/>
              <w:right w:val="single" w:sz="6" w:space="0" w:color="CCCCCC"/>
            </w:tcBorders>
            <w:tcMar>
              <w:top w:w="60" w:type="dxa"/>
              <w:left w:w="60" w:type="dxa"/>
              <w:bottom w:w="60" w:type="dxa"/>
              <w:right w:w="60" w:type="dxa"/>
            </w:tcMar>
            <w:hideMark/>
          </w:tcPr>
          <w:p w14:paraId="09142136" w14:textId="77777777" w:rsidR="00581E04" w:rsidRPr="007F0353" w:rsidRDefault="00581E04" w:rsidP="00581E04">
            <w:pPr>
              <w:rPr>
                <w:rFonts w:ascii="Arial" w:hAnsi="Arial" w:cs="Arial"/>
                <w:color w:val="000000"/>
                <w:sz w:val="19"/>
                <w:szCs w:val="19"/>
              </w:rPr>
            </w:pPr>
            <w:r w:rsidRPr="007F0353">
              <w:rPr>
                <w:rFonts w:ascii="Arial" w:hAnsi="Arial" w:cs="Arial"/>
                <w:color w:val="000000"/>
                <w:sz w:val="19"/>
                <w:szCs w:val="19"/>
              </w:rPr>
              <w:t>M1</w:t>
            </w:r>
          </w:p>
        </w:tc>
        <w:tc>
          <w:tcPr>
            <w:tcW w:w="3967" w:type="dxa"/>
            <w:tcBorders>
              <w:top w:val="single" w:sz="4" w:space="0" w:color="auto"/>
              <w:left w:val="single" w:sz="6" w:space="0" w:color="CCCCCC"/>
              <w:bottom w:val="single" w:sz="6" w:space="0" w:color="CCCCCC"/>
              <w:right w:val="single" w:sz="6" w:space="0" w:color="CCCCCC"/>
            </w:tcBorders>
            <w:tcMar>
              <w:top w:w="60" w:type="dxa"/>
              <w:left w:w="60" w:type="dxa"/>
              <w:bottom w:w="60" w:type="dxa"/>
              <w:right w:w="60" w:type="dxa"/>
            </w:tcMar>
            <w:hideMark/>
          </w:tcPr>
          <w:p w14:paraId="644AD654" w14:textId="77777777" w:rsidR="00581E04" w:rsidRPr="00FC015D" w:rsidRDefault="00581E04" w:rsidP="00581E04">
            <w:pPr>
              <w:rPr>
                <w:rFonts w:ascii="Arial" w:hAnsi="Arial" w:cs="Arial"/>
                <w:color w:val="FF0000"/>
                <w:sz w:val="19"/>
                <w:szCs w:val="19"/>
              </w:rPr>
            </w:pPr>
            <w:r w:rsidRPr="00FC015D">
              <w:rPr>
                <w:rFonts w:ascii="Arial" w:hAnsi="Arial" w:cs="Arial"/>
                <w:color w:val="FF0000"/>
                <w:sz w:val="19"/>
                <w:szCs w:val="19"/>
              </w:rPr>
              <w:t> [Insert data]</w:t>
            </w:r>
          </w:p>
        </w:tc>
        <w:tc>
          <w:tcPr>
            <w:tcW w:w="4110" w:type="dxa"/>
            <w:tcBorders>
              <w:top w:val="single" w:sz="4" w:space="0" w:color="auto"/>
              <w:left w:val="single" w:sz="6" w:space="0" w:color="CCCCCC"/>
              <w:bottom w:val="single" w:sz="6" w:space="0" w:color="CCCCCC"/>
              <w:right w:val="single" w:sz="6" w:space="0" w:color="CCCCCC"/>
            </w:tcBorders>
            <w:tcMar>
              <w:top w:w="60" w:type="dxa"/>
              <w:left w:w="60" w:type="dxa"/>
              <w:bottom w:w="60" w:type="dxa"/>
              <w:right w:w="60" w:type="dxa"/>
            </w:tcMar>
            <w:hideMark/>
          </w:tcPr>
          <w:p w14:paraId="260D39D2" w14:textId="77777777" w:rsidR="00581E04" w:rsidRPr="007F0353" w:rsidRDefault="00581E04" w:rsidP="00581E04">
            <w:pPr>
              <w:rPr>
                <w:rFonts w:ascii="Arial" w:hAnsi="Arial" w:cs="Arial"/>
                <w:color w:val="000000"/>
                <w:sz w:val="19"/>
                <w:szCs w:val="19"/>
              </w:rPr>
            </w:pPr>
            <w:r w:rsidRPr="00685218">
              <w:rPr>
                <w:rFonts w:ascii="Arial" w:hAnsi="Arial" w:cs="Arial"/>
                <w:sz w:val="19"/>
                <w:szCs w:val="19"/>
              </w:rPr>
              <w:t> </w:t>
            </w:r>
            <w:r>
              <w:rPr>
                <w:rStyle w:val="Emphasis"/>
                <w:rFonts w:ascii="Arial" w:hAnsi="Arial" w:cs="Arial"/>
                <w:bCs/>
                <w:sz w:val="19"/>
                <w:szCs w:val="19"/>
              </w:rPr>
              <w:t>bidder</w:t>
            </w:r>
            <w:r w:rsidRPr="00685218">
              <w:rPr>
                <w:rStyle w:val="Emphasis"/>
                <w:rFonts w:ascii="Arial" w:hAnsi="Arial" w:cs="Arial"/>
                <w:bCs/>
                <w:sz w:val="19"/>
                <w:szCs w:val="19"/>
              </w:rPr>
              <w:t xml:space="preserve"> to insert</w:t>
            </w:r>
          </w:p>
        </w:tc>
      </w:tr>
      <w:tr w:rsidR="00581E04" w:rsidRPr="007F0353" w14:paraId="2792AFF0" w14:textId="77777777" w:rsidTr="00581E04">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hideMark/>
          </w:tcPr>
          <w:p w14:paraId="36616A98" w14:textId="77777777" w:rsidR="00581E04" w:rsidRPr="007F0353" w:rsidRDefault="00581E04" w:rsidP="00581E04">
            <w:pPr>
              <w:rPr>
                <w:rFonts w:ascii="Arial" w:hAnsi="Arial" w:cs="Arial"/>
                <w:color w:val="000000"/>
                <w:sz w:val="19"/>
                <w:szCs w:val="19"/>
              </w:rPr>
            </w:pPr>
            <w:r w:rsidRPr="007F0353">
              <w:rPr>
                <w:rFonts w:ascii="Arial" w:hAnsi="Arial" w:cs="Arial"/>
                <w:color w:val="000000"/>
                <w:sz w:val="19"/>
                <w:szCs w:val="19"/>
              </w:rPr>
              <w:t>M2 </w:t>
            </w:r>
          </w:p>
        </w:tc>
        <w:tc>
          <w:tcPr>
            <w:tcW w:w="3967" w:type="dxa"/>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hideMark/>
          </w:tcPr>
          <w:p w14:paraId="52432A66" w14:textId="77777777" w:rsidR="00581E04" w:rsidRPr="00FC015D" w:rsidRDefault="00581E04" w:rsidP="00581E04">
            <w:pPr>
              <w:rPr>
                <w:rFonts w:ascii="Arial" w:hAnsi="Arial" w:cs="Arial"/>
                <w:color w:val="FF0000"/>
                <w:sz w:val="19"/>
                <w:szCs w:val="19"/>
              </w:rPr>
            </w:pPr>
            <w:r w:rsidRPr="00FC015D">
              <w:rPr>
                <w:rFonts w:ascii="Arial" w:hAnsi="Arial" w:cs="Arial"/>
                <w:color w:val="FF0000"/>
                <w:sz w:val="19"/>
                <w:szCs w:val="19"/>
              </w:rPr>
              <w:t> [Insert data]</w:t>
            </w:r>
          </w:p>
        </w:tc>
        <w:tc>
          <w:tcPr>
            <w:tcW w:w="4110" w:type="dxa"/>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hideMark/>
          </w:tcPr>
          <w:p w14:paraId="75BE7B72" w14:textId="77777777" w:rsidR="00581E04" w:rsidRPr="007F0353" w:rsidRDefault="00581E04" w:rsidP="00581E04">
            <w:pPr>
              <w:rPr>
                <w:rFonts w:ascii="Arial" w:hAnsi="Arial" w:cs="Arial"/>
                <w:color w:val="000000"/>
                <w:sz w:val="19"/>
                <w:szCs w:val="19"/>
              </w:rPr>
            </w:pPr>
            <w:r w:rsidRPr="00685218">
              <w:rPr>
                <w:rFonts w:ascii="Arial" w:hAnsi="Arial" w:cs="Arial"/>
                <w:sz w:val="19"/>
                <w:szCs w:val="19"/>
              </w:rPr>
              <w:t> </w:t>
            </w:r>
            <w:r>
              <w:rPr>
                <w:rStyle w:val="Emphasis"/>
                <w:rFonts w:ascii="Arial" w:hAnsi="Arial" w:cs="Arial"/>
                <w:bCs/>
                <w:sz w:val="19"/>
                <w:szCs w:val="19"/>
              </w:rPr>
              <w:t>bidder</w:t>
            </w:r>
            <w:r w:rsidRPr="00685218">
              <w:rPr>
                <w:rStyle w:val="Emphasis"/>
                <w:rFonts w:ascii="Arial" w:hAnsi="Arial" w:cs="Arial"/>
                <w:bCs/>
                <w:sz w:val="19"/>
                <w:szCs w:val="19"/>
              </w:rPr>
              <w:t xml:space="preserve"> to insert</w:t>
            </w:r>
          </w:p>
        </w:tc>
      </w:tr>
    </w:tbl>
    <w:p w14:paraId="417456D7" w14:textId="77777777" w:rsidR="00581E04" w:rsidRDefault="00581E04" w:rsidP="00581E04">
      <w:pPr>
        <w:pStyle w:val="NormalWeb"/>
        <w:spacing w:before="0" w:beforeAutospacing="0" w:after="0" w:afterAutospacing="0"/>
        <w:rPr>
          <w:rStyle w:val="Strong"/>
          <w:rFonts w:ascii="Arial" w:hAnsi="Arial" w:cs="Arial"/>
          <w:color w:val="000000"/>
          <w:sz w:val="19"/>
          <w:szCs w:val="19"/>
        </w:rPr>
      </w:pPr>
    </w:p>
    <w:p w14:paraId="7DF69DD9" w14:textId="77777777" w:rsidR="00791637" w:rsidRDefault="00791637" w:rsidP="00B40C0C">
      <w:pPr>
        <w:pStyle w:val="NormalWeb"/>
        <w:spacing w:before="0" w:beforeAutospacing="0" w:after="0" w:afterAutospacing="0"/>
        <w:rPr>
          <w:rStyle w:val="Strong"/>
          <w:rFonts w:ascii="Arial" w:hAnsi="Arial" w:cs="Arial"/>
          <w:color w:val="000000"/>
          <w:sz w:val="19"/>
          <w:szCs w:val="19"/>
        </w:rPr>
      </w:pPr>
    </w:p>
    <w:p w14:paraId="0C98B829" w14:textId="77319F3D" w:rsidR="00791637" w:rsidRDefault="00791637" w:rsidP="00B40C0C">
      <w:pPr>
        <w:pStyle w:val="NormalWeb"/>
        <w:spacing w:before="0" w:beforeAutospacing="0" w:after="0" w:afterAutospacing="0"/>
        <w:rPr>
          <w:rStyle w:val="Strong"/>
          <w:rFonts w:ascii="Arial" w:hAnsi="Arial" w:cs="Arial"/>
          <w:color w:val="000000"/>
          <w:sz w:val="19"/>
          <w:szCs w:val="19"/>
        </w:rPr>
      </w:pPr>
    </w:p>
    <w:p w14:paraId="45B6E9AF" w14:textId="77777777" w:rsidR="00791637" w:rsidRDefault="00791637" w:rsidP="00B40C0C">
      <w:pPr>
        <w:pStyle w:val="NormalWeb"/>
        <w:spacing w:before="0" w:beforeAutospacing="0" w:after="0" w:afterAutospacing="0"/>
        <w:rPr>
          <w:rStyle w:val="Strong"/>
          <w:rFonts w:ascii="Arial" w:hAnsi="Arial" w:cs="Arial"/>
          <w:color w:val="000000"/>
          <w:sz w:val="19"/>
          <w:szCs w:val="19"/>
        </w:rPr>
      </w:pPr>
    </w:p>
    <w:p w14:paraId="73A432E7" w14:textId="69BD071E" w:rsidR="00DC3004" w:rsidRPr="007F0353" w:rsidRDefault="00432AC8" w:rsidP="005F1670">
      <w:r>
        <w:rPr>
          <w:rStyle w:val="Strong"/>
          <w:rFonts w:ascii="Arial" w:hAnsi="Arial" w:cs="Arial"/>
          <w:color w:val="FF0000"/>
          <w:sz w:val="19"/>
          <w:szCs w:val="19"/>
        </w:rPr>
        <w:t>OPTION 2</w:t>
      </w:r>
      <w:r w:rsidR="00565CB1" w:rsidRPr="007F0353">
        <w:rPr>
          <w:rStyle w:val="Strong"/>
          <w:rFonts w:ascii="Arial" w:hAnsi="Arial" w:cs="Arial"/>
          <w:color w:val="FF0000"/>
          <w:sz w:val="19"/>
          <w:szCs w:val="19"/>
        </w:rPr>
        <w:t>:</w:t>
      </w:r>
      <w:r w:rsidR="00565CB1">
        <w:rPr>
          <w:rStyle w:val="Strong"/>
          <w:rFonts w:ascii="Arial" w:hAnsi="Arial" w:cs="Arial"/>
          <w:color w:val="FF0000"/>
          <w:sz w:val="19"/>
          <w:szCs w:val="19"/>
        </w:rPr>
        <w:t xml:space="preserve"> </w:t>
      </w:r>
      <w:r>
        <w:rPr>
          <w:color w:val="000000"/>
          <w:sz w:val="20"/>
          <w:szCs w:val="20"/>
        </w:rPr>
        <w:t xml:space="preserve"> </w:t>
      </w:r>
      <w:r w:rsidR="00565CB1">
        <w:rPr>
          <w:rStyle w:val="Strong"/>
          <w:rFonts w:ascii="Arial" w:hAnsi="Arial" w:cs="Arial"/>
          <w:color w:val="FF0000"/>
          <w:sz w:val="19"/>
          <w:szCs w:val="19"/>
        </w:rPr>
        <w:t xml:space="preserve"> Lowest price per point</w:t>
      </w:r>
      <w:r w:rsidR="00855B65">
        <w:rPr>
          <w:rStyle w:val="Strong"/>
          <w:rFonts w:ascii="Arial" w:hAnsi="Arial" w:cs="Arial"/>
          <w:color w:val="FF0000"/>
          <w:sz w:val="19"/>
          <w:szCs w:val="19"/>
        </w:rPr>
        <w:t>.</w:t>
      </w:r>
    </w:p>
    <w:p w14:paraId="7D41C4BF" w14:textId="77777777" w:rsidR="00DC3004" w:rsidRDefault="00DC3004" w:rsidP="00B40C0C">
      <w:pPr>
        <w:pStyle w:val="NormalWeb"/>
        <w:spacing w:before="0" w:beforeAutospacing="0" w:after="0" w:afterAutospacing="0"/>
        <w:rPr>
          <w:rFonts w:ascii="Arial" w:hAnsi="Arial" w:cs="Arial"/>
          <w:color w:val="000000"/>
          <w:sz w:val="19"/>
          <w:szCs w:val="19"/>
        </w:rPr>
      </w:pPr>
    </w:p>
    <w:p w14:paraId="2099AB2B" w14:textId="63B15545" w:rsidR="00855B65" w:rsidRPr="00386C6E" w:rsidRDefault="00855B65" w:rsidP="00B40C0C">
      <w:pPr>
        <w:pStyle w:val="NormalWeb"/>
        <w:spacing w:before="0" w:beforeAutospacing="0" w:after="0" w:afterAutospacing="0"/>
        <w:rPr>
          <w:rFonts w:ascii="Arial" w:hAnsi="Arial" w:cs="Arial"/>
          <w:color w:val="000000" w:themeColor="text1"/>
          <w:sz w:val="19"/>
          <w:szCs w:val="19"/>
        </w:rPr>
      </w:pPr>
      <w:r w:rsidRPr="00386C6E">
        <w:rPr>
          <w:rStyle w:val="Strong"/>
          <w:rFonts w:ascii="Arial" w:hAnsi="Arial" w:cs="Arial"/>
          <w:color w:val="000000" w:themeColor="text1"/>
          <w:sz w:val="19"/>
          <w:szCs w:val="19"/>
        </w:rPr>
        <w:t>Lowest price per point</w:t>
      </w:r>
    </w:p>
    <w:p w14:paraId="42484898" w14:textId="77777777" w:rsidR="00855B65" w:rsidRDefault="00855B65" w:rsidP="00B40C0C">
      <w:pPr>
        <w:pStyle w:val="NormalWeb"/>
        <w:spacing w:before="0" w:beforeAutospacing="0" w:after="0" w:afterAutospacing="0"/>
        <w:rPr>
          <w:rFonts w:ascii="Arial" w:hAnsi="Arial" w:cs="Arial"/>
          <w:color w:val="000000"/>
          <w:sz w:val="19"/>
          <w:szCs w:val="19"/>
        </w:rPr>
      </w:pPr>
    </w:p>
    <w:p w14:paraId="5F25C4E7" w14:textId="6EF2FBA8" w:rsidR="00875FA7" w:rsidRDefault="00875FA7" w:rsidP="00875FA7">
      <w:pPr>
        <w:pStyle w:val="NormalWeb"/>
        <w:spacing w:before="0" w:beforeAutospacing="0" w:after="0" w:afterAutospacing="0"/>
        <w:rPr>
          <w:rFonts w:ascii="Arial" w:hAnsi="Arial" w:cs="Arial"/>
          <w:color w:val="000000"/>
          <w:sz w:val="19"/>
          <w:szCs w:val="19"/>
        </w:rPr>
      </w:pPr>
      <w:r w:rsidRPr="00B40C0C">
        <w:rPr>
          <w:rFonts w:ascii="Arial" w:hAnsi="Arial" w:cs="Arial"/>
          <w:color w:val="000000"/>
          <w:sz w:val="19"/>
          <w:szCs w:val="19"/>
        </w:rPr>
        <w:t>To be declared responsive, a bid must:</w:t>
      </w:r>
    </w:p>
    <w:p w14:paraId="7AAD3D0F" w14:textId="77777777" w:rsidR="007A60C5" w:rsidRPr="00B40C0C" w:rsidRDefault="007A60C5" w:rsidP="00875FA7">
      <w:pPr>
        <w:pStyle w:val="NormalWeb"/>
        <w:spacing w:before="0" w:beforeAutospacing="0" w:after="0" w:afterAutospacing="0"/>
        <w:rPr>
          <w:rFonts w:ascii="Arial" w:hAnsi="Arial" w:cs="Arial"/>
          <w:color w:val="000000"/>
          <w:sz w:val="19"/>
          <w:szCs w:val="19"/>
        </w:rPr>
      </w:pPr>
    </w:p>
    <w:p w14:paraId="46FFB2F3" w14:textId="203BAF78" w:rsidR="00875FA7" w:rsidRPr="00B40C0C" w:rsidRDefault="00875FA7" w:rsidP="00875FA7">
      <w:pPr>
        <w:numPr>
          <w:ilvl w:val="0"/>
          <w:numId w:val="31"/>
        </w:numPr>
        <w:rPr>
          <w:rFonts w:ascii="Arial" w:hAnsi="Arial" w:cs="Arial"/>
          <w:color w:val="000000"/>
          <w:sz w:val="19"/>
          <w:szCs w:val="19"/>
        </w:rPr>
      </w:pPr>
      <w:r w:rsidRPr="00B40C0C">
        <w:rPr>
          <w:rFonts w:ascii="Arial" w:hAnsi="Arial" w:cs="Arial"/>
          <w:color w:val="000000"/>
          <w:sz w:val="19"/>
          <w:szCs w:val="19"/>
        </w:rPr>
        <w:t>comply with all the requirements of the RF</w:t>
      </w:r>
      <w:r>
        <w:rPr>
          <w:rFonts w:ascii="Arial" w:hAnsi="Arial" w:cs="Arial"/>
          <w:color w:val="000000"/>
          <w:sz w:val="19"/>
          <w:szCs w:val="19"/>
        </w:rPr>
        <w:t>P</w:t>
      </w:r>
      <w:r w:rsidR="007A60C5">
        <w:rPr>
          <w:rFonts w:ascii="Arial" w:hAnsi="Arial" w:cs="Arial"/>
          <w:color w:val="000000"/>
          <w:sz w:val="19"/>
          <w:szCs w:val="19"/>
        </w:rPr>
        <w:t>,</w:t>
      </w:r>
    </w:p>
    <w:p w14:paraId="5A80F6BB" w14:textId="77777777" w:rsidR="00875FA7" w:rsidRPr="007959BD" w:rsidRDefault="00875FA7" w:rsidP="007959BD">
      <w:pPr>
        <w:pStyle w:val="ListParagraph"/>
        <w:numPr>
          <w:ilvl w:val="0"/>
          <w:numId w:val="31"/>
        </w:numPr>
        <w:rPr>
          <w:rFonts w:ascii="Arial" w:hAnsi="Arial" w:cs="Arial"/>
          <w:color w:val="000000"/>
          <w:sz w:val="19"/>
          <w:szCs w:val="19"/>
        </w:rPr>
      </w:pPr>
      <w:r w:rsidRPr="00875FA7">
        <w:rPr>
          <w:rFonts w:ascii="Arial" w:hAnsi="Arial" w:cs="Arial"/>
          <w:color w:val="000000"/>
          <w:sz w:val="19"/>
          <w:szCs w:val="19"/>
        </w:rPr>
        <w:t>meet all minimum mandatory criteria for the THS category/ies identified in Part B</w:t>
      </w:r>
      <w:r>
        <w:rPr>
          <w:rFonts w:ascii="Arial" w:hAnsi="Arial" w:cs="Arial"/>
          <w:color w:val="000000"/>
          <w:sz w:val="19"/>
          <w:szCs w:val="19"/>
        </w:rPr>
        <w:t xml:space="preserve">; </w:t>
      </w:r>
      <w:r w:rsidRPr="007959BD">
        <w:rPr>
          <w:rFonts w:ascii="Arial" w:hAnsi="Arial" w:cs="Arial"/>
          <w:color w:val="000000"/>
          <w:sz w:val="19"/>
          <w:szCs w:val="19"/>
        </w:rPr>
        <w:t>and,</w:t>
      </w:r>
    </w:p>
    <w:p w14:paraId="208657B3" w14:textId="36EC014D" w:rsidR="00875FA7" w:rsidRDefault="00A44BB4" w:rsidP="00875FA7">
      <w:pPr>
        <w:numPr>
          <w:ilvl w:val="0"/>
          <w:numId w:val="31"/>
        </w:numPr>
        <w:rPr>
          <w:rFonts w:ascii="Arial" w:hAnsi="Arial" w:cs="Arial"/>
          <w:color w:val="000000"/>
          <w:sz w:val="19"/>
          <w:szCs w:val="19"/>
        </w:rPr>
      </w:pPr>
      <w:r>
        <w:rPr>
          <w:rFonts w:ascii="Arial" w:hAnsi="Arial" w:cs="Arial"/>
          <w:color w:val="000000"/>
          <w:sz w:val="19"/>
          <w:szCs w:val="19"/>
        </w:rPr>
        <w:t>meet all additional mandatory criteria</w:t>
      </w:r>
      <w:r w:rsidR="000205AC">
        <w:rPr>
          <w:rFonts w:ascii="Arial" w:hAnsi="Arial" w:cs="Arial"/>
          <w:color w:val="000000"/>
          <w:sz w:val="19"/>
          <w:szCs w:val="19"/>
        </w:rPr>
        <w:t>, if any are identified,</w:t>
      </w:r>
      <w:r>
        <w:rPr>
          <w:rFonts w:ascii="Arial" w:hAnsi="Arial" w:cs="Arial"/>
          <w:color w:val="000000"/>
          <w:sz w:val="19"/>
          <w:szCs w:val="19"/>
        </w:rPr>
        <w:t xml:space="preserve"> and </w:t>
      </w:r>
      <w:r w:rsidR="00875FA7" w:rsidRPr="00B40C0C">
        <w:rPr>
          <w:rFonts w:ascii="Arial" w:hAnsi="Arial" w:cs="Arial"/>
          <w:color w:val="000000"/>
          <w:sz w:val="19"/>
          <w:szCs w:val="19"/>
        </w:rPr>
        <w:t xml:space="preserve">obtain the required minimum numbers of points </w:t>
      </w:r>
      <w:r w:rsidR="00855B65">
        <w:rPr>
          <w:rFonts w:ascii="Arial" w:hAnsi="Arial" w:cs="Arial"/>
          <w:color w:val="000000"/>
          <w:sz w:val="19"/>
          <w:szCs w:val="19"/>
        </w:rPr>
        <w:t>included</w:t>
      </w:r>
      <w:r w:rsidR="00855B65" w:rsidRPr="00B40C0C">
        <w:rPr>
          <w:rFonts w:ascii="Arial" w:hAnsi="Arial" w:cs="Arial"/>
          <w:color w:val="000000"/>
          <w:sz w:val="19"/>
          <w:szCs w:val="19"/>
        </w:rPr>
        <w:t xml:space="preserve"> </w:t>
      </w:r>
      <w:r w:rsidR="000205AC">
        <w:rPr>
          <w:rFonts w:ascii="Arial" w:hAnsi="Arial" w:cs="Arial"/>
          <w:color w:val="000000"/>
          <w:sz w:val="19"/>
          <w:szCs w:val="19"/>
        </w:rPr>
        <w:t>below</w:t>
      </w:r>
      <w:r w:rsidR="004678C4">
        <w:rPr>
          <w:rFonts w:ascii="Arial" w:hAnsi="Arial" w:cs="Arial"/>
          <w:color w:val="000000"/>
          <w:sz w:val="19"/>
          <w:szCs w:val="19"/>
        </w:rPr>
        <w:t>.</w:t>
      </w:r>
    </w:p>
    <w:p w14:paraId="5CDF39DA" w14:textId="77777777" w:rsidR="00875FA7" w:rsidRPr="00B40C0C" w:rsidRDefault="00875FA7" w:rsidP="00EF1F36">
      <w:pPr>
        <w:rPr>
          <w:rFonts w:ascii="Arial" w:hAnsi="Arial" w:cs="Arial"/>
          <w:color w:val="000000"/>
          <w:sz w:val="19"/>
          <w:szCs w:val="19"/>
        </w:rPr>
      </w:pPr>
    </w:p>
    <w:p w14:paraId="7ABB5980" w14:textId="6C312736" w:rsidR="00875FA7" w:rsidRPr="00B40C0C" w:rsidRDefault="00875FA7" w:rsidP="00875FA7">
      <w:pPr>
        <w:pStyle w:val="NormalWeb"/>
        <w:spacing w:before="0" w:beforeAutospacing="0" w:after="0" w:afterAutospacing="0"/>
        <w:rPr>
          <w:rFonts w:ascii="Arial" w:hAnsi="Arial" w:cs="Arial"/>
          <w:color w:val="000000"/>
          <w:sz w:val="19"/>
          <w:szCs w:val="19"/>
        </w:rPr>
      </w:pPr>
      <w:r w:rsidRPr="00B40C0C">
        <w:rPr>
          <w:rFonts w:ascii="Arial" w:hAnsi="Arial" w:cs="Arial"/>
          <w:color w:val="000000"/>
          <w:sz w:val="19"/>
          <w:szCs w:val="19"/>
        </w:rPr>
        <w:t xml:space="preserve">Bids not meeting (i) or (ii) or (iii) </w:t>
      </w:r>
      <w:r>
        <w:rPr>
          <w:rFonts w:ascii="Arial" w:hAnsi="Arial" w:cs="Arial"/>
          <w:color w:val="000000"/>
          <w:sz w:val="19"/>
          <w:szCs w:val="19"/>
        </w:rPr>
        <w:t>will be declared non-responsive.</w:t>
      </w:r>
      <w:r w:rsidR="00FC639F">
        <w:rPr>
          <w:rFonts w:ascii="Arial" w:hAnsi="Arial" w:cs="Arial"/>
          <w:color w:val="000000"/>
          <w:sz w:val="19"/>
          <w:szCs w:val="19"/>
        </w:rPr>
        <w:t xml:space="preserve"> </w:t>
      </w:r>
      <w:hyperlink r:id="rId19" w:history="1">
        <w:r w:rsidR="00FC639F" w:rsidRPr="0038124E">
          <w:rPr>
            <w:rStyle w:val="Hyperlink"/>
            <w:rFonts w:ascii="Arial" w:hAnsi="Arial" w:cs="Arial"/>
            <w:sz w:val="19"/>
            <w:szCs w:val="19"/>
          </w:rPr>
          <w:t>Minimum mandatory criteria</w:t>
        </w:r>
      </w:hyperlink>
      <w:r w:rsidR="00FC639F">
        <w:rPr>
          <w:rFonts w:ascii="Arial" w:hAnsi="Arial" w:cs="Arial"/>
          <w:color w:val="000000"/>
          <w:sz w:val="19"/>
          <w:szCs w:val="19"/>
        </w:rPr>
        <w:t xml:space="preserve"> for THS categories can be found on the </w:t>
      </w:r>
      <w:hyperlink r:id="rId20" w:history="1">
        <w:r w:rsidR="00FC639F" w:rsidRPr="0038124E">
          <w:rPr>
            <w:rStyle w:val="Hyperlink"/>
            <w:rFonts w:ascii="Arial" w:hAnsi="Arial" w:cs="Arial"/>
            <w:sz w:val="19"/>
            <w:szCs w:val="19"/>
          </w:rPr>
          <w:t>THS</w:t>
        </w:r>
        <w:r w:rsidR="007A60C5">
          <w:rPr>
            <w:rStyle w:val="Hyperlink"/>
            <w:rFonts w:ascii="Arial" w:hAnsi="Arial" w:cs="Arial"/>
            <w:sz w:val="19"/>
            <w:szCs w:val="19"/>
          </w:rPr>
          <w:t xml:space="preserve"> for the NCR</w:t>
        </w:r>
        <w:r w:rsidR="00FC639F" w:rsidRPr="0038124E">
          <w:rPr>
            <w:rStyle w:val="Hyperlink"/>
            <w:rFonts w:ascii="Arial" w:hAnsi="Arial" w:cs="Arial"/>
            <w:sz w:val="19"/>
            <w:szCs w:val="19"/>
          </w:rPr>
          <w:t xml:space="preserve"> website</w:t>
        </w:r>
      </w:hyperlink>
      <w:r w:rsidR="00FC639F">
        <w:rPr>
          <w:rFonts w:ascii="Arial" w:hAnsi="Arial" w:cs="Arial"/>
          <w:color w:val="000000"/>
          <w:sz w:val="19"/>
          <w:szCs w:val="19"/>
        </w:rPr>
        <w:t>.</w:t>
      </w:r>
    </w:p>
    <w:p w14:paraId="006586A1" w14:textId="77777777" w:rsidR="00875FA7" w:rsidRDefault="00875FA7" w:rsidP="00875FA7">
      <w:pPr>
        <w:pStyle w:val="NormalWeb"/>
        <w:spacing w:before="0" w:beforeAutospacing="0" w:after="0" w:afterAutospacing="0"/>
        <w:rPr>
          <w:rFonts w:ascii="Arial" w:hAnsi="Arial" w:cs="Arial"/>
          <w:color w:val="000000"/>
          <w:sz w:val="19"/>
          <w:szCs w:val="19"/>
        </w:rPr>
      </w:pPr>
    </w:p>
    <w:p w14:paraId="28AE289A" w14:textId="16FAA7CA" w:rsidR="0096182F" w:rsidRPr="00B00EE8" w:rsidRDefault="0096182F" w:rsidP="0096182F">
      <w:pPr>
        <w:pStyle w:val="DefaultText"/>
        <w:numPr>
          <w:ilvl w:val="12"/>
          <w:numId w:val="0"/>
        </w:numPr>
        <w:rPr>
          <w:rFonts w:ascii="Arial" w:hAnsi="Arial" w:cs="Arial"/>
          <w:sz w:val="19"/>
          <w:szCs w:val="19"/>
        </w:rPr>
      </w:pPr>
      <w:r w:rsidRPr="00B00EE8">
        <w:rPr>
          <w:rFonts w:ascii="Arial" w:hAnsi="Arial" w:cs="Arial"/>
          <w:sz w:val="19"/>
          <w:szCs w:val="19"/>
        </w:rPr>
        <w:t xml:space="preserve">The </w:t>
      </w:r>
      <w:r w:rsidR="007A60C5">
        <w:rPr>
          <w:rFonts w:ascii="Arial" w:hAnsi="Arial" w:cs="Arial"/>
          <w:sz w:val="19"/>
          <w:szCs w:val="19"/>
        </w:rPr>
        <w:t>b</w:t>
      </w:r>
      <w:r w:rsidRPr="00B00EE8">
        <w:rPr>
          <w:rFonts w:ascii="Arial" w:hAnsi="Arial" w:cs="Arial"/>
          <w:sz w:val="19"/>
          <w:szCs w:val="19"/>
        </w:rPr>
        <w:t>idder must clearly demonstrate how they meet each mandatory criteria. Bidders are advised that only listing experience without providing any supporting information or reusing the same wording as the RFP, will not be considered “demonstrated” for the purpose of this evaluation.</w:t>
      </w:r>
    </w:p>
    <w:p w14:paraId="3D3801E9" w14:textId="77777777" w:rsidR="0096182F" w:rsidRDefault="0096182F" w:rsidP="00875FA7">
      <w:pPr>
        <w:pStyle w:val="NormalWeb"/>
        <w:spacing w:before="0" w:beforeAutospacing="0" w:after="0" w:afterAutospacing="0"/>
        <w:rPr>
          <w:rFonts w:ascii="Arial" w:hAnsi="Arial" w:cs="Arial"/>
          <w:color w:val="000000"/>
          <w:sz w:val="19"/>
          <w:szCs w:val="19"/>
        </w:rPr>
      </w:pPr>
    </w:p>
    <w:p w14:paraId="2F9E79DF" w14:textId="2903A86E" w:rsidR="007A60C5" w:rsidRDefault="008402B5" w:rsidP="008402B5">
      <w:pPr>
        <w:pStyle w:val="Default"/>
        <w:rPr>
          <w:sz w:val="19"/>
          <w:szCs w:val="19"/>
        </w:rPr>
      </w:pPr>
      <w:r w:rsidRPr="00B00EE8">
        <w:rPr>
          <w:sz w:val="19"/>
          <w:szCs w:val="19"/>
        </w:rPr>
        <w:t xml:space="preserve">For each resume submitted, the </w:t>
      </w:r>
      <w:r w:rsidR="007A60C5">
        <w:rPr>
          <w:sz w:val="19"/>
          <w:szCs w:val="19"/>
        </w:rPr>
        <w:t>b</w:t>
      </w:r>
      <w:r w:rsidRPr="00B00EE8">
        <w:rPr>
          <w:sz w:val="19"/>
          <w:szCs w:val="19"/>
        </w:rPr>
        <w:t>idder must ensure that:</w:t>
      </w:r>
    </w:p>
    <w:p w14:paraId="777D2863" w14:textId="06A2D3A8" w:rsidR="008402B5" w:rsidRPr="00B00EE8" w:rsidRDefault="008402B5" w:rsidP="008402B5">
      <w:pPr>
        <w:pStyle w:val="Default"/>
        <w:rPr>
          <w:sz w:val="19"/>
          <w:szCs w:val="19"/>
        </w:rPr>
      </w:pPr>
      <w:r w:rsidRPr="00B00EE8">
        <w:rPr>
          <w:sz w:val="19"/>
          <w:szCs w:val="19"/>
        </w:rPr>
        <w:t xml:space="preserve"> </w:t>
      </w:r>
    </w:p>
    <w:p w14:paraId="178353C1" w14:textId="0C6158B5" w:rsidR="008402B5" w:rsidRPr="00B00EE8" w:rsidRDefault="008402B5" w:rsidP="00375A4B">
      <w:pPr>
        <w:pStyle w:val="Default"/>
        <w:numPr>
          <w:ilvl w:val="0"/>
          <w:numId w:val="82"/>
        </w:numPr>
        <w:rPr>
          <w:sz w:val="19"/>
          <w:szCs w:val="19"/>
        </w:rPr>
      </w:pPr>
      <w:r w:rsidRPr="00B00EE8">
        <w:rPr>
          <w:sz w:val="19"/>
          <w:szCs w:val="19"/>
        </w:rPr>
        <w:t>the proposed individual's name is clearly indicated</w:t>
      </w:r>
    </w:p>
    <w:p w14:paraId="2430DB45" w14:textId="0D94DBF1" w:rsidR="008402B5" w:rsidRPr="00B00EE8" w:rsidRDefault="008402B5" w:rsidP="00375A4B">
      <w:pPr>
        <w:pStyle w:val="Default"/>
        <w:numPr>
          <w:ilvl w:val="0"/>
          <w:numId w:val="82"/>
        </w:numPr>
        <w:rPr>
          <w:sz w:val="19"/>
          <w:szCs w:val="19"/>
        </w:rPr>
      </w:pPr>
      <w:r w:rsidRPr="00B00EE8">
        <w:rPr>
          <w:sz w:val="19"/>
          <w:szCs w:val="19"/>
        </w:rPr>
        <w:t>the resume clearly states where, when and how the stated qualifications/experience of the individual were acquired</w:t>
      </w:r>
      <w:r w:rsidR="00F60FE2">
        <w:rPr>
          <w:sz w:val="19"/>
          <w:szCs w:val="19"/>
        </w:rPr>
        <w:t>, including contact information of a reference that can confirm the information provided</w:t>
      </w:r>
    </w:p>
    <w:p w14:paraId="0158BCD6" w14:textId="22C66B45" w:rsidR="008402B5" w:rsidRPr="00B00EE8" w:rsidRDefault="008402B5" w:rsidP="00375A4B">
      <w:pPr>
        <w:pStyle w:val="Default"/>
        <w:numPr>
          <w:ilvl w:val="0"/>
          <w:numId w:val="82"/>
        </w:numPr>
        <w:rPr>
          <w:sz w:val="19"/>
          <w:szCs w:val="19"/>
        </w:rPr>
      </w:pPr>
      <w:r w:rsidRPr="00B00EE8">
        <w:rPr>
          <w:sz w:val="19"/>
          <w:szCs w:val="19"/>
        </w:rPr>
        <w:t xml:space="preserve">the resume clearly demonstrates </w:t>
      </w:r>
      <w:r w:rsidRPr="00B00EE8">
        <w:rPr>
          <w:sz w:val="19"/>
          <w:szCs w:val="19"/>
          <w:lang w:val="en-US"/>
        </w:rPr>
        <w:t>duties and relevance to the requirements</w:t>
      </w:r>
    </w:p>
    <w:p w14:paraId="44511E41" w14:textId="77777777" w:rsidR="008402B5" w:rsidRPr="00B00EE8" w:rsidRDefault="008402B5" w:rsidP="008402B5">
      <w:pPr>
        <w:pStyle w:val="Default"/>
        <w:rPr>
          <w:sz w:val="19"/>
          <w:szCs w:val="19"/>
        </w:rPr>
      </w:pPr>
    </w:p>
    <w:p w14:paraId="77028C83" w14:textId="310DEAD1" w:rsidR="008402B5" w:rsidRPr="00B00EE8" w:rsidRDefault="008402B5" w:rsidP="008402B5">
      <w:pPr>
        <w:pStyle w:val="Default"/>
        <w:rPr>
          <w:sz w:val="19"/>
          <w:szCs w:val="19"/>
        </w:rPr>
      </w:pPr>
      <w:r w:rsidRPr="00B00EE8">
        <w:rPr>
          <w:sz w:val="19"/>
          <w:szCs w:val="19"/>
        </w:rPr>
        <w:t xml:space="preserve">Furthermore, </w:t>
      </w:r>
      <w:r w:rsidR="007A60C5">
        <w:rPr>
          <w:sz w:val="19"/>
          <w:szCs w:val="19"/>
        </w:rPr>
        <w:t>b</w:t>
      </w:r>
      <w:r w:rsidRPr="00B00EE8">
        <w:rPr>
          <w:sz w:val="19"/>
          <w:szCs w:val="19"/>
        </w:rPr>
        <w:t>idders are also advised that the month(s) of experience listed for a project whose timeframe overlaps that of another referenced project, will only be counted once.  </w:t>
      </w:r>
    </w:p>
    <w:p w14:paraId="30299118" w14:textId="77777777" w:rsidR="008402B5" w:rsidRDefault="008402B5" w:rsidP="00875FA7">
      <w:pPr>
        <w:pStyle w:val="NormalWeb"/>
        <w:spacing w:before="0" w:beforeAutospacing="0" w:after="0" w:afterAutospacing="0"/>
        <w:rPr>
          <w:rFonts w:ascii="Arial" w:hAnsi="Arial" w:cs="Arial"/>
          <w:color w:val="000000"/>
          <w:sz w:val="19"/>
          <w:szCs w:val="19"/>
        </w:rPr>
      </w:pPr>
    </w:p>
    <w:p w14:paraId="51EA7D2B" w14:textId="77777777" w:rsidR="00875FA7" w:rsidRDefault="00875FA7" w:rsidP="00B40C0C">
      <w:pPr>
        <w:pStyle w:val="NormalWeb"/>
        <w:spacing w:before="0" w:beforeAutospacing="0" w:after="0" w:afterAutospacing="0"/>
        <w:rPr>
          <w:rFonts w:ascii="Arial" w:hAnsi="Arial" w:cs="Arial"/>
          <w:color w:val="000000"/>
          <w:sz w:val="19"/>
          <w:szCs w:val="19"/>
        </w:rPr>
      </w:pPr>
      <w:r w:rsidRPr="00B40C0C">
        <w:rPr>
          <w:rFonts w:ascii="Arial" w:hAnsi="Arial" w:cs="Arial"/>
          <w:color w:val="000000"/>
          <w:sz w:val="19"/>
          <w:szCs w:val="19"/>
        </w:rPr>
        <w:t>The responsive bid with the lowest</w:t>
      </w:r>
      <w:r>
        <w:rPr>
          <w:rFonts w:ascii="Arial" w:hAnsi="Arial" w:cs="Arial"/>
          <w:color w:val="000000"/>
          <w:sz w:val="19"/>
          <w:szCs w:val="19"/>
        </w:rPr>
        <w:t xml:space="preserve"> evaluated price per point </w:t>
      </w:r>
      <w:r w:rsidRPr="00B40C0C">
        <w:rPr>
          <w:rFonts w:ascii="Arial" w:hAnsi="Arial" w:cs="Arial"/>
          <w:color w:val="000000"/>
          <w:sz w:val="19"/>
          <w:szCs w:val="19"/>
        </w:rPr>
        <w:t>will be selected for award of a contract.</w:t>
      </w:r>
    </w:p>
    <w:p w14:paraId="2BD0BAAF" w14:textId="502F09F6" w:rsidR="00DC3004" w:rsidRDefault="00DC3004" w:rsidP="00B40C0C">
      <w:pPr>
        <w:pStyle w:val="NormalWeb"/>
        <w:spacing w:before="0" w:beforeAutospacing="0" w:after="0" w:afterAutospacing="0"/>
        <w:rPr>
          <w:rFonts w:ascii="Arial" w:hAnsi="Arial" w:cs="Arial"/>
          <w:color w:val="000000"/>
          <w:sz w:val="19"/>
          <w:szCs w:val="19"/>
        </w:rPr>
      </w:pPr>
    </w:p>
    <w:p w14:paraId="6C1BFC14" w14:textId="008C25AC" w:rsidR="000205AC" w:rsidRDefault="000205AC" w:rsidP="000205AC">
      <w:pPr>
        <w:pStyle w:val="NormalWeb"/>
        <w:spacing w:before="0" w:beforeAutospacing="0" w:after="0" w:afterAutospacing="0"/>
        <w:rPr>
          <w:rFonts w:ascii="Arial" w:hAnsi="Arial" w:cs="Arial"/>
          <w:color w:val="000000"/>
          <w:sz w:val="19"/>
          <w:szCs w:val="19"/>
        </w:rPr>
      </w:pPr>
    </w:p>
    <w:p w14:paraId="7F2F7F5C" w14:textId="143046BE" w:rsidR="00581E04" w:rsidRDefault="00581E04" w:rsidP="00581E04">
      <w:pPr>
        <w:pStyle w:val="NormalWeb"/>
        <w:spacing w:before="0" w:beforeAutospacing="0" w:after="0" w:afterAutospacing="0"/>
        <w:rPr>
          <w:rFonts w:ascii="Arial" w:hAnsi="Arial" w:cs="Arial"/>
          <w:color w:val="FF0000"/>
          <w:sz w:val="19"/>
          <w:szCs w:val="19"/>
        </w:rPr>
      </w:pPr>
      <w:r>
        <w:rPr>
          <w:rFonts w:ascii="Arial" w:hAnsi="Arial" w:cs="Arial"/>
          <w:color w:val="FF0000"/>
          <w:sz w:val="19"/>
          <w:szCs w:val="19"/>
        </w:rPr>
        <w:t>[</w:t>
      </w:r>
      <w:r>
        <w:rPr>
          <w:rFonts w:ascii="Arial" w:hAnsi="Arial" w:cs="Arial"/>
          <w:b/>
          <w:color w:val="FF0000"/>
          <w:sz w:val="19"/>
          <w:szCs w:val="19"/>
        </w:rPr>
        <w:t>REMARKS TO CLIENTS:</w:t>
      </w:r>
      <w:r>
        <w:rPr>
          <w:rFonts w:ascii="Arial" w:hAnsi="Arial" w:cs="Arial"/>
          <w:color w:val="FF0000"/>
          <w:sz w:val="19"/>
          <w:szCs w:val="19"/>
        </w:rPr>
        <w:t xml:space="preserve"> Include additional mandatory criteria below or delete this section. </w:t>
      </w:r>
      <w:r w:rsidR="000F2402">
        <w:rPr>
          <w:rFonts w:ascii="Arial" w:hAnsi="Arial" w:cs="Arial"/>
          <w:color w:val="FF0000"/>
          <w:sz w:val="19"/>
          <w:szCs w:val="19"/>
        </w:rPr>
        <w:t>Add and label additional tables for multiple categories</w:t>
      </w:r>
      <w:r w:rsidR="000F2402" w:rsidDel="000F2402">
        <w:rPr>
          <w:rFonts w:ascii="Arial" w:hAnsi="Arial" w:cs="Arial"/>
          <w:color w:val="FF0000"/>
          <w:sz w:val="19"/>
          <w:szCs w:val="19"/>
        </w:rPr>
        <w:t xml:space="preserve"> </w:t>
      </w:r>
      <w:r>
        <w:rPr>
          <w:rFonts w:ascii="Arial" w:hAnsi="Arial" w:cs="Arial"/>
          <w:color w:val="FF0000"/>
          <w:sz w:val="19"/>
          <w:szCs w:val="19"/>
        </w:rPr>
        <w:t>as needed]</w:t>
      </w:r>
    </w:p>
    <w:p w14:paraId="5C35F73A" w14:textId="77777777" w:rsidR="00581E04" w:rsidRDefault="00581E04" w:rsidP="00581E04">
      <w:pPr>
        <w:pStyle w:val="NormalWeb"/>
        <w:spacing w:before="0" w:beforeAutospacing="0" w:after="0" w:afterAutospacing="0"/>
        <w:rPr>
          <w:rFonts w:ascii="Arial" w:hAnsi="Arial" w:cs="Arial"/>
          <w:color w:val="000000"/>
          <w:sz w:val="19"/>
          <w:szCs w:val="19"/>
        </w:rPr>
      </w:pPr>
    </w:p>
    <w:p w14:paraId="1D5A459D" w14:textId="77777777" w:rsidR="00581E04" w:rsidRDefault="00581E04" w:rsidP="00581E04">
      <w:pPr>
        <w:pStyle w:val="NormalWeb"/>
        <w:spacing w:before="0" w:beforeAutospacing="0" w:after="0" w:afterAutospacing="0"/>
        <w:rPr>
          <w:rFonts w:ascii="Arial" w:hAnsi="Arial" w:cs="Arial"/>
          <w:color w:val="000000"/>
          <w:sz w:val="19"/>
          <w:szCs w:val="19"/>
        </w:rPr>
      </w:pPr>
    </w:p>
    <w:p w14:paraId="2B2D4DD6" w14:textId="77777777" w:rsidR="00581E04" w:rsidRDefault="00581E04" w:rsidP="00581E04">
      <w:pPr>
        <w:pStyle w:val="NormalWeb"/>
        <w:spacing w:before="0" w:beforeAutospacing="0" w:after="0" w:afterAutospacing="0"/>
        <w:rPr>
          <w:rStyle w:val="Strong"/>
          <w:rFonts w:ascii="Arial" w:hAnsi="Arial" w:cs="Arial"/>
          <w:sz w:val="19"/>
          <w:szCs w:val="19"/>
        </w:rPr>
      </w:pPr>
      <w:r w:rsidRPr="000B1E47">
        <w:rPr>
          <w:rFonts w:ascii="Arial" w:hAnsi="Arial" w:cs="Arial"/>
          <w:b/>
          <w:bCs/>
          <w:sz w:val="19"/>
          <w:szCs w:val="19"/>
        </w:rPr>
        <w:t xml:space="preserve">Additional </w:t>
      </w:r>
      <w:r>
        <w:rPr>
          <w:rFonts w:ascii="Arial" w:hAnsi="Arial" w:cs="Arial"/>
          <w:b/>
          <w:bCs/>
          <w:sz w:val="19"/>
          <w:szCs w:val="19"/>
        </w:rPr>
        <w:t>m</w:t>
      </w:r>
      <w:r w:rsidRPr="000B1E47">
        <w:rPr>
          <w:rFonts w:ascii="Arial" w:hAnsi="Arial" w:cs="Arial"/>
          <w:b/>
          <w:bCs/>
          <w:sz w:val="19"/>
          <w:szCs w:val="19"/>
        </w:rPr>
        <w:t xml:space="preserve">andatory </w:t>
      </w:r>
      <w:r>
        <w:rPr>
          <w:rFonts w:ascii="Arial" w:hAnsi="Arial" w:cs="Arial"/>
          <w:b/>
          <w:bCs/>
          <w:sz w:val="19"/>
          <w:szCs w:val="19"/>
        </w:rPr>
        <w:t>c</w:t>
      </w:r>
      <w:r w:rsidRPr="000B1E47">
        <w:rPr>
          <w:rFonts w:ascii="Arial" w:hAnsi="Arial" w:cs="Arial"/>
          <w:b/>
          <w:bCs/>
          <w:sz w:val="19"/>
          <w:szCs w:val="19"/>
        </w:rPr>
        <w:t>riteria</w:t>
      </w:r>
      <w:r>
        <w:rPr>
          <w:rStyle w:val="Strong"/>
          <w:rFonts w:ascii="Arial" w:hAnsi="Arial" w:cs="Arial"/>
          <w:sz w:val="19"/>
          <w:szCs w:val="19"/>
        </w:rPr>
        <w:t>:</w:t>
      </w:r>
      <w:r w:rsidRPr="000B1E47">
        <w:rPr>
          <w:rStyle w:val="Strong"/>
          <w:rFonts w:ascii="Arial" w:hAnsi="Arial" w:cs="Arial"/>
          <w:sz w:val="19"/>
          <w:szCs w:val="19"/>
        </w:rPr>
        <w:t xml:space="preserve"> </w:t>
      </w:r>
    </w:p>
    <w:p w14:paraId="040FCE42" w14:textId="77777777" w:rsidR="00581E04" w:rsidRPr="007F0353" w:rsidRDefault="00581E04" w:rsidP="00581E04">
      <w:pPr>
        <w:pStyle w:val="NormalWeb"/>
        <w:spacing w:before="0" w:beforeAutospacing="0" w:after="0" w:afterAutospacing="0"/>
        <w:rPr>
          <w:rFonts w:ascii="Arial" w:hAnsi="Arial" w:cs="Arial"/>
          <w:color w:val="000000"/>
          <w:sz w:val="19"/>
          <w:szCs w:val="19"/>
        </w:rPr>
      </w:pPr>
    </w:p>
    <w:tbl>
      <w:tblPr>
        <w:tblW w:w="9067" w:type="dxa"/>
        <w:tblCellMar>
          <w:top w:w="15" w:type="dxa"/>
          <w:left w:w="15" w:type="dxa"/>
          <w:bottom w:w="15" w:type="dxa"/>
          <w:right w:w="15" w:type="dxa"/>
        </w:tblCellMar>
        <w:tblLook w:val="04A0" w:firstRow="1" w:lastRow="0" w:firstColumn="1" w:lastColumn="0" w:noHBand="0" w:noVBand="1"/>
      </w:tblPr>
      <w:tblGrid>
        <w:gridCol w:w="990"/>
        <w:gridCol w:w="3967"/>
        <w:gridCol w:w="4110"/>
      </w:tblGrid>
      <w:tr w:rsidR="00581E04" w:rsidRPr="007F0353" w14:paraId="257286B8" w14:textId="77777777" w:rsidTr="00581E04">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D686056" w14:textId="77777777" w:rsidR="00581E04" w:rsidRPr="007F0353" w:rsidRDefault="00581E04" w:rsidP="00581E04">
            <w:pPr>
              <w:jc w:val="center"/>
              <w:rPr>
                <w:rFonts w:ascii="Arial" w:hAnsi="Arial" w:cs="Arial"/>
                <w:b/>
                <w:bCs/>
                <w:color w:val="003366"/>
                <w:sz w:val="19"/>
                <w:szCs w:val="19"/>
              </w:rPr>
            </w:pPr>
            <w:r w:rsidRPr="007F0353">
              <w:rPr>
                <w:rFonts w:ascii="Arial" w:hAnsi="Arial" w:cs="Arial"/>
                <w:b/>
                <w:bCs/>
                <w:color w:val="003366"/>
                <w:sz w:val="19"/>
                <w:szCs w:val="19"/>
              </w:rPr>
              <w:t xml:space="preserve">Number </w:t>
            </w:r>
          </w:p>
        </w:tc>
        <w:tc>
          <w:tcPr>
            <w:tcW w:w="39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844C371" w14:textId="77777777" w:rsidR="00581E04" w:rsidRDefault="00581E04" w:rsidP="00581E04">
            <w:pPr>
              <w:jc w:val="center"/>
              <w:rPr>
                <w:rFonts w:ascii="Arial" w:hAnsi="Arial" w:cs="Arial"/>
                <w:b/>
                <w:bCs/>
                <w:color w:val="003366"/>
                <w:sz w:val="19"/>
                <w:szCs w:val="19"/>
              </w:rPr>
            </w:pPr>
            <w:r>
              <w:rPr>
                <w:rFonts w:ascii="Arial" w:hAnsi="Arial" w:cs="Arial"/>
                <w:b/>
                <w:bCs/>
                <w:color w:val="003366"/>
                <w:sz w:val="19"/>
                <w:szCs w:val="19"/>
              </w:rPr>
              <w:t>Additional m</w:t>
            </w:r>
            <w:r w:rsidRPr="007F0353">
              <w:rPr>
                <w:rFonts w:ascii="Arial" w:hAnsi="Arial" w:cs="Arial"/>
                <w:b/>
                <w:bCs/>
                <w:color w:val="003366"/>
                <w:sz w:val="19"/>
                <w:szCs w:val="19"/>
              </w:rPr>
              <w:t xml:space="preserve">andatory </w:t>
            </w:r>
            <w:r>
              <w:rPr>
                <w:rFonts w:ascii="Arial" w:hAnsi="Arial" w:cs="Arial"/>
                <w:b/>
                <w:bCs/>
                <w:color w:val="003366"/>
                <w:sz w:val="19"/>
                <w:szCs w:val="19"/>
              </w:rPr>
              <w:t>c</w:t>
            </w:r>
            <w:r w:rsidRPr="007F0353">
              <w:rPr>
                <w:rFonts w:ascii="Arial" w:hAnsi="Arial" w:cs="Arial"/>
                <w:b/>
                <w:bCs/>
                <w:color w:val="003366"/>
                <w:sz w:val="19"/>
                <w:szCs w:val="19"/>
              </w:rPr>
              <w:t>riteria</w:t>
            </w:r>
            <w:r>
              <w:rPr>
                <w:rFonts w:ascii="Arial" w:hAnsi="Arial" w:cs="Arial"/>
                <w:b/>
                <w:bCs/>
                <w:color w:val="003366"/>
                <w:sz w:val="19"/>
                <w:szCs w:val="19"/>
              </w:rPr>
              <w:t xml:space="preserve"> </w:t>
            </w:r>
          </w:p>
          <w:p w14:paraId="610ABE29" w14:textId="77777777" w:rsidR="00581E04" w:rsidRPr="007F0353" w:rsidRDefault="00581E04" w:rsidP="00581E04">
            <w:pPr>
              <w:jc w:val="center"/>
              <w:rPr>
                <w:rFonts w:ascii="Arial" w:hAnsi="Arial" w:cs="Arial"/>
                <w:b/>
                <w:bCs/>
                <w:color w:val="003366"/>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42E0B40" w14:textId="77777777" w:rsidR="00581E04" w:rsidRPr="007F0353" w:rsidRDefault="00581E04" w:rsidP="00581E04">
            <w:pPr>
              <w:jc w:val="center"/>
              <w:rPr>
                <w:rFonts w:ascii="Arial" w:hAnsi="Arial" w:cs="Arial"/>
                <w:b/>
                <w:bCs/>
                <w:color w:val="003366"/>
                <w:sz w:val="19"/>
                <w:szCs w:val="19"/>
              </w:rPr>
            </w:pPr>
            <w:r w:rsidRPr="007F0353">
              <w:rPr>
                <w:rFonts w:ascii="Arial" w:hAnsi="Arial" w:cs="Arial"/>
                <w:b/>
                <w:bCs/>
                <w:color w:val="003366"/>
                <w:sz w:val="19"/>
                <w:szCs w:val="19"/>
              </w:rPr>
              <w:t xml:space="preserve">Cross </w:t>
            </w:r>
            <w:r>
              <w:rPr>
                <w:rFonts w:ascii="Arial" w:hAnsi="Arial" w:cs="Arial"/>
                <w:b/>
                <w:bCs/>
                <w:color w:val="003366"/>
                <w:sz w:val="19"/>
                <w:szCs w:val="19"/>
              </w:rPr>
              <w:t>r</w:t>
            </w:r>
            <w:r w:rsidRPr="007F0353">
              <w:rPr>
                <w:rFonts w:ascii="Arial" w:hAnsi="Arial" w:cs="Arial"/>
                <w:b/>
                <w:bCs/>
                <w:color w:val="003366"/>
                <w:sz w:val="19"/>
                <w:szCs w:val="19"/>
              </w:rPr>
              <w:t xml:space="preserve">eference to </w:t>
            </w:r>
            <w:r>
              <w:rPr>
                <w:rFonts w:ascii="Arial" w:hAnsi="Arial" w:cs="Arial"/>
                <w:b/>
                <w:bCs/>
                <w:color w:val="003366"/>
                <w:sz w:val="19"/>
                <w:szCs w:val="19"/>
              </w:rPr>
              <w:t>p</w:t>
            </w:r>
            <w:r w:rsidRPr="007F0353">
              <w:rPr>
                <w:rFonts w:ascii="Arial" w:hAnsi="Arial" w:cs="Arial"/>
                <w:b/>
                <w:bCs/>
                <w:color w:val="003366"/>
                <w:sz w:val="19"/>
                <w:szCs w:val="19"/>
              </w:rPr>
              <w:t>roposal</w:t>
            </w:r>
            <w:r w:rsidRPr="007F0353">
              <w:rPr>
                <w:rFonts w:ascii="Arial" w:hAnsi="Arial" w:cs="Arial"/>
                <w:b/>
                <w:bCs/>
                <w:color w:val="003366"/>
                <w:sz w:val="19"/>
                <w:szCs w:val="19"/>
              </w:rPr>
              <w:br/>
            </w:r>
            <w:r w:rsidRPr="007F0353">
              <w:rPr>
                <w:rStyle w:val="Emphasis"/>
                <w:rFonts w:ascii="Arial" w:hAnsi="Arial" w:cs="Arial"/>
                <w:b/>
                <w:bCs/>
                <w:color w:val="003366"/>
                <w:sz w:val="19"/>
                <w:szCs w:val="19"/>
              </w:rPr>
              <w:t>[</w:t>
            </w:r>
            <w:r>
              <w:rPr>
                <w:rStyle w:val="Emphasis"/>
                <w:rFonts w:ascii="Arial" w:hAnsi="Arial" w:cs="Arial"/>
                <w:b/>
                <w:bCs/>
                <w:color w:val="003366"/>
                <w:sz w:val="19"/>
                <w:szCs w:val="19"/>
              </w:rPr>
              <w:t>bidder</w:t>
            </w:r>
            <w:r w:rsidRPr="007F0353">
              <w:rPr>
                <w:rStyle w:val="Emphasis"/>
                <w:rFonts w:ascii="Arial" w:hAnsi="Arial" w:cs="Arial"/>
                <w:b/>
                <w:bCs/>
                <w:color w:val="003366"/>
                <w:sz w:val="19"/>
                <w:szCs w:val="19"/>
              </w:rPr>
              <w:t xml:space="preserve"> to insert]</w:t>
            </w:r>
          </w:p>
        </w:tc>
      </w:tr>
      <w:tr w:rsidR="00581E04" w:rsidRPr="007F0353" w14:paraId="4945741D" w14:textId="77777777" w:rsidTr="00581E04">
        <w:tc>
          <w:tcPr>
            <w:tcW w:w="0" w:type="auto"/>
            <w:tcBorders>
              <w:top w:val="single" w:sz="4" w:space="0" w:color="auto"/>
              <w:left w:val="single" w:sz="6" w:space="0" w:color="CCCCCC"/>
              <w:bottom w:val="single" w:sz="6" w:space="0" w:color="CCCCCC"/>
              <w:right w:val="single" w:sz="6" w:space="0" w:color="CCCCCC"/>
            </w:tcBorders>
            <w:tcMar>
              <w:top w:w="60" w:type="dxa"/>
              <w:left w:w="60" w:type="dxa"/>
              <w:bottom w:w="60" w:type="dxa"/>
              <w:right w:w="60" w:type="dxa"/>
            </w:tcMar>
            <w:hideMark/>
          </w:tcPr>
          <w:p w14:paraId="35A70D0C" w14:textId="77777777" w:rsidR="00581E04" w:rsidRPr="007F0353" w:rsidRDefault="00581E04" w:rsidP="00581E04">
            <w:pPr>
              <w:rPr>
                <w:rFonts w:ascii="Arial" w:hAnsi="Arial" w:cs="Arial"/>
                <w:color w:val="000000"/>
                <w:sz w:val="19"/>
                <w:szCs w:val="19"/>
              </w:rPr>
            </w:pPr>
            <w:r w:rsidRPr="007F0353">
              <w:rPr>
                <w:rFonts w:ascii="Arial" w:hAnsi="Arial" w:cs="Arial"/>
                <w:color w:val="000000"/>
                <w:sz w:val="19"/>
                <w:szCs w:val="19"/>
              </w:rPr>
              <w:t>M1</w:t>
            </w:r>
          </w:p>
        </w:tc>
        <w:tc>
          <w:tcPr>
            <w:tcW w:w="3967" w:type="dxa"/>
            <w:tcBorders>
              <w:top w:val="single" w:sz="4" w:space="0" w:color="auto"/>
              <w:left w:val="single" w:sz="6" w:space="0" w:color="CCCCCC"/>
              <w:bottom w:val="single" w:sz="6" w:space="0" w:color="CCCCCC"/>
              <w:right w:val="single" w:sz="6" w:space="0" w:color="CCCCCC"/>
            </w:tcBorders>
            <w:tcMar>
              <w:top w:w="60" w:type="dxa"/>
              <w:left w:w="60" w:type="dxa"/>
              <w:bottom w:w="60" w:type="dxa"/>
              <w:right w:w="60" w:type="dxa"/>
            </w:tcMar>
            <w:hideMark/>
          </w:tcPr>
          <w:p w14:paraId="64AC54C8" w14:textId="77777777" w:rsidR="00581E04" w:rsidRPr="00FC015D" w:rsidRDefault="00581E04" w:rsidP="00581E04">
            <w:pPr>
              <w:rPr>
                <w:rFonts w:ascii="Arial" w:hAnsi="Arial" w:cs="Arial"/>
                <w:color w:val="FF0000"/>
                <w:sz w:val="19"/>
                <w:szCs w:val="19"/>
              </w:rPr>
            </w:pPr>
            <w:r w:rsidRPr="00FC015D">
              <w:rPr>
                <w:rFonts w:ascii="Arial" w:hAnsi="Arial" w:cs="Arial"/>
                <w:color w:val="FF0000"/>
                <w:sz w:val="19"/>
                <w:szCs w:val="19"/>
              </w:rPr>
              <w:t> [Insert data]</w:t>
            </w:r>
          </w:p>
        </w:tc>
        <w:tc>
          <w:tcPr>
            <w:tcW w:w="4110" w:type="dxa"/>
            <w:tcBorders>
              <w:top w:val="single" w:sz="4" w:space="0" w:color="auto"/>
              <w:left w:val="single" w:sz="6" w:space="0" w:color="CCCCCC"/>
              <w:bottom w:val="single" w:sz="6" w:space="0" w:color="CCCCCC"/>
              <w:right w:val="single" w:sz="6" w:space="0" w:color="CCCCCC"/>
            </w:tcBorders>
            <w:tcMar>
              <w:top w:w="60" w:type="dxa"/>
              <w:left w:w="60" w:type="dxa"/>
              <w:bottom w:w="60" w:type="dxa"/>
              <w:right w:w="60" w:type="dxa"/>
            </w:tcMar>
            <w:hideMark/>
          </w:tcPr>
          <w:p w14:paraId="423D6B2D" w14:textId="77777777" w:rsidR="00581E04" w:rsidRPr="007F0353" w:rsidRDefault="00581E04" w:rsidP="00581E04">
            <w:pPr>
              <w:rPr>
                <w:rFonts w:ascii="Arial" w:hAnsi="Arial" w:cs="Arial"/>
                <w:color w:val="000000"/>
                <w:sz w:val="19"/>
                <w:szCs w:val="19"/>
              </w:rPr>
            </w:pPr>
            <w:r w:rsidRPr="00685218">
              <w:rPr>
                <w:rFonts w:ascii="Arial" w:hAnsi="Arial" w:cs="Arial"/>
                <w:sz w:val="19"/>
                <w:szCs w:val="19"/>
              </w:rPr>
              <w:t> </w:t>
            </w:r>
            <w:r>
              <w:rPr>
                <w:rStyle w:val="Emphasis"/>
                <w:rFonts w:ascii="Arial" w:hAnsi="Arial" w:cs="Arial"/>
                <w:bCs/>
                <w:sz w:val="19"/>
                <w:szCs w:val="19"/>
              </w:rPr>
              <w:t>bidder</w:t>
            </w:r>
            <w:r w:rsidRPr="00685218">
              <w:rPr>
                <w:rStyle w:val="Emphasis"/>
                <w:rFonts w:ascii="Arial" w:hAnsi="Arial" w:cs="Arial"/>
                <w:bCs/>
                <w:sz w:val="19"/>
                <w:szCs w:val="19"/>
              </w:rPr>
              <w:t xml:space="preserve"> to insert</w:t>
            </w:r>
          </w:p>
        </w:tc>
      </w:tr>
      <w:tr w:rsidR="00581E04" w:rsidRPr="007F0353" w14:paraId="533C6EC1" w14:textId="77777777" w:rsidTr="00581E04">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hideMark/>
          </w:tcPr>
          <w:p w14:paraId="0884636A" w14:textId="77777777" w:rsidR="00581E04" w:rsidRPr="007F0353" w:rsidRDefault="00581E04" w:rsidP="00581E04">
            <w:pPr>
              <w:rPr>
                <w:rFonts w:ascii="Arial" w:hAnsi="Arial" w:cs="Arial"/>
                <w:color w:val="000000"/>
                <w:sz w:val="19"/>
                <w:szCs w:val="19"/>
              </w:rPr>
            </w:pPr>
            <w:r w:rsidRPr="007F0353">
              <w:rPr>
                <w:rFonts w:ascii="Arial" w:hAnsi="Arial" w:cs="Arial"/>
                <w:color w:val="000000"/>
                <w:sz w:val="19"/>
                <w:szCs w:val="19"/>
              </w:rPr>
              <w:t>M2 </w:t>
            </w:r>
          </w:p>
        </w:tc>
        <w:tc>
          <w:tcPr>
            <w:tcW w:w="3967" w:type="dxa"/>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hideMark/>
          </w:tcPr>
          <w:p w14:paraId="59E69C0B" w14:textId="77777777" w:rsidR="00581E04" w:rsidRPr="00FC015D" w:rsidRDefault="00581E04" w:rsidP="00581E04">
            <w:pPr>
              <w:rPr>
                <w:rFonts w:ascii="Arial" w:hAnsi="Arial" w:cs="Arial"/>
                <w:color w:val="FF0000"/>
                <w:sz w:val="19"/>
                <w:szCs w:val="19"/>
              </w:rPr>
            </w:pPr>
            <w:r w:rsidRPr="00FC015D">
              <w:rPr>
                <w:rFonts w:ascii="Arial" w:hAnsi="Arial" w:cs="Arial"/>
                <w:color w:val="FF0000"/>
                <w:sz w:val="19"/>
                <w:szCs w:val="19"/>
              </w:rPr>
              <w:t> [Insert data]</w:t>
            </w:r>
          </w:p>
        </w:tc>
        <w:tc>
          <w:tcPr>
            <w:tcW w:w="4110" w:type="dxa"/>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hideMark/>
          </w:tcPr>
          <w:p w14:paraId="7EFD3738" w14:textId="77777777" w:rsidR="00581E04" w:rsidRPr="007F0353" w:rsidRDefault="00581E04" w:rsidP="00581E04">
            <w:pPr>
              <w:rPr>
                <w:rFonts w:ascii="Arial" w:hAnsi="Arial" w:cs="Arial"/>
                <w:color w:val="000000"/>
                <w:sz w:val="19"/>
                <w:szCs w:val="19"/>
              </w:rPr>
            </w:pPr>
            <w:r w:rsidRPr="00685218">
              <w:rPr>
                <w:rFonts w:ascii="Arial" w:hAnsi="Arial" w:cs="Arial"/>
                <w:sz w:val="19"/>
                <w:szCs w:val="19"/>
              </w:rPr>
              <w:t> </w:t>
            </w:r>
            <w:r>
              <w:rPr>
                <w:rStyle w:val="Emphasis"/>
                <w:rFonts w:ascii="Arial" w:hAnsi="Arial" w:cs="Arial"/>
                <w:bCs/>
                <w:sz w:val="19"/>
                <w:szCs w:val="19"/>
              </w:rPr>
              <w:t>bidder</w:t>
            </w:r>
            <w:r w:rsidRPr="00685218">
              <w:rPr>
                <w:rStyle w:val="Emphasis"/>
                <w:rFonts w:ascii="Arial" w:hAnsi="Arial" w:cs="Arial"/>
                <w:bCs/>
                <w:sz w:val="19"/>
                <w:szCs w:val="19"/>
              </w:rPr>
              <w:t xml:space="preserve"> to insert</w:t>
            </w:r>
          </w:p>
        </w:tc>
      </w:tr>
    </w:tbl>
    <w:p w14:paraId="5071D56D" w14:textId="77777777" w:rsidR="00581E04" w:rsidRDefault="00581E04" w:rsidP="00581E04">
      <w:pPr>
        <w:pStyle w:val="NormalWeb"/>
        <w:spacing w:before="0" w:beforeAutospacing="0" w:after="0" w:afterAutospacing="0"/>
        <w:rPr>
          <w:rStyle w:val="Strong"/>
          <w:rFonts w:ascii="Arial" w:hAnsi="Arial" w:cs="Arial"/>
          <w:color w:val="000000"/>
          <w:sz w:val="19"/>
          <w:szCs w:val="19"/>
        </w:rPr>
      </w:pPr>
    </w:p>
    <w:p w14:paraId="49DF69DA" w14:textId="28DC05DE" w:rsidR="000205AC" w:rsidRDefault="000205AC" w:rsidP="000205AC">
      <w:pPr>
        <w:pStyle w:val="NormalWeb"/>
        <w:spacing w:before="0" w:beforeAutospacing="0" w:after="0" w:afterAutospacing="0"/>
        <w:rPr>
          <w:rFonts w:ascii="Arial" w:hAnsi="Arial" w:cs="Arial"/>
          <w:color w:val="FF0000"/>
          <w:sz w:val="19"/>
          <w:szCs w:val="19"/>
        </w:rPr>
      </w:pPr>
    </w:p>
    <w:p w14:paraId="34601CFC" w14:textId="77777777" w:rsidR="00E8215F" w:rsidRDefault="00E8215F" w:rsidP="00E8215F">
      <w:pPr>
        <w:pStyle w:val="NormalWeb"/>
        <w:spacing w:before="0" w:beforeAutospacing="0" w:after="0" w:afterAutospacing="0"/>
        <w:rPr>
          <w:rStyle w:val="Strong"/>
          <w:rFonts w:ascii="Arial" w:hAnsi="Arial" w:cs="Arial"/>
          <w:color w:val="000000"/>
          <w:sz w:val="19"/>
          <w:szCs w:val="19"/>
        </w:rPr>
      </w:pPr>
    </w:p>
    <w:p w14:paraId="6644C902" w14:textId="0A474B6F" w:rsidR="00E8215F" w:rsidRDefault="00581E04" w:rsidP="00E8215F">
      <w:pPr>
        <w:pStyle w:val="NormalWeb"/>
        <w:spacing w:before="0" w:beforeAutospacing="0" w:after="0" w:afterAutospacing="0"/>
        <w:rPr>
          <w:rFonts w:ascii="Arial" w:hAnsi="Arial" w:cs="Arial"/>
          <w:color w:val="000000"/>
          <w:sz w:val="19"/>
          <w:szCs w:val="19"/>
        </w:rPr>
      </w:pPr>
      <w:r>
        <w:rPr>
          <w:rFonts w:ascii="Arial" w:hAnsi="Arial" w:cs="Arial"/>
          <w:b/>
          <w:bCs/>
          <w:sz w:val="19"/>
          <w:szCs w:val="19"/>
        </w:rPr>
        <w:t>Point-r</w:t>
      </w:r>
      <w:r w:rsidR="00E8215F">
        <w:rPr>
          <w:rFonts w:ascii="Arial" w:hAnsi="Arial" w:cs="Arial"/>
          <w:b/>
          <w:bCs/>
          <w:sz w:val="19"/>
          <w:szCs w:val="19"/>
        </w:rPr>
        <w:t>ated</w:t>
      </w:r>
      <w:r w:rsidR="00E8215F" w:rsidRPr="000B1E47">
        <w:rPr>
          <w:rFonts w:ascii="Arial" w:hAnsi="Arial" w:cs="Arial"/>
          <w:b/>
          <w:bCs/>
          <w:sz w:val="19"/>
          <w:szCs w:val="19"/>
        </w:rPr>
        <w:t xml:space="preserve"> </w:t>
      </w:r>
      <w:r>
        <w:rPr>
          <w:rFonts w:ascii="Arial" w:hAnsi="Arial" w:cs="Arial"/>
          <w:b/>
          <w:bCs/>
          <w:sz w:val="19"/>
          <w:szCs w:val="19"/>
        </w:rPr>
        <w:t>c</w:t>
      </w:r>
      <w:r w:rsidR="00E8215F" w:rsidRPr="000B1E47">
        <w:rPr>
          <w:rFonts w:ascii="Arial" w:hAnsi="Arial" w:cs="Arial"/>
          <w:b/>
          <w:bCs/>
          <w:sz w:val="19"/>
          <w:szCs w:val="19"/>
        </w:rPr>
        <w:t>riteria</w:t>
      </w:r>
      <w:r w:rsidR="00E8215F">
        <w:rPr>
          <w:rStyle w:val="Strong"/>
          <w:rFonts w:ascii="Arial" w:hAnsi="Arial" w:cs="Arial"/>
          <w:sz w:val="19"/>
          <w:szCs w:val="19"/>
        </w:rPr>
        <w:t>:</w:t>
      </w:r>
    </w:p>
    <w:p w14:paraId="7D0B864C" w14:textId="77777777" w:rsidR="000205AC" w:rsidRDefault="000205AC" w:rsidP="00B40C0C">
      <w:pPr>
        <w:pStyle w:val="NormalWeb"/>
        <w:spacing w:before="0" w:beforeAutospacing="0" w:after="0" w:afterAutospacing="0"/>
        <w:rPr>
          <w:rFonts w:ascii="Arial" w:hAnsi="Arial" w:cs="Arial"/>
          <w:color w:val="000000"/>
          <w:sz w:val="19"/>
          <w:szCs w:val="19"/>
        </w:rPr>
      </w:pPr>
    </w:p>
    <w:p w14:paraId="4D61FDA4" w14:textId="3D847083" w:rsidR="00160041" w:rsidRDefault="00160041" w:rsidP="00160041">
      <w:pPr>
        <w:pStyle w:val="NormalWeb"/>
        <w:spacing w:before="0" w:beforeAutospacing="0" w:after="0" w:afterAutospacing="0"/>
        <w:rPr>
          <w:rFonts w:ascii="Arial" w:hAnsi="Arial" w:cs="Arial"/>
          <w:color w:val="FF0000"/>
          <w:sz w:val="19"/>
          <w:szCs w:val="19"/>
        </w:rPr>
      </w:pPr>
      <w:r>
        <w:rPr>
          <w:rFonts w:ascii="Arial" w:hAnsi="Arial" w:cs="Arial"/>
          <w:color w:val="FF0000"/>
          <w:sz w:val="19"/>
          <w:szCs w:val="19"/>
        </w:rPr>
        <w:t>[</w:t>
      </w:r>
      <w:r>
        <w:rPr>
          <w:rFonts w:ascii="Arial" w:hAnsi="Arial" w:cs="Arial"/>
          <w:b/>
          <w:color w:val="FF0000"/>
          <w:sz w:val="19"/>
          <w:szCs w:val="19"/>
        </w:rPr>
        <w:t>REMARKS TO CLIENTS:</w:t>
      </w:r>
      <w:r>
        <w:rPr>
          <w:rFonts w:ascii="Arial" w:hAnsi="Arial" w:cs="Arial"/>
          <w:color w:val="FF0000"/>
          <w:sz w:val="19"/>
          <w:szCs w:val="19"/>
        </w:rPr>
        <w:t xml:space="preserve"> </w:t>
      </w:r>
      <w:r w:rsidR="00581E04">
        <w:rPr>
          <w:rFonts w:ascii="Arial" w:hAnsi="Arial" w:cs="Arial"/>
          <w:color w:val="FF0000"/>
          <w:sz w:val="19"/>
          <w:szCs w:val="19"/>
        </w:rPr>
        <w:t xml:space="preserve">Include rated criteria below. </w:t>
      </w:r>
      <w:r>
        <w:rPr>
          <w:rFonts w:ascii="Arial" w:hAnsi="Arial" w:cs="Arial"/>
          <w:color w:val="FF0000"/>
          <w:sz w:val="19"/>
          <w:szCs w:val="19"/>
        </w:rPr>
        <w:t xml:space="preserve">Clients may consult PSPC’s </w:t>
      </w:r>
      <w:hyperlink r:id="rId21" w:history="1">
        <w:r w:rsidRPr="000205AC">
          <w:rPr>
            <w:rStyle w:val="Hyperlink"/>
            <w:rFonts w:ascii="Arial" w:hAnsi="Arial" w:cs="Arial"/>
            <w:sz w:val="19"/>
            <w:szCs w:val="19"/>
          </w:rPr>
          <w:t>Departmental Standard Procurement Templates</w:t>
        </w:r>
      </w:hyperlink>
      <w:r>
        <w:rPr>
          <w:rFonts w:ascii="Arial" w:hAnsi="Arial" w:cs="Arial"/>
          <w:color w:val="FF0000"/>
          <w:sz w:val="19"/>
          <w:szCs w:val="19"/>
        </w:rPr>
        <w:t xml:space="preserve"> for examples of rated criteria that can be used in a lowest price per point basis of selection.]</w:t>
      </w:r>
    </w:p>
    <w:p w14:paraId="327FE349" w14:textId="010C4E61" w:rsidR="000205AC" w:rsidRDefault="000205AC" w:rsidP="00B40C0C">
      <w:pPr>
        <w:pStyle w:val="NormalWeb"/>
        <w:spacing w:before="0" w:beforeAutospacing="0" w:after="0" w:afterAutospacing="0"/>
        <w:rPr>
          <w:rFonts w:ascii="Arial" w:hAnsi="Arial" w:cs="Arial"/>
          <w:color w:val="000000"/>
          <w:sz w:val="19"/>
          <w:szCs w:val="19"/>
        </w:rPr>
      </w:pPr>
    </w:p>
    <w:p w14:paraId="50279AF5" w14:textId="53CFF9A5" w:rsidR="00160041" w:rsidRDefault="00160041" w:rsidP="00B40C0C">
      <w:pPr>
        <w:pStyle w:val="NormalWeb"/>
        <w:spacing w:before="0" w:beforeAutospacing="0" w:after="0" w:afterAutospacing="0"/>
        <w:rPr>
          <w:rFonts w:ascii="Arial" w:hAnsi="Arial" w:cs="Arial"/>
          <w:color w:val="000000"/>
          <w:sz w:val="19"/>
          <w:szCs w:val="19"/>
        </w:rPr>
      </w:pPr>
    </w:p>
    <w:p w14:paraId="6CA906E8" w14:textId="77777777" w:rsidR="00160041" w:rsidRDefault="00160041" w:rsidP="00B40C0C">
      <w:pPr>
        <w:pStyle w:val="NormalWeb"/>
        <w:spacing w:before="0" w:beforeAutospacing="0" w:after="0" w:afterAutospacing="0"/>
        <w:rPr>
          <w:rFonts w:ascii="Arial" w:hAnsi="Arial" w:cs="Arial"/>
          <w:color w:val="000000"/>
          <w:sz w:val="19"/>
          <w:szCs w:val="19"/>
        </w:rPr>
      </w:pPr>
    </w:p>
    <w:p w14:paraId="2DBCAC8E" w14:textId="77777777" w:rsidR="000205AC" w:rsidRDefault="000205AC" w:rsidP="00B40C0C">
      <w:pPr>
        <w:pStyle w:val="NormalWeb"/>
        <w:spacing w:before="0" w:beforeAutospacing="0" w:after="0" w:afterAutospacing="0"/>
        <w:rPr>
          <w:rFonts w:ascii="Arial" w:hAnsi="Arial" w:cs="Arial"/>
          <w:color w:val="000000"/>
          <w:sz w:val="19"/>
          <w:szCs w:val="19"/>
        </w:rPr>
      </w:pPr>
    </w:p>
    <w:p w14:paraId="4A0C5DBE" w14:textId="1255C6D9" w:rsidR="00875FA7" w:rsidRPr="007959BD" w:rsidRDefault="00565CB1" w:rsidP="005F1670">
      <w:r>
        <w:rPr>
          <w:rStyle w:val="Strong"/>
          <w:rFonts w:ascii="Arial" w:hAnsi="Arial" w:cs="Arial"/>
          <w:color w:val="FF0000"/>
          <w:sz w:val="19"/>
          <w:szCs w:val="19"/>
        </w:rPr>
        <w:t>O</w:t>
      </w:r>
      <w:r w:rsidR="00432AC8">
        <w:rPr>
          <w:rStyle w:val="Strong"/>
          <w:rFonts w:ascii="Arial" w:hAnsi="Arial" w:cs="Arial"/>
          <w:color w:val="FF0000"/>
          <w:sz w:val="19"/>
          <w:szCs w:val="19"/>
        </w:rPr>
        <w:t xml:space="preserve">PTION </w:t>
      </w:r>
      <w:r w:rsidR="00855B65">
        <w:rPr>
          <w:rStyle w:val="Strong"/>
          <w:rFonts w:ascii="Arial" w:hAnsi="Arial" w:cs="Arial"/>
          <w:color w:val="FF0000"/>
          <w:sz w:val="19"/>
          <w:szCs w:val="19"/>
        </w:rPr>
        <w:t>3</w:t>
      </w:r>
      <w:r w:rsidR="00EB298B">
        <w:rPr>
          <w:rStyle w:val="Strong"/>
          <w:rFonts w:ascii="Arial" w:hAnsi="Arial" w:cs="Arial"/>
          <w:color w:val="FF0000"/>
          <w:sz w:val="19"/>
          <w:szCs w:val="19"/>
        </w:rPr>
        <w:t>:</w:t>
      </w:r>
      <w:r>
        <w:rPr>
          <w:rStyle w:val="Strong"/>
          <w:rFonts w:ascii="Arial" w:hAnsi="Arial" w:cs="Arial"/>
          <w:color w:val="FF0000"/>
          <w:sz w:val="19"/>
          <w:szCs w:val="19"/>
        </w:rPr>
        <w:t xml:space="preserve">  </w:t>
      </w:r>
      <w:r w:rsidRPr="00565CB1">
        <w:rPr>
          <w:rStyle w:val="Strong"/>
          <w:rFonts w:ascii="Arial" w:hAnsi="Arial" w:cs="Arial"/>
          <w:color w:val="FF0000"/>
          <w:sz w:val="19"/>
          <w:szCs w:val="19"/>
        </w:rPr>
        <w:t>Highest combined rating of technical merit and price</w:t>
      </w:r>
      <w:r w:rsidR="00EB298B">
        <w:rPr>
          <w:rStyle w:val="Strong"/>
          <w:rFonts w:ascii="Arial" w:hAnsi="Arial" w:cs="Arial"/>
          <w:color w:val="FF0000"/>
          <w:sz w:val="19"/>
          <w:szCs w:val="19"/>
        </w:rPr>
        <w:t>.</w:t>
      </w:r>
      <w:r w:rsidRPr="00565CB1">
        <w:rPr>
          <w:rStyle w:val="Strong"/>
          <w:rFonts w:ascii="Arial" w:hAnsi="Arial" w:cs="Arial"/>
          <w:color w:val="FF0000"/>
          <w:sz w:val="19"/>
          <w:szCs w:val="19"/>
        </w:rPr>
        <w:t xml:space="preserve"> </w:t>
      </w:r>
      <w:r>
        <w:rPr>
          <w:rStyle w:val="Strong"/>
          <w:rFonts w:ascii="Arial" w:hAnsi="Arial" w:cs="Arial"/>
          <w:color w:val="FF0000"/>
          <w:sz w:val="19"/>
          <w:szCs w:val="19"/>
        </w:rPr>
        <w:t xml:space="preserve"> </w:t>
      </w:r>
    </w:p>
    <w:p w14:paraId="57752318" w14:textId="77777777" w:rsidR="00875FA7" w:rsidRDefault="00875FA7" w:rsidP="00B40C0C">
      <w:pPr>
        <w:pStyle w:val="NormalWeb"/>
        <w:spacing w:before="0" w:beforeAutospacing="0" w:after="0" w:afterAutospacing="0"/>
        <w:rPr>
          <w:rFonts w:ascii="Arial" w:hAnsi="Arial" w:cs="Arial"/>
          <w:color w:val="000000"/>
          <w:sz w:val="19"/>
          <w:szCs w:val="19"/>
        </w:rPr>
      </w:pPr>
    </w:p>
    <w:p w14:paraId="7883CFB9" w14:textId="73C4E5D0" w:rsidR="00855B65" w:rsidRPr="00386C6E" w:rsidRDefault="00855B65" w:rsidP="00B40C0C">
      <w:pPr>
        <w:pStyle w:val="NormalWeb"/>
        <w:spacing w:before="0" w:beforeAutospacing="0" w:after="0" w:afterAutospacing="0"/>
        <w:rPr>
          <w:rFonts w:ascii="Arial" w:hAnsi="Arial" w:cs="Arial"/>
          <w:color w:val="000000" w:themeColor="text1"/>
          <w:sz w:val="19"/>
          <w:szCs w:val="19"/>
        </w:rPr>
      </w:pPr>
      <w:r w:rsidRPr="00386C6E">
        <w:rPr>
          <w:rStyle w:val="Strong"/>
          <w:rFonts w:ascii="Arial" w:hAnsi="Arial" w:cs="Arial"/>
          <w:color w:val="000000" w:themeColor="text1"/>
          <w:sz w:val="19"/>
          <w:szCs w:val="19"/>
        </w:rPr>
        <w:t>Highest combined rating of technical merit and price</w:t>
      </w:r>
    </w:p>
    <w:p w14:paraId="43D02271" w14:textId="77777777" w:rsidR="00875FA7" w:rsidRDefault="00875FA7" w:rsidP="00B40C0C">
      <w:pPr>
        <w:pStyle w:val="NormalWeb"/>
        <w:spacing w:before="0" w:beforeAutospacing="0" w:after="0" w:afterAutospacing="0"/>
        <w:rPr>
          <w:rFonts w:ascii="Arial" w:hAnsi="Arial" w:cs="Arial"/>
          <w:color w:val="000000"/>
          <w:sz w:val="19"/>
          <w:szCs w:val="19"/>
        </w:rPr>
      </w:pPr>
    </w:p>
    <w:p w14:paraId="22C610E9" w14:textId="11C46F95" w:rsidR="00E80A13" w:rsidRDefault="00E80A13" w:rsidP="00E80A13">
      <w:pPr>
        <w:pStyle w:val="NormalWeb"/>
        <w:spacing w:before="0" w:beforeAutospacing="0" w:after="0" w:afterAutospacing="0"/>
        <w:rPr>
          <w:rFonts w:ascii="Arial" w:hAnsi="Arial" w:cs="Arial"/>
          <w:color w:val="000000"/>
          <w:sz w:val="19"/>
          <w:szCs w:val="19"/>
        </w:rPr>
      </w:pPr>
      <w:r>
        <w:rPr>
          <w:rFonts w:ascii="Arial" w:hAnsi="Arial" w:cs="Arial"/>
          <w:color w:val="000000"/>
          <w:sz w:val="19"/>
          <w:szCs w:val="19"/>
        </w:rPr>
        <w:t>To be declared responsive</w:t>
      </w:r>
      <w:r w:rsidRPr="00B40C0C">
        <w:rPr>
          <w:rFonts w:ascii="Arial" w:hAnsi="Arial" w:cs="Arial"/>
          <w:color w:val="000000"/>
          <w:sz w:val="19"/>
          <w:szCs w:val="19"/>
        </w:rPr>
        <w:t>, a bid must:</w:t>
      </w:r>
    </w:p>
    <w:p w14:paraId="37F97461" w14:textId="77777777" w:rsidR="007A60C5" w:rsidRPr="00B40C0C" w:rsidRDefault="007A60C5" w:rsidP="00E80A13">
      <w:pPr>
        <w:pStyle w:val="NormalWeb"/>
        <w:spacing w:before="0" w:beforeAutospacing="0" w:after="0" w:afterAutospacing="0"/>
        <w:rPr>
          <w:rFonts w:ascii="Arial" w:hAnsi="Arial" w:cs="Arial"/>
          <w:color w:val="000000"/>
          <w:sz w:val="19"/>
          <w:szCs w:val="19"/>
        </w:rPr>
      </w:pPr>
    </w:p>
    <w:p w14:paraId="2383758A" w14:textId="7DF628F7" w:rsidR="00E80A13" w:rsidRPr="00E80A13" w:rsidRDefault="00E80A13" w:rsidP="00E80A13">
      <w:pPr>
        <w:numPr>
          <w:ilvl w:val="0"/>
          <w:numId w:val="32"/>
        </w:numPr>
        <w:rPr>
          <w:rFonts w:ascii="Arial" w:hAnsi="Arial" w:cs="Arial"/>
          <w:color w:val="000000"/>
          <w:sz w:val="19"/>
          <w:szCs w:val="19"/>
        </w:rPr>
      </w:pPr>
      <w:r w:rsidRPr="00E80A13">
        <w:rPr>
          <w:rFonts w:ascii="Arial" w:hAnsi="Arial" w:cs="Arial"/>
          <w:color w:val="000000"/>
          <w:sz w:val="19"/>
          <w:szCs w:val="19"/>
        </w:rPr>
        <w:t>comply with all the requirements of the RFP</w:t>
      </w:r>
      <w:r w:rsidR="007A60C5">
        <w:rPr>
          <w:rFonts w:ascii="Arial" w:hAnsi="Arial" w:cs="Arial"/>
          <w:color w:val="000000"/>
          <w:sz w:val="19"/>
          <w:szCs w:val="19"/>
        </w:rPr>
        <w:t>,</w:t>
      </w:r>
    </w:p>
    <w:p w14:paraId="05410022" w14:textId="27280AA9" w:rsidR="00E80A13" w:rsidRDefault="00EF1F36" w:rsidP="00EF1F36">
      <w:pPr>
        <w:numPr>
          <w:ilvl w:val="0"/>
          <w:numId w:val="32"/>
        </w:numPr>
        <w:rPr>
          <w:rFonts w:ascii="Arial" w:hAnsi="Arial" w:cs="Arial"/>
          <w:color w:val="000000"/>
          <w:sz w:val="19"/>
          <w:szCs w:val="19"/>
        </w:rPr>
      </w:pPr>
      <w:r w:rsidRPr="00EF1F36">
        <w:rPr>
          <w:rFonts w:ascii="Arial" w:hAnsi="Arial" w:cs="Arial"/>
          <w:color w:val="000000"/>
          <w:sz w:val="19"/>
          <w:szCs w:val="19"/>
        </w:rPr>
        <w:t>meet all minimum mandatory criteria for the THS category/ies identified in Part B; and,</w:t>
      </w:r>
      <w:r w:rsidR="00E80A13" w:rsidRPr="00B40C0C">
        <w:rPr>
          <w:rFonts w:ascii="Arial" w:hAnsi="Arial" w:cs="Arial"/>
          <w:color w:val="000000"/>
          <w:sz w:val="19"/>
          <w:szCs w:val="19"/>
        </w:rPr>
        <w:t xml:space="preserve"> </w:t>
      </w:r>
    </w:p>
    <w:p w14:paraId="59C14A37" w14:textId="319083E1" w:rsidR="00855B65" w:rsidRDefault="00855B65" w:rsidP="00855B65">
      <w:pPr>
        <w:numPr>
          <w:ilvl w:val="0"/>
          <w:numId w:val="32"/>
        </w:numPr>
        <w:rPr>
          <w:rFonts w:ascii="Arial" w:hAnsi="Arial" w:cs="Arial"/>
          <w:color w:val="000000"/>
          <w:sz w:val="19"/>
          <w:szCs w:val="19"/>
        </w:rPr>
      </w:pPr>
      <w:r>
        <w:rPr>
          <w:rFonts w:ascii="Arial" w:hAnsi="Arial" w:cs="Arial"/>
          <w:color w:val="000000"/>
          <w:sz w:val="19"/>
          <w:szCs w:val="19"/>
        </w:rPr>
        <w:lastRenderedPageBreak/>
        <w:t>meet all additional mandatory criteria</w:t>
      </w:r>
      <w:r w:rsidR="000205AC">
        <w:rPr>
          <w:rFonts w:ascii="Arial" w:hAnsi="Arial" w:cs="Arial"/>
          <w:color w:val="000000"/>
          <w:sz w:val="19"/>
          <w:szCs w:val="19"/>
        </w:rPr>
        <w:t xml:space="preserve">, </w:t>
      </w:r>
      <w:r w:rsidR="00581E04">
        <w:rPr>
          <w:rFonts w:ascii="Arial" w:hAnsi="Arial" w:cs="Arial"/>
          <w:color w:val="000000"/>
          <w:sz w:val="19"/>
          <w:szCs w:val="19"/>
        </w:rPr>
        <w:t xml:space="preserve">if any are identified, </w:t>
      </w:r>
      <w:r>
        <w:rPr>
          <w:rFonts w:ascii="Arial" w:hAnsi="Arial" w:cs="Arial"/>
          <w:color w:val="000000"/>
          <w:sz w:val="19"/>
          <w:szCs w:val="19"/>
        </w:rPr>
        <w:t xml:space="preserve">and </w:t>
      </w:r>
      <w:r w:rsidRPr="00B40C0C">
        <w:rPr>
          <w:rFonts w:ascii="Arial" w:hAnsi="Arial" w:cs="Arial"/>
          <w:color w:val="000000"/>
          <w:sz w:val="19"/>
          <w:szCs w:val="19"/>
        </w:rPr>
        <w:t xml:space="preserve">obtain the required minimum numbers of points </w:t>
      </w:r>
      <w:r>
        <w:rPr>
          <w:rFonts w:ascii="Arial" w:hAnsi="Arial" w:cs="Arial"/>
          <w:color w:val="000000"/>
          <w:sz w:val="19"/>
          <w:szCs w:val="19"/>
        </w:rPr>
        <w:t>included</w:t>
      </w:r>
      <w:r w:rsidR="00E8215F">
        <w:rPr>
          <w:rFonts w:ascii="Arial" w:hAnsi="Arial" w:cs="Arial"/>
          <w:color w:val="000000"/>
          <w:sz w:val="19"/>
          <w:szCs w:val="19"/>
        </w:rPr>
        <w:t xml:space="preserve"> below.</w:t>
      </w:r>
    </w:p>
    <w:p w14:paraId="3464F067" w14:textId="77777777" w:rsidR="008402B5" w:rsidRDefault="008402B5" w:rsidP="008402B5">
      <w:pPr>
        <w:pStyle w:val="Default"/>
        <w:rPr>
          <w:sz w:val="19"/>
          <w:szCs w:val="19"/>
        </w:rPr>
      </w:pPr>
    </w:p>
    <w:p w14:paraId="79B51D5C" w14:textId="102029DB" w:rsidR="00C676AE" w:rsidRDefault="007B5343" w:rsidP="00375A4B">
      <w:pPr>
        <w:pStyle w:val="NormalWeb"/>
        <w:spacing w:before="0" w:beforeAutospacing="0" w:after="0" w:afterAutospacing="0"/>
      </w:pPr>
      <w:r w:rsidRPr="00B40C0C">
        <w:rPr>
          <w:rFonts w:ascii="Arial" w:hAnsi="Arial" w:cs="Arial"/>
          <w:color w:val="000000"/>
          <w:sz w:val="19"/>
          <w:szCs w:val="19"/>
        </w:rPr>
        <w:t>Bids not meeting (i) or (ii) or (iii) will be declared non-responsive.</w:t>
      </w:r>
      <w:r>
        <w:rPr>
          <w:rFonts w:ascii="Arial" w:hAnsi="Arial" w:cs="Arial"/>
          <w:color w:val="000000"/>
          <w:sz w:val="19"/>
          <w:szCs w:val="19"/>
        </w:rPr>
        <w:t xml:space="preserve">  </w:t>
      </w:r>
      <w:hyperlink r:id="rId22" w:history="1">
        <w:r w:rsidRPr="0038124E">
          <w:rPr>
            <w:rStyle w:val="Hyperlink"/>
            <w:rFonts w:ascii="Arial" w:hAnsi="Arial" w:cs="Arial"/>
            <w:sz w:val="19"/>
            <w:szCs w:val="19"/>
          </w:rPr>
          <w:t>Minimum mandatory criteria</w:t>
        </w:r>
      </w:hyperlink>
      <w:r>
        <w:rPr>
          <w:rFonts w:ascii="Arial" w:hAnsi="Arial" w:cs="Arial"/>
          <w:color w:val="000000"/>
          <w:sz w:val="19"/>
          <w:szCs w:val="19"/>
        </w:rPr>
        <w:t xml:space="preserve"> for THS categories can be found on the </w:t>
      </w:r>
      <w:hyperlink r:id="rId23" w:history="1">
        <w:r w:rsidRPr="0038124E">
          <w:rPr>
            <w:rStyle w:val="Hyperlink"/>
            <w:rFonts w:ascii="Arial" w:hAnsi="Arial" w:cs="Arial"/>
            <w:sz w:val="19"/>
            <w:szCs w:val="19"/>
          </w:rPr>
          <w:t>THS</w:t>
        </w:r>
        <w:r w:rsidR="007A60C5">
          <w:rPr>
            <w:rStyle w:val="Hyperlink"/>
            <w:rFonts w:ascii="Arial" w:hAnsi="Arial" w:cs="Arial"/>
            <w:sz w:val="19"/>
            <w:szCs w:val="19"/>
          </w:rPr>
          <w:t xml:space="preserve"> for the NCR</w:t>
        </w:r>
        <w:r w:rsidRPr="0038124E">
          <w:rPr>
            <w:rStyle w:val="Hyperlink"/>
            <w:rFonts w:ascii="Arial" w:hAnsi="Arial" w:cs="Arial"/>
            <w:sz w:val="19"/>
            <w:szCs w:val="19"/>
          </w:rPr>
          <w:t xml:space="preserve"> website</w:t>
        </w:r>
      </w:hyperlink>
      <w:r>
        <w:rPr>
          <w:rFonts w:ascii="Arial" w:hAnsi="Arial" w:cs="Arial"/>
          <w:color w:val="000000"/>
          <w:sz w:val="19"/>
          <w:szCs w:val="19"/>
        </w:rPr>
        <w:t>.</w:t>
      </w:r>
    </w:p>
    <w:p w14:paraId="6E0F4F1E" w14:textId="77777777" w:rsidR="00C676AE" w:rsidRDefault="00C676AE" w:rsidP="0096182F">
      <w:pPr>
        <w:pStyle w:val="DefaultText"/>
        <w:numPr>
          <w:ilvl w:val="12"/>
          <w:numId w:val="0"/>
        </w:numPr>
        <w:rPr>
          <w:rFonts w:ascii="Arial" w:hAnsi="Arial" w:cs="Arial"/>
          <w:sz w:val="19"/>
          <w:szCs w:val="19"/>
        </w:rPr>
      </w:pPr>
    </w:p>
    <w:p w14:paraId="4E428649" w14:textId="3CF2653D" w:rsidR="0096182F" w:rsidRPr="00B00EE8" w:rsidRDefault="0096182F" w:rsidP="0096182F">
      <w:pPr>
        <w:pStyle w:val="DefaultText"/>
        <w:numPr>
          <w:ilvl w:val="12"/>
          <w:numId w:val="0"/>
        </w:numPr>
        <w:rPr>
          <w:rFonts w:ascii="Arial" w:hAnsi="Arial" w:cs="Arial"/>
          <w:sz w:val="19"/>
          <w:szCs w:val="19"/>
        </w:rPr>
      </w:pPr>
      <w:r w:rsidRPr="00B00EE8">
        <w:rPr>
          <w:rFonts w:ascii="Arial" w:hAnsi="Arial" w:cs="Arial"/>
          <w:sz w:val="19"/>
          <w:szCs w:val="19"/>
        </w:rPr>
        <w:t xml:space="preserve">The </w:t>
      </w:r>
      <w:r w:rsidR="007A60C5">
        <w:rPr>
          <w:rFonts w:ascii="Arial" w:hAnsi="Arial" w:cs="Arial"/>
          <w:sz w:val="19"/>
          <w:szCs w:val="19"/>
        </w:rPr>
        <w:t>b</w:t>
      </w:r>
      <w:r w:rsidRPr="00B00EE8">
        <w:rPr>
          <w:rFonts w:ascii="Arial" w:hAnsi="Arial" w:cs="Arial"/>
          <w:sz w:val="19"/>
          <w:szCs w:val="19"/>
        </w:rPr>
        <w:t>idder must clearly demonstrate how they meet each mandatory criteria. Bidders are advised that only listing experience without providing any supporting information or reusing the same wording as the RFP, will not be considered “demonstrated” for the purpose of this evaluation.</w:t>
      </w:r>
    </w:p>
    <w:p w14:paraId="28EAAED9" w14:textId="77777777" w:rsidR="0096182F" w:rsidRDefault="0096182F" w:rsidP="008402B5">
      <w:pPr>
        <w:pStyle w:val="Default"/>
        <w:rPr>
          <w:sz w:val="19"/>
          <w:szCs w:val="19"/>
        </w:rPr>
      </w:pPr>
    </w:p>
    <w:p w14:paraId="5ECACC9F" w14:textId="3A22B538" w:rsidR="008402B5" w:rsidRDefault="008402B5" w:rsidP="008402B5">
      <w:pPr>
        <w:pStyle w:val="Default"/>
        <w:rPr>
          <w:sz w:val="19"/>
          <w:szCs w:val="19"/>
        </w:rPr>
      </w:pPr>
      <w:r w:rsidRPr="00B00EE8">
        <w:rPr>
          <w:sz w:val="19"/>
          <w:szCs w:val="19"/>
        </w:rPr>
        <w:t xml:space="preserve">For each resume submitted, the </w:t>
      </w:r>
      <w:r w:rsidR="000A37DB">
        <w:rPr>
          <w:sz w:val="19"/>
          <w:szCs w:val="19"/>
        </w:rPr>
        <w:t>b</w:t>
      </w:r>
      <w:r w:rsidRPr="00B00EE8">
        <w:rPr>
          <w:sz w:val="19"/>
          <w:szCs w:val="19"/>
        </w:rPr>
        <w:t xml:space="preserve">idder must ensure that: </w:t>
      </w:r>
    </w:p>
    <w:p w14:paraId="36F71BFC" w14:textId="77777777" w:rsidR="007A60C5" w:rsidRPr="00B00EE8" w:rsidRDefault="007A60C5" w:rsidP="008402B5">
      <w:pPr>
        <w:pStyle w:val="Default"/>
        <w:rPr>
          <w:sz w:val="19"/>
          <w:szCs w:val="19"/>
        </w:rPr>
      </w:pPr>
    </w:p>
    <w:p w14:paraId="2518CE8C" w14:textId="608EF9F0" w:rsidR="008402B5" w:rsidRPr="00B00EE8" w:rsidRDefault="008402B5" w:rsidP="00375A4B">
      <w:pPr>
        <w:pStyle w:val="Default"/>
        <w:numPr>
          <w:ilvl w:val="0"/>
          <w:numId w:val="83"/>
        </w:numPr>
        <w:rPr>
          <w:sz w:val="19"/>
          <w:szCs w:val="19"/>
        </w:rPr>
      </w:pPr>
      <w:r w:rsidRPr="00B00EE8">
        <w:rPr>
          <w:sz w:val="19"/>
          <w:szCs w:val="19"/>
        </w:rPr>
        <w:t>the proposed individual's name is clearly indicated</w:t>
      </w:r>
    </w:p>
    <w:p w14:paraId="43B8A215" w14:textId="681748CC" w:rsidR="008402B5" w:rsidRPr="00B00EE8" w:rsidRDefault="008402B5" w:rsidP="00375A4B">
      <w:pPr>
        <w:pStyle w:val="Default"/>
        <w:numPr>
          <w:ilvl w:val="0"/>
          <w:numId w:val="83"/>
        </w:numPr>
        <w:rPr>
          <w:sz w:val="19"/>
          <w:szCs w:val="19"/>
        </w:rPr>
      </w:pPr>
      <w:r w:rsidRPr="00B00EE8">
        <w:rPr>
          <w:sz w:val="19"/>
          <w:szCs w:val="19"/>
        </w:rPr>
        <w:t>the resume clearly states where, when and how the stated qualifications/experience of the individual were acquired</w:t>
      </w:r>
      <w:r w:rsidR="00F60FE2">
        <w:rPr>
          <w:sz w:val="19"/>
          <w:szCs w:val="19"/>
        </w:rPr>
        <w:t>, including contact information of a reference that can confirm the information provided</w:t>
      </w:r>
    </w:p>
    <w:p w14:paraId="1D2ED593" w14:textId="6050A76E" w:rsidR="008402B5" w:rsidRPr="00B00EE8" w:rsidRDefault="008402B5" w:rsidP="00375A4B">
      <w:pPr>
        <w:pStyle w:val="Default"/>
        <w:numPr>
          <w:ilvl w:val="0"/>
          <w:numId w:val="83"/>
        </w:numPr>
        <w:rPr>
          <w:sz w:val="19"/>
          <w:szCs w:val="19"/>
        </w:rPr>
      </w:pPr>
      <w:r w:rsidRPr="00B00EE8">
        <w:rPr>
          <w:sz w:val="19"/>
          <w:szCs w:val="19"/>
        </w:rPr>
        <w:t xml:space="preserve">the resume clearly demonstrates </w:t>
      </w:r>
      <w:r w:rsidRPr="00B00EE8">
        <w:rPr>
          <w:sz w:val="19"/>
          <w:szCs w:val="19"/>
          <w:lang w:val="en-US"/>
        </w:rPr>
        <w:t>duties and relevance to the requirements</w:t>
      </w:r>
    </w:p>
    <w:p w14:paraId="28C428FE" w14:textId="77777777" w:rsidR="008402B5" w:rsidRPr="00B00EE8" w:rsidRDefault="008402B5" w:rsidP="008402B5">
      <w:pPr>
        <w:pStyle w:val="Default"/>
        <w:rPr>
          <w:sz w:val="19"/>
          <w:szCs w:val="19"/>
        </w:rPr>
      </w:pPr>
    </w:p>
    <w:p w14:paraId="086561C8" w14:textId="11340154" w:rsidR="008402B5" w:rsidRPr="00B00EE8" w:rsidRDefault="008402B5" w:rsidP="008402B5">
      <w:pPr>
        <w:pStyle w:val="Default"/>
        <w:rPr>
          <w:sz w:val="19"/>
          <w:szCs w:val="19"/>
        </w:rPr>
      </w:pPr>
      <w:r w:rsidRPr="00B00EE8">
        <w:rPr>
          <w:sz w:val="19"/>
          <w:szCs w:val="19"/>
        </w:rPr>
        <w:t xml:space="preserve">Furthermore, </w:t>
      </w:r>
      <w:r w:rsidR="007A60C5">
        <w:rPr>
          <w:sz w:val="19"/>
          <w:szCs w:val="19"/>
        </w:rPr>
        <w:t>b</w:t>
      </w:r>
      <w:r w:rsidRPr="00B00EE8">
        <w:rPr>
          <w:sz w:val="19"/>
          <w:szCs w:val="19"/>
        </w:rPr>
        <w:t>idders are also advised that the month(s) of experience listed for a project whose timeframe overlaps that of another referenced project, will only be counted once.  </w:t>
      </w:r>
    </w:p>
    <w:p w14:paraId="33D69E48" w14:textId="475CB525" w:rsidR="00E80A13" w:rsidRDefault="00E80A13" w:rsidP="00EF1F36">
      <w:pPr>
        <w:rPr>
          <w:rFonts w:ascii="Arial" w:hAnsi="Arial" w:cs="Arial"/>
          <w:color w:val="000000"/>
          <w:sz w:val="19"/>
          <w:szCs w:val="19"/>
        </w:rPr>
      </w:pPr>
    </w:p>
    <w:p w14:paraId="4A9E2F6C" w14:textId="7D023132" w:rsidR="00C676AE" w:rsidRDefault="00C676AE" w:rsidP="00EF1F36">
      <w:pPr>
        <w:rPr>
          <w:rFonts w:ascii="Arial" w:hAnsi="Arial" w:cs="Arial"/>
          <w:color w:val="000000"/>
          <w:sz w:val="19"/>
          <w:szCs w:val="19"/>
        </w:rPr>
      </w:pPr>
    </w:p>
    <w:p w14:paraId="06D4B4E7" w14:textId="1B169615" w:rsidR="00581E04" w:rsidRDefault="00581E04" w:rsidP="00581E04">
      <w:pPr>
        <w:pStyle w:val="NormalWeb"/>
        <w:spacing w:before="0" w:beforeAutospacing="0" w:after="0" w:afterAutospacing="0"/>
        <w:rPr>
          <w:rFonts w:ascii="Arial" w:hAnsi="Arial" w:cs="Arial"/>
          <w:color w:val="FF0000"/>
          <w:sz w:val="19"/>
          <w:szCs w:val="19"/>
        </w:rPr>
      </w:pPr>
      <w:r>
        <w:rPr>
          <w:rFonts w:ascii="Arial" w:hAnsi="Arial" w:cs="Arial"/>
          <w:color w:val="FF0000"/>
          <w:sz w:val="19"/>
          <w:szCs w:val="19"/>
        </w:rPr>
        <w:t>[</w:t>
      </w:r>
      <w:r>
        <w:rPr>
          <w:rFonts w:ascii="Arial" w:hAnsi="Arial" w:cs="Arial"/>
          <w:b/>
          <w:color w:val="FF0000"/>
          <w:sz w:val="19"/>
          <w:szCs w:val="19"/>
        </w:rPr>
        <w:t>REMARKS TO CLIENTS:</w:t>
      </w:r>
      <w:r>
        <w:rPr>
          <w:rFonts w:ascii="Arial" w:hAnsi="Arial" w:cs="Arial"/>
          <w:color w:val="FF0000"/>
          <w:sz w:val="19"/>
          <w:szCs w:val="19"/>
        </w:rPr>
        <w:t xml:space="preserve"> Include additional mandatory criteria below or delete this section. </w:t>
      </w:r>
      <w:r w:rsidR="000F2402">
        <w:rPr>
          <w:rFonts w:ascii="Arial" w:hAnsi="Arial" w:cs="Arial"/>
          <w:color w:val="FF0000"/>
          <w:sz w:val="19"/>
          <w:szCs w:val="19"/>
        </w:rPr>
        <w:t>Add and label additional tables for multiple categories</w:t>
      </w:r>
      <w:r w:rsidR="000F2402" w:rsidDel="000F2402">
        <w:rPr>
          <w:rFonts w:ascii="Arial" w:hAnsi="Arial" w:cs="Arial"/>
          <w:color w:val="FF0000"/>
          <w:sz w:val="19"/>
          <w:szCs w:val="19"/>
        </w:rPr>
        <w:t xml:space="preserve"> </w:t>
      </w:r>
      <w:r>
        <w:rPr>
          <w:rFonts w:ascii="Arial" w:hAnsi="Arial" w:cs="Arial"/>
          <w:color w:val="FF0000"/>
          <w:sz w:val="19"/>
          <w:szCs w:val="19"/>
        </w:rPr>
        <w:t>as needed]</w:t>
      </w:r>
    </w:p>
    <w:p w14:paraId="292CA7AF" w14:textId="77777777" w:rsidR="00581E04" w:rsidRDefault="00581E04" w:rsidP="00581E04">
      <w:pPr>
        <w:pStyle w:val="NormalWeb"/>
        <w:spacing w:before="0" w:beforeAutospacing="0" w:after="0" w:afterAutospacing="0"/>
        <w:rPr>
          <w:rFonts w:ascii="Arial" w:hAnsi="Arial" w:cs="Arial"/>
          <w:color w:val="000000"/>
          <w:sz w:val="19"/>
          <w:szCs w:val="19"/>
        </w:rPr>
      </w:pPr>
    </w:p>
    <w:p w14:paraId="3129AD08" w14:textId="77777777" w:rsidR="00581E04" w:rsidRDefault="00581E04" w:rsidP="00581E04">
      <w:pPr>
        <w:pStyle w:val="NormalWeb"/>
        <w:spacing w:before="0" w:beforeAutospacing="0" w:after="0" w:afterAutospacing="0"/>
        <w:rPr>
          <w:rFonts w:ascii="Arial" w:hAnsi="Arial" w:cs="Arial"/>
          <w:color w:val="000000"/>
          <w:sz w:val="19"/>
          <w:szCs w:val="19"/>
        </w:rPr>
      </w:pPr>
    </w:p>
    <w:p w14:paraId="26DFD82F" w14:textId="77777777" w:rsidR="00581E04" w:rsidRDefault="00581E04" w:rsidP="00581E04">
      <w:pPr>
        <w:pStyle w:val="NormalWeb"/>
        <w:spacing w:before="0" w:beforeAutospacing="0" w:after="0" w:afterAutospacing="0"/>
        <w:rPr>
          <w:rStyle w:val="Strong"/>
          <w:rFonts w:ascii="Arial" w:hAnsi="Arial" w:cs="Arial"/>
          <w:sz w:val="19"/>
          <w:szCs w:val="19"/>
        </w:rPr>
      </w:pPr>
      <w:r w:rsidRPr="000B1E47">
        <w:rPr>
          <w:rFonts w:ascii="Arial" w:hAnsi="Arial" w:cs="Arial"/>
          <w:b/>
          <w:bCs/>
          <w:sz w:val="19"/>
          <w:szCs w:val="19"/>
        </w:rPr>
        <w:t xml:space="preserve">Additional </w:t>
      </w:r>
      <w:r>
        <w:rPr>
          <w:rFonts w:ascii="Arial" w:hAnsi="Arial" w:cs="Arial"/>
          <w:b/>
          <w:bCs/>
          <w:sz w:val="19"/>
          <w:szCs w:val="19"/>
        </w:rPr>
        <w:t>m</w:t>
      </w:r>
      <w:r w:rsidRPr="000B1E47">
        <w:rPr>
          <w:rFonts w:ascii="Arial" w:hAnsi="Arial" w:cs="Arial"/>
          <w:b/>
          <w:bCs/>
          <w:sz w:val="19"/>
          <w:szCs w:val="19"/>
        </w:rPr>
        <w:t xml:space="preserve">andatory </w:t>
      </w:r>
      <w:r>
        <w:rPr>
          <w:rFonts w:ascii="Arial" w:hAnsi="Arial" w:cs="Arial"/>
          <w:b/>
          <w:bCs/>
          <w:sz w:val="19"/>
          <w:szCs w:val="19"/>
        </w:rPr>
        <w:t>c</w:t>
      </w:r>
      <w:r w:rsidRPr="000B1E47">
        <w:rPr>
          <w:rFonts w:ascii="Arial" w:hAnsi="Arial" w:cs="Arial"/>
          <w:b/>
          <w:bCs/>
          <w:sz w:val="19"/>
          <w:szCs w:val="19"/>
        </w:rPr>
        <w:t>riteria</w:t>
      </w:r>
      <w:r>
        <w:rPr>
          <w:rStyle w:val="Strong"/>
          <w:rFonts w:ascii="Arial" w:hAnsi="Arial" w:cs="Arial"/>
          <w:sz w:val="19"/>
          <w:szCs w:val="19"/>
        </w:rPr>
        <w:t>:</w:t>
      </w:r>
      <w:r w:rsidRPr="000B1E47">
        <w:rPr>
          <w:rStyle w:val="Strong"/>
          <w:rFonts w:ascii="Arial" w:hAnsi="Arial" w:cs="Arial"/>
          <w:sz w:val="19"/>
          <w:szCs w:val="19"/>
        </w:rPr>
        <w:t xml:space="preserve"> </w:t>
      </w:r>
    </w:p>
    <w:p w14:paraId="74755977" w14:textId="77777777" w:rsidR="00581E04" w:rsidRPr="007F0353" w:rsidRDefault="00581E04" w:rsidP="00581E04">
      <w:pPr>
        <w:pStyle w:val="NormalWeb"/>
        <w:spacing w:before="0" w:beforeAutospacing="0" w:after="0" w:afterAutospacing="0"/>
        <w:rPr>
          <w:rFonts w:ascii="Arial" w:hAnsi="Arial" w:cs="Arial"/>
          <w:color w:val="000000"/>
          <w:sz w:val="19"/>
          <w:szCs w:val="19"/>
        </w:rPr>
      </w:pPr>
    </w:p>
    <w:tbl>
      <w:tblPr>
        <w:tblW w:w="9067" w:type="dxa"/>
        <w:tblCellMar>
          <w:top w:w="15" w:type="dxa"/>
          <w:left w:w="15" w:type="dxa"/>
          <w:bottom w:w="15" w:type="dxa"/>
          <w:right w:w="15" w:type="dxa"/>
        </w:tblCellMar>
        <w:tblLook w:val="04A0" w:firstRow="1" w:lastRow="0" w:firstColumn="1" w:lastColumn="0" w:noHBand="0" w:noVBand="1"/>
      </w:tblPr>
      <w:tblGrid>
        <w:gridCol w:w="990"/>
        <w:gridCol w:w="3967"/>
        <w:gridCol w:w="4110"/>
      </w:tblGrid>
      <w:tr w:rsidR="00581E04" w:rsidRPr="007F0353" w14:paraId="6CF08BAE" w14:textId="77777777" w:rsidTr="00581E04">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4F614A1" w14:textId="77777777" w:rsidR="00581E04" w:rsidRPr="007F0353" w:rsidRDefault="00581E04" w:rsidP="00581E04">
            <w:pPr>
              <w:jc w:val="center"/>
              <w:rPr>
                <w:rFonts w:ascii="Arial" w:hAnsi="Arial" w:cs="Arial"/>
                <w:b/>
                <w:bCs/>
                <w:color w:val="003366"/>
                <w:sz w:val="19"/>
                <w:szCs w:val="19"/>
              </w:rPr>
            </w:pPr>
            <w:r w:rsidRPr="007F0353">
              <w:rPr>
                <w:rFonts w:ascii="Arial" w:hAnsi="Arial" w:cs="Arial"/>
                <w:b/>
                <w:bCs/>
                <w:color w:val="003366"/>
                <w:sz w:val="19"/>
                <w:szCs w:val="19"/>
              </w:rPr>
              <w:t xml:space="preserve">Number </w:t>
            </w:r>
          </w:p>
        </w:tc>
        <w:tc>
          <w:tcPr>
            <w:tcW w:w="39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F823BA0" w14:textId="77777777" w:rsidR="00581E04" w:rsidRDefault="00581E04" w:rsidP="00581E04">
            <w:pPr>
              <w:jc w:val="center"/>
              <w:rPr>
                <w:rFonts w:ascii="Arial" w:hAnsi="Arial" w:cs="Arial"/>
                <w:b/>
                <w:bCs/>
                <w:color w:val="003366"/>
                <w:sz w:val="19"/>
                <w:szCs w:val="19"/>
              </w:rPr>
            </w:pPr>
            <w:r>
              <w:rPr>
                <w:rFonts w:ascii="Arial" w:hAnsi="Arial" w:cs="Arial"/>
                <w:b/>
                <w:bCs/>
                <w:color w:val="003366"/>
                <w:sz w:val="19"/>
                <w:szCs w:val="19"/>
              </w:rPr>
              <w:t>Additional m</w:t>
            </w:r>
            <w:r w:rsidRPr="007F0353">
              <w:rPr>
                <w:rFonts w:ascii="Arial" w:hAnsi="Arial" w:cs="Arial"/>
                <w:b/>
                <w:bCs/>
                <w:color w:val="003366"/>
                <w:sz w:val="19"/>
                <w:szCs w:val="19"/>
              </w:rPr>
              <w:t xml:space="preserve">andatory </w:t>
            </w:r>
            <w:r>
              <w:rPr>
                <w:rFonts w:ascii="Arial" w:hAnsi="Arial" w:cs="Arial"/>
                <w:b/>
                <w:bCs/>
                <w:color w:val="003366"/>
                <w:sz w:val="19"/>
                <w:szCs w:val="19"/>
              </w:rPr>
              <w:t>c</w:t>
            </w:r>
            <w:r w:rsidRPr="007F0353">
              <w:rPr>
                <w:rFonts w:ascii="Arial" w:hAnsi="Arial" w:cs="Arial"/>
                <w:b/>
                <w:bCs/>
                <w:color w:val="003366"/>
                <w:sz w:val="19"/>
                <w:szCs w:val="19"/>
              </w:rPr>
              <w:t>riteria</w:t>
            </w:r>
            <w:r>
              <w:rPr>
                <w:rFonts w:ascii="Arial" w:hAnsi="Arial" w:cs="Arial"/>
                <w:b/>
                <w:bCs/>
                <w:color w:val="003366"/>
                <w:sz w:val="19"/>
                <w:szCs w:val="19"/>
              </w:rPr>
              <w:t xml:space="preserve"> </w:t>
            </w:r>
          </w:p>
          <w:p w14:paraId="423672D8" w14:textId="77777777" w:rsidR="00581E04" w:rsidRPr="007F0353" w:rsidRDefault="00581E04" w:rsidP="00581E04">
            <w:pPr>
              <w:jc w:val="center"/>
              <w:rPr>
                <w:rFonts w:ascii="Arial" w:hAnsi="Arial" w:cs="Arial"/>
                <w:b/>
                <w:bCs/>
                <w:color w:val="003366"/>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DE09CEA" w14:textId="77777777" w:rsidR="00581E04" w:rsidRPr="007F0353" w:rsidRDefault="00581E04" w:rsidP="00581E04">
            <w:pPr>
              <w:jc w:val="center"/>
              <w:rPr>
                <w:rFonts w:ascii="Arial" w:hAnsi="Arial" w:cs="Arial"/>
                <w:b/>
                <w:bCs/>
                <w:color w:val="003366"/>
                <w:sz w:val="19"/>
                <w:szCs w:val="19"/>
              </w:rPr>
            </w:pPr>
            <w:r w:rsidRPr="007F0353">
              <w:rPr>
                <w:rFonts w:ascii="Arial" w:hAnsi="Arial" w:cs="Arial"/>
                <w:b/>
                <w:bCs/>
                <w:color w:val="003366"/>
                <w:sz w:val="19"/>
                <w:szCs w:val="19"/>
              </w:rPr>
              <w:t xml:space="preserve">Cross </w:t>
            </w:r>
            <w:r>
              <w:rPr>
                <w:rFonts w:ascii="Arial" w:hAnsi="Arial" w:cs="Arial"/>
                <w:b/>
                <w:bCs/>
                <w:color w:val="003366"/>
                <w:sz w:val="19"/>
                <w:szCs w:val="19"/>
              </w:rPr>
              <w:t>r</w:t>
            </w:r>
            <w:r w:rsidRPr="007F0353">
              <w:rPr>
                <w:rFonts w:ascii="Arial" w:hAnsi="Arial" w:cs="Arial"/>
                <w:b/>
                <w:bCs/>
                <w:color w:val="003366"/>
                <w:sz w:val="19"/>
                <w:szCs w:val="19"/>
              </w:rPr>
              <w:t xml:space="preserve">eference to </w:t>
            </w:r>
            <w:r>
              <w:rPr>
                <w:rFonts w:ascii="Arial" w:hAnsi="Arial" w:cs="Arial"/>
                <w:b/>
                <w:bCs/>
                <w:color w:val="003366"/>
                <w:sz w:val="19"/>
                <w:szCs w:val="19"/>
              </w:rPr>
              <w:t>p</w:t>
            </w:r>
            <w:r w:rsidRPr="007F0353">
              <w:rPr>
                <w:rFonts w:ascii="Arial" w:hAnsi="Arial" w:cs="Arial"/>
                <w:b/>
                <w:bCs/>
                <w:color w:val="003366"/>
                <w:sz w:val="19"/>
                <w:szCs w:val="19"/>
              </w:rPr>
              <w:t>roposal</w:t>
            </w:r>
            <w:r w:rsidRPr="007F0353">
              <w:rPr>
                <w:rFonts w:ascii="Arial" w:hAnsi="Arial" w:cs="Arial"/>
                <w:b/>
                <w:bCs/>
                <w:color w:val="003366"/>
                <w:sz w:val="19"/>
                <w:szCs w:val="19"/>
              </w:rPr>
              <w:br/>
            </w:r>
            <w:r w:rsidRPr="007F0353">
              <w:rPr>
                <w:rStyle w:val="Emphasis"/>
                <w:rFonts w:ascii="Arial" w:hAnsi="Arial" w:cs="Arial"/>
                <w:b/>
                <w:bCs/>
                <w:color w:val="003366"/>
                <w:sz w:val="19"/>
                <w:szCs w:val="19"/>
              </w:rPr>
              <w:t>[</w:t>
            </w:r>
            <w:r>
              <w:rPr>
                <w:rStyle w:val="Emphasis"/>
                <w:rFonts w:ascii="Arial" w:hAnsi="Arial" w:cs="Arial"/>
                <w:b/>
                <w:bCs/>
                <w:color w:val="003366"/>
                <w:sz w:val="19"/>
                <w:szCs w:val="19"/>
              </w:rPr>
              <w:t>bidder</w:t>
            </w:r>
            <w:r w:rsidRPr="007F0353">
              <w:rPr>
                <w:rStyle w:val="Emphasis"/>
                <w:rFonts w:ascii="Arial" w:hAnsi="Arial" w:cs="Arial"/>
                <w:b/>
                <w:bCs/>
                <w:color w:val="003366"/>
                <w:sz w:val="19"/>
                <w:szCs w:val="19"/>
              </w:rPr>
              <w:t xml:space="preserve"> to insert]</w:t>
            </w:r>
          </w:p>
        </w:tc>
      </w:tr>
      <w:tr w:rsidR="00581E04" w:rsidRPr="007F0353" w14:paraId="0FB9D4C6" w14:textId="77777777" w:rsidTr="00581E04">
        <w:tc>
          <w:tcPr>
            <w:tcW w:w="0" w:type="auto"/>
            <w:tcBorders>
              <w:top w:val="single" w:sz="4" w:space="0" w:color="auto"/>
              <w:left w:val="single" w:sz="6" w:space="0" w:color="CCCCCC"/>
              <w:bottom w:val="single" w:sz="6" w:space="0" w:color="CCCCCC"/>
              <w:right w:val="single" w:sz="6" w:space="0" w:color="CCCCCC"/>
            </w:tcBorders>
            <w:tcMar>
              <w:top w:w="60" w:type="dxa"/>
              <w:left w:w="60" w:type="dxa"/>
              <w:bottom w:w="60" w:type="dxa"/>
              <w:right w:w="60" w:type="dxa"/>
            </w:tcMar>
            <w:hideMark/>
          </w:tcPr>
          <w:p w14:paraId="632B87C6" w14:textId="77777777" w:rsidR="00581E04" w:rsidRPr="007F0353" w:rsidRDefault="00581E04" w:rsidP="00581E04">
            <w:pPr>
              <w:rPr>
                <w:rFonts w:ascii="Arial" w:hAnsi="Arial" w:cs="Arial"/>
                <w:color w:val="000000"/>
                <w:sz w:val="19"/>
                <w:szCs w:val="19"/>
              </w:rPr>
            </w:pPr>
            <w:r w:rsidRPr="007F0353">
              <w:rPr>
                <w:rFonts w:ascii="Arial" w:hAnsi="Arial" w:cs="Arial"/>
                <w:color w:val="000000"/>
                <w:sz w:val="19"/>
                <w:szCs w:val="19"/>
              </w:rPr>
              <w:t>M1</w:t>
            </w:r>
          </w:p>
        </w:tc>
        <w:tc>
          <w:tcPr>
            <w:tcW w:w="3967" w:type="dxa"/>
            <w:tcBorders>
              <w:top w:val="single" w:sz="4" w:space="0" w:color="auto"/>
              <w:left w:val="single" w:sz="6" w:space="0" w:color="CCCCCC"/>
              <w:bottom w:val="single" w:sz="6" w:space="0" w:color="CCCCCC"/>
              <w:right w:val="single" w:sz="6" w:space="0" w:color="CCCCCC"/>
            </w:tcBorders>
            <w:tcMar>
              <w:top w:w="60" w:type="dxa"/>
              <w:left w:w="60" w:type="dxa"/>
              <w:bottom w:w="60" w:type="dxa"/>
              <w:right w:w="60" w:type="dxa"/>
            </w:tcMar>
            <w:hideMark/>
          </w:tcPr>
          <w:p w14:paraId="1804909F" w14:textId="77777777" w:rsidR="00581E04" w:rsidRPr="00FC015D" w:rsidRDefault="00581E04" w:rsidP="00581E04">
            <w:pPr>
              <w:rPr>
                <w:rFonts w:ascii="Arial" w:hAnsi="Arial" w:cs="Arial"/>
                <w:color w:val="FF0000"/>
                <w:sz w:val="19"/>
                <w:szCs w:val="19"/>
              </w:rPr>
            </w:pPr>
            <w:r w:rsidRPr="00FC015D">
              <w:rPr>
                <w:rFonts w:ascii="Arial" w:hAnsi="Arial" w:cs="Arial"/>
                <w:color w:val="FF0000"/>
                <w:sz w:val="19"/>
                <w:szCs w:val="19"/>
              </w:rPr>
              <w:t> [Insert data]</w:t>
            </w:r>
          </w:p>
        </w:tc>
        <w:tc>
          <w:tcPr>
            <w:tcW w:w="4110" w:type="dxa"/>
            <w:tcBorders>
              <w:top w:val="single" w:sz="4" w:space="0" w:color="auto"/>
              <w:left w:val="single" w:sz="6" w:space="0" w:color="CCCCCC"/>
              <w:bottom w:val="single" w:sz="6" w:space="0" w:color="CCCCCC"/>
              <w:right w:val="single" w:sz="6" w:space="0" w:color="CCCCCC"/>
            </w:tcBorders>
            <w:tcMar>
              <w:top w:w="60" w:type="dxa"/>
              <w:left w:w="60" w:type="dxa"/>
              <w:bottom w:w="60" w:type="dxa"/>
              <w:right w:w="60" w:type="dxa"/>
            </w:tcMar>
            <w:hideMark/>
          </w:tcPr>
          <w:p w14:paraId="022CE780" w14:textId="77777777" w:rsidR="00581E04" w:rsidRPr="007F0353" w:rsidRDefault="00581E04" w:rsidP="00581E04">
            <w:pPr>
              <w:rPr>
                <w:rFonts w:ascii="Arial" w:hAnsi="Arial" w:cs="Arial"/>
                <w:color w:val="000000"/>
                <w:sz w:val="19"/>
                <w:szCs w:val="19"/>
              </w:rPr>
            </w:pPr>
            <w:r w:rsidRPr="00685218">
              <w:rPr>
                <w:rFonts w:ascii="Arial" w:hAnsi="Arial" w:cs="Arial"/>
                <w:sz w:val="19"/>
                <w:szCs w:val="19"/>
              </w:rPr>
              <w:t> </w:t>
            </w:r>
            <w:r>
              <w:rPr>
                <w:rStyle w:val="Emphasis"/>
                <w:rFonts w:ascii="Arial" w:hAnsi="Arial" w:cs="Arial"/>
                <w:bCs/>
                <w:sz w:val="19"/>
                <w:szCs w:val="19"/>
              </w:rPr>
              <w:t>bidder</w:t>
            </w:r>
            <w:r w:rsidRPr="00685218">
              <w:rPr>
                <w:rStyle w:val="Emphasis"/>
                <w:rFonts w:ascii="Arial" w:hAnsi="Arial" w:cs="Arial"/>
                <w:bCs/>
                <w:sz w:val="19"/>
                <w:szCs w:val="19"/>
              </w:rPr>
              <w:t xml:space="preserve"> to insert</w:t>
            </w:r>
          </w:p>
        </w:tc>
      </w:tr>
      <w:tr w:rsidR="00581E04" w:rsidRPr="007F0353" w14:paraId="3485B7AF" w14:textId="77777777" w:rsidTr="00581E04">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hideMark/>
          </w:tcPr>
          <w:p w14:paraId="6724570B" w14:textId="77777777" w:rsidR="00581E04" w:rsidRPr="007F0353" w:rsidRDefault="00581E04" w:rsidP="00581E04">
            <w:pPr>
              <w:rPr>
                <w:rFonts w:ascii="Arial" w:hAnsi="Arial" w:cs="Arial"/>
                <w:color w:val="000000"/>
                <w:sz w:val="19"/>
                <w:szCs w:val="19"/>
              </w:rPr>
            </w:pPr>
            <w:r w:rsidRPr="007F0353">
              <w:rPr>
                <w:rFonts w:ascii="Arial" w:hAnsi="Arial" w:cs="Arial"/>
                <w:color w:val="000000"/>
                <w:sz w:val="19"/>
                <w:szCs w:val="19"/>
              </w:rPr>
              <w:t>M2 </w:t>
            </w:r>
          </w:p>
        </w:tc>
        <w:tc>
          <w:tcPr>
            <w:tcW w:w="3967" w:type="dxa"/>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hideMark/>
          </w:tcPr>
          <w:p w14:paraId="782C2ACB" w14:textId="77777777" w:rsidR="00581E04" w:rsidRPr="00FC015D" w:rsidRDefault="00581E04" w:rsidP="00581E04">
            <w:pPr>
              <w:rPr>
                <w:rFonts w:ascii="Arial" w:hAnsi="Arial" w:cs="Arial"/>
                <w:color w:val="FF0000"/>
                <w:sz w:val="19"/>
                <w:szCs w:val="19"/>
              </w:rPr>
            </w:pPr>
            <w:r w:rsidRPr="00FC015D">
              <w:rPr>
                <w:rFonts w:ascii="Arial" w:hAnsi="Arial" w:cs="Arial"/>
                <w:color w:val="FF0000"/>
                <w:sz w:val="19"/>
                <w:szCs w:val="19"/>
              </w:rPr>
              <w:t> [Insert data]</w:t>
            </w:r>
          </w:p>
        </w:tc>
        <w:tc>
          <w:tcPr>
            <w:tcW w:w="4110" w:type="dxa"/>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hideMark/>
          </w:tcPr>
          <w:p w14:paraId="517299DE" w14:textId="77777777" w:rsidR="00581E04" w:rsidRPr="007F0353" w:rsidRDefault="00581E04" w:rsidP="00581E04">
            <w:pPr>
              <w:rPr>
                <w:rFonts w:ascii="Arial" w:hAnsi="Arial" w:cs="Arial"/>
                <w:color w:val="000000"/>
                <w:sz w:val="19"/>
                <w:szCs w:val="19"/>
              </w:rPr>
            </w:pPr>
            <w:r w:rsidRPr="00685218">
              <w:rPr>
                <w:rFonts w:ascii="Arial" w:hAnsi="Arial" w:cs="Arial"/>
                <w:sz w:val="19"/>
                <w:szCs w:val="19"/>
              </w:rPr>
              <w:t> </w:t>
            </w:r>
            <w:r>
              <w:rPr>
                <w:rStyle w:val="Emphasis"/>
                <w:rFonts w:ascii="Arial" w:hAnsi="Arial" w:cs="Arial"/>
                <w:bCs/>
                <w:sz w:val="19"/>
                <w:szCs w:val="19"/>
              </w:rPr>
              <w:t>bidder</w:t>
            </w:r>
            <w:r w:rsidRPr="00685218">
              <w:rPr>
                <w:rStyle w:val="Emphasis"/>
                <w:rFonts w:ascii="Arial" w:hAnsi="Arial" w:cs="Arial"/>
                <w:bCs/>
                <w:sz w:val="19"/>
                <w:szCs w:val="19"/>
              </w:rPr>
              <w:t xml:space="preserve"> to insert</w:t>
            </w:r>
          </w:p>
        </w:tc>
      </w:tr>
    </w:tbl>
    <w:p w14:paraId="08E48CD8" w14:textId="77777777" w:rsidR="00581E04" w:rsidRDefault="00581E04" w:rsidP="00581E04">
      <w:pPr>
        <w:pStyle w:val="NormalWeb"/>
        <w:spacing w:before="0" w:beforeAutospacing="0" w:after="0" w:afterAutospacing="0"/>
        <w:rPr>
          <w:rStyle w:val="Strong"/>
          <w:rFonts w:ascii="Arial" w:hAnsi="Arial" w:cs="Arial"/>
          <w:color w:val="000000"/>
          <w:sz w:val="19"/>
          <w:szCs w:val="19"/>
        </w:rPr>
      </w:pPr>
    </w:p>
    <w:p w14:paraId="58263F4D" w14:textId="64A41DCE" w:rsidR="00581E04" w:rsidRDefault="00581E04" w:rsidP="00EF1F36">
      <w:pPr>
        <w:rPr>
          <w:rFonts w:ascii="Arial" w:hAnsi="Arial" w:cs="Arial"/>
          <w:color w:val="000000"/>
          <w:sz w:val="19"/>
          <w:szCs w:val="19"/>
        </w:rPr>
      </w:pPr>
    </w:p>
    <w:p w14:paraId="07184EF1" w14:textId="77777777" w:rsidR="00581E04" w:rsidRDefault="00581E04" w:rsidP="00EF1F36">
      <w:pPr>
        <w:rPr>
          <w:rFonts w:ascii="Arial" w:hAnsi="Arial" w:cs="Arial"/>
          <w:color w:val="000000"/>
          <w:sz w:val="19"/>
          <w:szCs w:val="19"/>
        </w:rPr>
      </w:pPr>
    </w:p>
    <w:p w14:paraId="1555BD28" w14:textId="77777777" w:rsidR="00C676AE" w:rsidRDefault="00C676AE" w:rsidP="00C676AE">
      <w:pPr>
        <w:pStyle w:val="NormalWeb"/>
        <w:spacing w:before="0" w:beforeAutospacing="0" w:after="0" w:afterAutospacing="0"/>
        <w:rPr>
          <w:rFonts w:ascii="Arial" w:hAnsi="Arial" w:cs="Arial"/>
          <w:color w:val="FF0000"/>
          <w:sz w:val="19"/>
          <w:szCs w:val="19"/>
        </w:rPr>
      </w:pPr>
      <w:r>
        <w:rPr>
          <w:rFonts w:ascii="Arial" w:hAnsi="Arial" w:cs="Arial"/>
          <w:color w:val="FF0000"/>
          <w:sz w:val="19"/>
          <w:szCs w:val="19"/>
        </w:rPr>
        <w:t>[</w:t>
      </w:r>
      <w:r>
        <w:rPr>
          <w:rFonts w:ascii="Arial" w:hAnsi="Arial" w:cs="Arial"/>
          <w:b/>
          <w:color w:val="FF0000"/>
          <w:sz w:val="19"/>
          <w:szCs w:val="19"/>
        </w:rPr>
        <w:t>REMARKS TO CLIENTS:</w:t>
      </w:r>
      <w:r>
        <w:rPr>
          <w:rFonts w:ascii="Arial" w:hAnsi="Arial" w:cs="Arial"/>
          <w:color w:val="FF0000"/>
          <w:sz w:val="19"/>
          <w:szCs w:val="19"/>
        </w:rPr>
        <w:t xml:space="preserve"> Include rated criteria below.    </w:t>
      </w:r>
    </w:p>
    <w:p w14:paraId="154672BA" w14:textId="77777777" w:rsidR="00C676AE" w:rsidRDefault="00C676AE" w:rsidP="00C676AE">
      <w:pPr>
        <w:pStyle w:val="NormalWeb"/>
        <w:spacing w:before="0" w:beforeAutospacing="0" w:after="0" w:afterAutospacing="0"/>
        <w:rPr>
          <w:rStyle w:val="Strong"/>
          <w:rFonts w:ascii="Arial" w:hAnsi="Arial" w:cs="Arial"/>
          <w:color w:val="000000"/>
          <w:sz w:val="19"/>
          <w:szCs w:val="19"/>
        </w:rPr>
      </w:pPr>
    </w:p>
    <w:p w14:paraId="4AABF477" w14:textId="65BE19A4" w:rsidR="00C676AE" w:rsidRDefault="00581E04" w:rsidP="00C676AE">
      <w:pPr>
        <w:pStyle w:val="NormalWeb"/>
        <w:spacing w:before="0" w:beforeAutospacing="0" w:after="0" w:afterAutospacing="0"/>
        <w:rPr>
          <w:rFonts w:ascii="Arial" w:hAnsi="Arial" w:cs="Arial"/>
          <w:color w:val="000000"/>
          <w:sz w:val="19"/>
          <w:szCs w:val="19"/>
        </w:rPr>
      </w:pPr>
      <w:r>
        <w:rPr>
          <w:rFonts w:ascii="Arial" w:hAnsi="Arial" w:cs="Arial"/>
          <w:b/>
          <w:bCs/>
          <w:sz w:val="19"/>
          <w:szCs w:val="19"/>
        </w:rPr>
        <w:t>Point-r</w:t>
      </w:r>
      <w:r w:rsidR="00C676AE">
        <w:rPr>
          <w:rFonts w:ascii="Arial" w:hAnsi="Arial" w:cs="Arial"/>
          <w:b/>
          <w:bCs/>
          <w:sz w:val="19"/>
          <w:szCs w:val="19"/>
        </w:rPr>
        <w:t>ated</w:t>
      </w:r>
      <w:r w:rsidR="00C676AE" w:rsidRPr="000B1E47">
        <w:rPr>
          <w:rFonts w:ascii="Arial" w:hAnsi="Arial" w:cs="Arial"/>
          <w:b/>
          <w:bCs/>
          <w:sz w:val="19"/>
          <w:szCs w:val="19"/>
        </w:rPr>
        <w:t xml:space="preserve"> </w:t>
      </w:r>
      <w:r w:rsidR="00C676AE">
        <w:rPr>
          <w:rFonts w:ascii="Arial" w:hAnsi="Arial" w:cs="Arial"/>
          <w:b/>
          <w:bCs/>
          <w:sz w:val="19"/>
          <w:szCs w:val="19"/>
        </w:rPr>
        <w:t>c</w:t>
      </w:r>
      <w:r w:rsidR="00C676AE" w:rsidRPr="000B1E47">
        <w:rPr>
          <w:rFonts w:ascii="Arial" w:hAnsi="Arial" w:cs="Arial"/>
          <w:b/>
          <w:bCs/>
          <w:sz w:val="19"/>
          <w:szCs w:val="19"/>
        </w:rPr>
        <w:t>riteria</w:t>
      </w:r>
      <w:r w:rsidR="00C676AE">
        <w:rPr>
          <w:rStyle w:val="Strong"/>
          <w:rFonts w:ascii="Arial" w:hAnsi="Arial" w:cs="Arial"/>
          <w:sz w:val="19"/>
          <w:szCs w:val="19"/>
        </w:rPr>
        <w:t>:</w:t>
      </w:r>
    </w:p>
    <w:p w14:paraId="41CE65D7" w14:textId="77777777" w:rsidR="00C676AE" w:rsidRDefault="00C676AE" w:rsidP="00C676AE">
      <w:pPr>
        <w:rPr>
          <w:rStyle w:val="Strong"/>
          <w:rFonts w:ascii="Arial" w:hAnsi="Arial" w:cs="Arial"/>
          <w:color w:val="FF0000"/>
          <w:sz w:val="19"/>
          <w:szCs w:val="19"/>
        </w:rPr>
      </w:pPr>
    </w:p>
    <w:p w14:paraId="2625BAC7" w14:textId="77777777" w:rsidR="00C676AE" w:rsidRDefault="00C676AE" w:rsidP="00C676AE">
      <w:pPr>
        <w:pStyle w:val="NormalWeb"/>
        <w:spacing w:before="0" w:beforeAutospacing="0" w:after="0" w:afterAutospacing="0"/>
        <w:rPr>
          <w:rFonts w:ascii="Arial" w:hAnsi="Arial" w:cs="Arial"/>
          <w:color w:val="FF0000"/>
          <w:sz w:val="19"/>
          <w:szCs w:val="19"/>
        </w:rPr>
      </w:pPr>
      <w:r>
        <w:rPr>
          <w:rFonts w:ascii="Arial" w:hAnsi="Arial" w:cs="Arial"/>
          <w:color w:val="FF0000"/>
          <w:sz w:val="19"/>
          <w:szCs w:val="19"/>
        </w:rPr>
        <w:t>[</w:t>
      </w:r>
      <w:r>
        <w:rPr>
          <w:rFonts w:ascii="Arial" w:hAnsi="Arial" w:cs="Arial"/>
          <w:b/>
          <w:color w:val="FF0000"/>
          <w:sz w:val="19"/>
          <w:szCs w:val="19"/>
        </w:rPr>
        <w:t>REMARKS TO CLIENTS:</w:t>
      </w:r>
      <w:r>
        <w:rPr>
          <w:rFonts w:ascii="Arial" w:hAnsi="Arial" w:cs="Arial"/>
          <w:color w:val="FF0000"/>
          <w:sz w:val="19"/>
          <w:szCs w:val="19"/>
        </w:rPr>
        <w:t xml:space="preserve"> Clients may consult PSPC’s </w:t>
      </w:r>
      <w:hyperlink r:id="rId24" w:history="1">
        <w:r w:rsidRPr="000205AC">
          <w:rPr>
            <w:rStyle w:val="Hyperlink"/>
            <w:rFonts w:ascii="Arial" w:hAnsi="Arial" w:cs="Arial"/>
            <w:sz w:val="19"/>
            <w:szCs w:val="19"/>
          </w:rPr>
          <w:t>Departmental Standard Procurement Templates</w:t>
        </w:r>
      </w:hyperlink>
      <w:r>
        <w:rPr>
          <w:rFonts w:ascii="Arial" w:hAnsi="Arial" w:cs="Arial"/>
          <w:color w:val="FF0000"/>
          <w:sz w:val="19"/>
          <w:szCs w:val="19"/>
        </w:rPr>
        <w:t xml:space="preserve"> for examples of rated criteria that can be used in a </w:t>
      </w:r>
      <w:r w:rsidRPr="004B3D75">
        <w:rPr>
          <w:rStyle w:val="Strong"/>
          <w:rFonts w:ascii="Arial" w:hAnsi="Arial" w:cs="Arial"/>
          <w:b w:val="0"/>
          <w:bCs w:val="0"/>
          <w:color w:val="FF0000"/>
          <w:sz w:val="19"/>
          <w:szCs w:val="19"/>
        </w:rPr>
        <w:t>Highest combined rating of technical merit and price</w:t>
      </w:r>
      <w:r>
        <w:rPr>
          <w:rFonts w:ascii="Arial" w:hAnsi="Arial" w:cs="Arial"/>
          <w:color w:val="FF0000"/>
          <w:sz w:val="19"/>
          <w:szCs w:val="19"/>
        </w:rPr>
        <w:t xml:space="preserve"> basis of selection.]</w:t>
      </w:r>
    </w:p>
    <w:p w14:paraId="728D9356" w14:textId="19F78048" w:rsidR="00C676AE" w:rsidRDefault="00C676AE" w:rsidP="00EF1F36">
      <w:pPr>
        <w:rPr>
          <w:rFonts w:ascii="Arial" w:hAnsi="Arial" w:cs="Arial"/>
          <w:color w:val="000000"/>
          <w:sz w:val="19"/>
          <w:szCs w:val="19"/>
        </w:rPr>
      </w:pPr>
    </w:p>
    <w:p w14:paraId="000DCF06" w14:textId="5AD4661F" w:rsidR="00C676AE" w:rsidRDefault="00C676AE" w:rsidP="00C676AE">
      <w:pPr>
        <w:pStyle w:val="NormalWeb"/>
        <w:spacing w:before="0" w:beforeAutospacing="0" w:after="0" w:afterAutospacing="0"/>
        <w:rPr>
          <w:rFonts w:ascii="Arial" w:hAnsi="Arial" w:cs="Arial"/>
          <w:color w:val="000000"/>
          <w:sz w:val="19"/>
          <w:szCs w:val="19"/>
        </w:rPr>
      </w:pPr>
      <w:r>
        <w:rPr>
          <w:rFonts w:ascii="Arial" w:hAnsi="Arial" w:cs="Arial"/>
          <w:b/>
          <w:bCs/>
          <w:sz w:val="19"/>
          <w:szCs w:val="19"/>
        </w:rPr>
        <w:t>Rated</w:t>
      </w:r>
      <w:r w:rsidRPr="000B1E47">
        <w:rPr>
          <w:rFonts w:ascii="Arial" w:hAnsi="Arial" w:cs="Arial"/>
          <w:b/>
          <w:bCs/>
          <w:sz w:val="19"/>
          <w:szCs w:val="19"/>
        </w:rPr>
        <w:t xml:space="preserve"> </w:t>
      </w:r>
      <w:r>
        <w:rPr>
          <w:rFonts w:ascii="Arial" w:hAnsi="Arial" w:cs="Arial"/>
          <w:b/>
          <w:bCs/>
          <w:sz w:val="19"/>
          <w:szCs w:val="19"/>
        </w:rPr>
        <w:t>c</w:t>
      </w:r>
      <w:r w:rsidRPr="000B1E47">
        <w:rPr>
          <w:rFonts w:ascii="Arial" w:hAnsi="Arial" w:cs="Arial"/>
          <w:b/>
          <w:bCs/>
          <w:sz w:val="19"/>
          <w:szCs w:val="19"/>
        </w:rPr>
        <w:t>riteria</w:t>
      </w:r>
      <w:r>
        <w:rPr>
          <w:rFonts w:ascii="Arial" w:hAnsi="Arial" w:cs="Arial"/>
          <w:b/>
          <w:bCs/>
          <w:sz w:val="19"/>
          <w:szCs w:val="19"/>
        </w:rPr>
        <w:t xml:space="preserve"> determination</w:t>
      </w:r>
      <w:r>
        <w:rPr>
          <w:rStyle w:val="Strong"/>
          <w:rFonts w:ascii="Arial" w:hAnsi="Arial" w:cs="Arial"/>
          <w:sz w:val="19"/>
          <w:szCs w:val="19"/>
        </w:rPr>
        <w:t>:</w:t>
      </w:r>
    </w:p>
    <w:p w14:paraId="4700F910" w14:textId="77777777" w:rsidR="00C676AE" w:rsidRPr="00B40C0C" w:rsidRDefault="00C676AE" w:rsidP="00EF1F36">
      <w:pPr>
        <w:rPr>
          <w:rFonts w:ascii="Arial" w:hAnsi="Arial" w:cs="Arial"/>
          <w:color w:val="000000"/>
          <w:sz w:val="19"/>
          <w:szCs w:val="19"/>
        </w:rPr>
      </w:pPr>
    </w:p>
    <w:p w14:paraId="70434890" w14:textId="77777777" w:rsidR="00EB298B" w:rsidRPr="004663BB" w:rsidRDefault="00EB298B" w:rsidP="004663BB">
      <w:pPr>
        <w:numPr>
          <w:ilvl w:val="0"/>
          <w:numId w:val="69"/>
        </w:numPr>
        <w:spacing w:before="100" w:beforeAutospacing="1" w:after="100" w:afterAutospacing="1"/>
        <w:rPr>
          <w:rFonts w:ascii="Arial" w:hAnsi="Arial" w:cs="Arial"/>
          <w:sz w:val="19"/>
          <w:szCs w:val="19"/>
          <w:lang w:val="en" w:eastAsia="en-CA"/>
        </w:rPr>
      </w:pPr>
      <w:r w:rsidRPr="004663BB">
        <w:rPr>
          <w:rFonts w:ascii="Arial" w:hAnsi="Arial" w:cs="Arial"/>
          <w:sz w:val="19"/>
          <w:szCs w:val="19"/>
          <w:lang w:val="en" w:eastAsia="en-CA"/>
        </w:rPr>
        <w:t xml:space="preserve">The selection will be based on the highest responsive combined rating of technical merit and price. The ratio will be ____ % </w:t>
      </w:r>
      <w:r w:rsidRPr="00386C6E">
        <w:rPr>
          <w:rFonts w:ascii="Arial" w:hAnsi="Arial" w:cs="Arial"/>
          <w:color w:val="FF0000"/>
          <w:sz w:val="19"/>
          <w:szCs w:val="19"/>
          <w:lang w:val="en" w:eastAsia="en-CA"/>
        </w:rPr>
        <w:t>(</w:t>
      </w:r>
      <w:r w:rsidRPr="00386C6E">
        <w:rPr>
          <w:rFonts w:ascii="Arial" w:hAnsi="Arial" w:cs="Arial"/>
          <w:i/>
          <w:iCs/>
          <w:color w:val="FF0000"/>
          <w:sz w:val="19"/>
          <w:szCs w:val="19"/>
          <w:lang w:val="en" w:eastAsia="en-CA"/>
        </w:rPr>
        <w:t>insert the percentage for technical merit</w:t>
      </w:r>
      <w:r w:rsidRPr="00386C6E">
        <w:rPr>
          <w:rFonts w:ascii="Arial" w:hAnsi="Arial" w:cs="Arial"/>
          <w:color w:val="FF0000"/>
          <w:sz w:val="19"/>
          <w:szCs w:val="19"/>
          <w:lang w:val="en" w:eastAsia="en-CA"/>
        </w:rPr>
        <w:t>)</w:t>
      </w:r>
      <w:r w:rsidRPr="004663BB">
        <w:rPr>
          <w:rFonts w:ascii="Arial" w:hAnsi="Arial" w:cs="Arial"/>
          <w:sz w:val="19"/>
          <w:szCs w:val="19"/>
          <w:lang w:val="en" w:eastAsia="en-CA"/>
        </w:rPr>
        <w:t xml:space="preserve"> for the technical merit and ____ % </w:t>
      </w:r>
      <w:r w:rsidRPr="00386C6E">
        <w:rPr>
          <w:rFonts w:ascii="Arial" w:hAnsi="Arial" w:cs="Arial"/>
          <w:color w:val="FF0000"/>
          <w:sz w:val="19"/>
          <w:szCs w:val="19"/>
          <w:lang w:val="en" w:eastAsia="en-CA"/>
        </w:rPr>
        <w:t>(</w:t>
      </w:r>
      <w:r w:rsidRPr="00386C6E">
        <w:rPr>
          <w:rFonts w:ascii="Arial" w:hAnsi="Arial" w:cs="Arial"/>
          <w:i/>
          <w:iCs/>
          <w:color w:val="FF0000"/>
          <w:sz w:val="19"/>
          <w:szCs w:val="19"/>
          <w:lang w:val="en" w:eastAsia="en-CA"/>
        </w:rPr>
        <w:t>insert the percentage for price</w:t>
      </w:r>
      <w:r w:rsidRPr="00386C6E">
        <w:rPr>
          <w:rFonts w:ascii="Arial" w:hAnsi="Arial" w:cs="Arial"/>
          <w:color w:val="FF0000"/>
          <w:sz w:val="19"/>
          <w:szCs w:val="19"/>
          <w:lang w:val="en" w:eastAsia="en-CA"/>
        </w:rPr>
        <w:t xml:space="preserve">) </w:t>
      </w:r>
      <w:r w:rsidRPr="004663BB">
        <w:rPr>
          <w:rFonts w:ascii="Arial" w:hAnsi="Arial" w:cs="Arial"/>
          <w:sz w:val="19"/>
          <w:szCs w:val="19"/>
          <w:lang w:val="en" w:eastAsia="en-CA"/>
        </w:rPr>
        <w:t xml:space="preserve">for the price. </w:t>
      </w:r>
    </w:p>
    <w:p w14:paraId="6043A656" w14:textId="77777777" w:rsidR="00EB298B" w:rsidRPr="004663BB" w:rsidRDefault="00EB298B" w:rsidP="004663BB">
      <w:pPr>
        <w:numPr>
          <w:ilvl w:val="0"/>
          <w:numId w:val="69"/>
        </w:numPr>
        <w:spacing w:before="100" w:beforeAutospacing="1" w:after="100" w:afterAutospacing="1"/>
        <w:rPr>
          <w:rFonts w:ascii="Arial" w:hAnsi="Arial" w:cs="Arial"/>
          <w:sz w:val="19"/>
          <w:szCs w:val="19"/>
          <w:lang w:val="en" w:eastAsia="en-CA"/>
        </w:rPr>
      </w:pPr>
      <w:r w:rsidRPr="004663BB">
        <w:rPr>
          <w:rFonts w:ascii="Arial" w:hAnsi="Arial" w:cs="Arial"/>
          <w:sz w:val="19"/>
          <w:szCs w:val="19"/>
          <w:lang w:val="en" w:eastAsia="en-CA"/>
        </w:rPr>
        <w:t xml:space="preserve">To establish the technical merit score, the overall technical score for each responsive bid will be determined as follows: total number of points obtained / maximum number of points available multiplied by the ratio of ____ % </w:t>
      </w:r>
      <w:r w:rsidRPr="00386C6E">
        <w:rPr>
          <w:rFonts w:ascii="Arial" w:hAnsi="Arial" w:cs="Arial"/>
          <w:color w:val="FF0000"/>
          <w:sz w:val="19"/>
          <w:szCs w:val="19"/>
          <w:lang w:val="en" w:eastAsia="en-CA"/>
        </w:rPr>
        <w:t>(</w:t>
      </w:r>
      <w:r w:rsidRPr="00386C6E">
        <w:rPr>
          <w:rFonts w:ascii="Arial" w:hAnsi="Arial" w:cs="Arial"/>
          <w:i/>
          <w:iCs/>
          <w:color w:val="FF0000"/>
          <w:sz w:val="19"/>
          <w:szCs w:val="19"/>
          <w:lang w:val="en" w:eastAsia="en-CA"/>
        </w:rPr>
        <w:t>insert the percentage for technical merit</w:t>
      </w:r>
      <w:r w:rsidRPr="00386C6E">
        <w:rPr>
          <w:rFonts w:ascii="Arial" w:hAnsi="Arial" w:cs="Arial"/>
          <w:color w:val="FF0000"/>
          <w:sz w:val="19"/>
          <w:szCs w:val="19"/>
          <w:lang w:val="en" w:eastAsia="en-CA"/>
        </w:rPr>
        <w:t>)</w:t>
      </w:r>
      <w:r w:rsidRPr="004663BB">
        <w:rPr>
          <w:rFonts w:ascii="Arial" w:hAnsi="Arial" w:cs="Arial"/>
          <w:sz w:val="19"/>
          <w:szCs w:val="19"/>
          <w:lang w:val="en" w:eastAsia="en-CA"/>
        </w:rPr>
        <w:t xml:space="preserve">. </w:t>
      </w:r>
    </w:p>
    <w:p w14:paraId="1E510BFC" w14:textId="77777777" w:rsidR="00EB298B" w:rsidRPr="004663BB" w:rsidRDefault="00EB298B" w:rsidP="004663BB">
      <w:pPr>
        <w:numPr>
          <w:ilvl w:val="0"/>
          <w:numId w:val="69"/>
        </w:numPr>
        <w:spacing w:before="100" w:beforeAutospacing="1" w:after="100" w:afterAutospacing="1"/>
        <w:rPr>
          <w:rFonts w:ascii="Arial" w:hAnsi="Arial" w:cs="Arial"/>
          <w:sz w:val="19"/>
          <w:szCs w:val="19"/>
          <w:lang w:val="en" w:eastAsia="en-CA"/>
        </w:rPr>
      </w:pPr>
      <w:r w:rsidRPr="004663BB">
        <w:rPr>
          <w:rFonts w:ascii="Arial" w:hAnsi="Arial" w:cs="Arial"/>
          <w:sz w:val="19"/>
          <w:szCs w:val="19"/>
          <w:lang w:val="en" w:eastAsia="en-CA"/>
        </w:rPr>
        <w:t xml:space="preserve">To establish the pricing score, each responsive bid will be prorated against the lowest evaluated price and the ratio of ____ % </w:t>
      </w:r>
      <w:r w:rsidRPr="00386C6E">
        <w:rPr>
          <w:rFonts w:ascii="Arial" w:hAnsi="Arial" w:cs="Arial"/>
          <w:color w:val="FF0000"/>
          <w:sz w:val="19"/>
          <w:szCs w:val="19"/>
          <w:lang w:val="en" w:eastAsia="en-CA"/>
        </w:rPr>
        <w:t>(</w:t>
      </w:r>
      <w:r w:rsidRPr="00386C6E">
        <w:rPr>
          <w:rFonts w:ascii="Arial" w:hAnsi="Arial" w:cs="Arial"/>
          <w:i/>
          <w:iCs/>
          <w:color w:val="FF0000"/>
          <w:sz w:val="19"/>
          <w:szCs w:val="19"/>
          <w:lang w:val="en" w:eastAsia="en-CA"/>
        </w:rPr>
        <w:t>insert the percentage for price</w:t>
      </w:r>
      <w:r w:rsidRPr="00386C6E">
        <w:rPr>
          <w:rFonts w:ascii="Arial" w:hAnsi="Arial" w:cs="Arial"/>
          <w:color w:val="FF0000"/>
          <w:sz w:val="19"/>
          <w:szCs w:val="19"/>
          <w:lang w:val="en" w:eastAsia="en-CA"/>
        </w:rPr>
        <w:t>)</w:t>
      </w:r>
      <w:r w:rsidRPr="004663BB">
        <w:rPr>
          <w:rFonts w:ascii="Arial" w:hAnsi="Arial" w:cs="Arial"/>
          <w:sz w:val="19"/>
          <w:szCs w:val="19"/>
          <w:lang w:val="en" w:eastAsia="en-CA"/>
        </w:rPr>
        <w:t xml:space="preserve">. </w:t>
      </w:r>
    </w:p>
    <w:p w14:paraId="264574C0" w14:textId="77777777" w:rsidR="00EB298B" w:rsidRPr="004663BB" w:rsidRDefault="00EB298B" w:rsidP="004663BB">
      <w:pPr>
        <w:numPr>
          <w:ilvl w:val="0"/>
          <w:numId w:val="69"/>
        </w:numPr>
        <w:spacing w:before="100" w:beforeAutospacing="1" w:after="100" w:afterAutospacing="1"/>
        <w:rPr>
          <w:rFonts w:ascii="Arial" w:hAnsi="Arial" w:cs="Arial"/>
          <w:sz w:val="19"/>
          <w:szCs w:val="19"/>
          <w:lang w:val="en" w:eastAsia="en-CA"/>
        </w:rPr>
      </w:pPr>
      <w:r w:rsidRPr="004663BB">
        <w:rPr>
          <w:rFonts w:ascii="Arial" w:hAnsi="Arial" w:cs="Arial"/>
          <w:sz w:val="19"/>
          <w:szCs w:val="19"/>
          <w:lang w:val="en" w:eastAsia="en-CA"/>
        </w:rPr>
        <w:t xml:space="preserve">For each responsive bid, the technical merit score and the pricing score will be added to determine its combined rating. </w:t>
      </w:r>
    </w:p>
    <w:p w14:paraId="309DE646" w14:textId="6452B626" w:rsidR="00E80A13" w:rsidRPr="00386C6E" w:rsidRDefault="00EB298B" w:rsidP="00386C6E">
      <w:pPr>
        <w:numPr>
          <w:ilvl w:val="0"/>
          <w:numId w:val="69"/>
        </w:numPr>
        <w:spacing w:before="100" w:beforeAutospacing="1" w:after="100" w:afterAutospacing="1"/>
        <w:rPr>
          <w:rFonts w:ascii="Arial" w:hAnsi="Arial" w:cs="Arial"/>
          <w:color w:val="000000"/>
          <w:sz w:val="19"/>
          <w:szCs w:val="19"/>
        </w:rPr>
      </w:pPr>
      <w:r w:rsidRPr="004663BB">
        <w:rPr>
          <w:rFonts w:ascii="Arial" w:hAnsi="Arial" w:cs="Arial"/>
          <w:sz w:val="19"/>
          <w:szCs w:val="19"/>
          <w:lang w:val="en" w:eastAsia="en-CA"/>
        </w:rPr>
        <w:lastRenderedPageBreak/>
        <w:t>Neither the responsive bid obtaining the highest technical score nor the one with the lowest evaluated price will necessarily be accepted. The responsive bid with the highest combined rating of technical merit and price will be recommended for award of a contract.</w:t>
      </w:r>
    </w:p>
    <w:p w14:paraId="3497C653" w14:textId="77777777" w:rsidR="004E7953" w:rsidRDefault="004E7953">
      <w:pPr>
        <w:pStyle w:val="NormalWeb"/>
        <w:spacing w:before="0" w:beforeAutospacing="0" w:after="0" w:afterAutospacing="0"/>
        <w:rPr>
          <w:rFonts w:ascii="Arial" w:hAnsi="Arial" w:cs="Arial"/>
          <w:color w:val="000000"/>
          <w:sz w:val="19"/>
          <w:szCs w:val="19"/>
        </w:rPr>
      </w:pPr>
      <w:r w:rsidRPr="00B40C0C">
        <w:rPr>
          <w:rFonts w:ascii="Arial" w:hAnsi="Arial" w:cs="Arial"/>
          <w:color w:val="000000"/>
          <w:sz w:val="19"/>
          <w:szCs w:val="19"/>
        </w:rPr>
        <w:t>The table below illustrates an example where the selection of the contractor is determined by a 60/40 ratio of the technical merit and price, respectively.</w:t>
      </w:r>
    </w:p>
    <w:p w14:paraId="3DA02F26" w14:textId="77777777" w:rsidR="00E80A13" w:rsidRPr="00B40C0C" w:rsidRDefault="00E80A13" w:rsidP="00B40C0C">
      <w:pPr>
        <w:pStyle w:val="NormalWeb"/>
        <w:spacing w:before="0" w:beforeAutospacing="0" w:after="0" w:afterAutospacing="0"/>
        <w:rPr>
          <w:rFonts w:ascii="Arial" w:hAnsi="Arial" w:cs="Arial"/>
          <w:color w:val="000000"/>
          <w:sz w:val="19"/>
          <w:szCs w:val="19"/>
        </w:rPr>
      </w:pPr>
    </w:p>
    <w:tbl>
      <w:tblPr>
        <w:tblW w:w="6750" w:type="dxa"/>
        <w:tblCellMar>
          <w:top w:w="15" w:type="dxa"/>
          <w:left w:w="15" w:type="dxa"/>
          <w:bottom w:w="15" w:type="dxa"/>
          <w:right w:w="15" w:type="dxa"/>
        </w:tblCellMar>
        <w:tblLook w:val="04A0" w:firstRow="1" w:lastRow="0" w:firstColumn="1" w:lastColumn="0" w:noHBand="0" w:noVBand="1"/>
        <w:tblDescription w:val="The table below illustrates an example where the selection of the contractor is determined by a 60/40 ratio of the technical merit and price, respectively."/>
      </w:tblPr>
      <w:tblGrid>
        <w:gridCol w:w="1737"/>
        <w:gridCol w:w="1671"/>
        <w:gridCol w:w="1671"/>
        <w:gridCol w:w="1671"/>
      </w:tblGrid>
      <w:tr w:rsidR="004E7953" w:rsidRPr="008A68B5" w14:paraId="3F39CBA3" w14:textId="77777777" w:rsidTr="00E351BF">
        <w:tc>
          <w:tcPr>
            <w:tcW w:w="0" w:type="auto"/>
            <w:gridSpan w:val="4"/>
            <w:tcBorders>
              <w:top w:val="nil"/>
              <w:left w:val="nil"/>
              <w:bottom w:val="single" w:sz="4" w:space="0" w:color="auto"/>
              <w:right w:val="nil"/>
            </w:tcBorders>
            <w:shd w:val="clear" w:color="auto" w:fill="auto"/>
            <w:vAlign w:val="center"/>
            <w:hideMark/>
          </w:tcPr>
          <w:p w14:paraId="453DAC35" w14:textId="18641B8F" w:rsidR="004E7953" w:rsidRPr="0062231E" w:rsidRDefault="004E7953" w:rsidP="00B40C0C">
            <w:pPr>
              <w:rPr>
                <w:rStyle w:val="Strong"/>
                <w:rFonts w:ascii="Arial" w:hAnsi="Arial" w:cs="Arial"/>
                <w:color w:val="1F497D" w:themeColor="text2"/>
                <w:sz w:val="19"/>
                <w:szCs w:val="19"/>
              </w:rPr>
            </w:pPr>
            <w:r w:rsidRPr="0062231E">
              <w:rPr>
                <w:rStyle w:val="Strong"/>
                <w:rFonts w:ascii="Arial" w:hAnsi="Arial" w:cs="Arial"/>
                <w:color w:val="1F497D" w:themeColor="text2"/>
                <w:sz w:val="19"/>
                <w:szCs w:val="19"/>
              </w:rPr>
              <w:t xml:space="preserve">Basis of </w:t>
            </w:r>
            <w:r w:rsidR="0069150F" w:rsidRPr="0062231E">
              <w:rPr>
                <w:rStyle w:val="Strong"/>
                <w:rFonts w:ascii="Arial" w:hAnsi="Arial" w:cs="Arial"/>
                <w:color w:val="1F497D" w:themeColor="text2"/>
                <w:sz w:val="19"/>
                <w:szCs w:val="19"/>
              </w:rPr>
              <w:t>s</w:t>
            </w:r>
            <w:r w:rsidRPr="0062231E">
              <w:rPr>
                <w:rStyle w:val="Strong"/>
                <w:rFonts w:ascii="Arial" w:hAnsi="Arial" w:cs="Arial"/>
                <w:color w:val="1F497D" w:themeColor="text2"/>
                <w:sz w:val="19"/>
                <w:szCs w:val="19"/>
              </w:rPr>
              <w:t xml:space="preserve">election - </w:t>
            </w:r>
            <w:r w:rsidR="007A60C5" w:rsidRPr="0062231E">
              <w:rPr>
                <w:rStyle w:val="Strong"/>
                <w:rFonts w:ascii="Arial" w:hAnsi="Arial" w:cs="Arial"/>
                <w:color w:val="1F497D" w:themeColor="text2"/>
                <w:sz w:val="19"/>
                <w:szCs w:val="19"/>
              </w:rPr>
              <w:t>h</w:t>
            </w:r>
            <w:r w:rsidRPr="0062231E">
              <w:rPr>
                <w:rStyle w:val="Strong"/>
                <w:rFonts w:ascii="Arial" w:hAnsi="Arial" w:cs="Arial"/>
                <w:color w:val="1F497D" w:themeColor="text2"/>
                <w:sz w:val="19"/>
                <w:szCs w:val="19"/>
              </w:rPr>
              <w:t xml:space="preserve">ighest </w:t>
            </w:r>
            <w:r w:rsidR="007A60C5" w:rsidRPr="0062231E">
              <w:rPr>
                <w:rStyle w:val="Strong"/>
                <w:rFonts w:ascii="Arial" w:hAnsi="Arial" w:cs="Arial"/>
                <w:color w:val="1F497D" w:themeColor="text2"/>
                <w:sz w:val="19"/>
                <w:szCs w:val="19"/>
              </w:rPr>
              <w:t>c</w:t>
            </w:r>
            <w:r w:rsidRPr="0062231E">
              <w:rPr>
                <w:rStyle w:val="Strong"/>
                <w:rFonts w:ascii="Arial" w:hAnsi="Arial" w:cs="Arial"/>
                <w:color w:val="1F497D" w:themeColor="text2"/>
                <w:sz w:val="19"/>
                <w:szCs w:val="19"/>
              </w:rPr>
              <w:t xml:space="preserve">ombined </w:t>
            </w:r>
            <w:r w:rsidR="007A60C5" w:rsidRPr="0062231E">
              <w:rPr>
                <w:rStyle w:val="Strong"/>
                <w:rFonts w:ascii="Arial" w:hAnsi="Arial" w:cs="Arial"/>
                <w:color w:val="1F497D" w:themeColor="text2"/>
                <w:sz w:val="19"/>
                <w:szCs w:val="19"/>
              </w:rPr>
              <w:t>r</w:t>
            </w:r>
            <w:r w:rsidRPr="0062231E">
              <w:rPr>
                <w:rStyle w:val="Strong"/>
                <w:rFonts w:ascii="Arial" w:hAnsi="Arial" w:cs="Arial"/>
                <w:color w:val="1F497D" w:themeColor="text2"/>
                <w:sz w:val="19"/>
                <w:szCs w:val="19"/>
              </w:rPr>
              <w:t xml:space="preserve">ating of </w:t>
            </w:r>
            <w:r w:rsidR="007A60C5" w:rsidRPr="0062231E">
              <w:rPr>
                <w:rStyle w:val="Strong"/>
                <w:rFonts w:ascii="Arial" w:hAnsi="Arial" w:cs="Arial"/>
                <w:color w:val="1F497D" w:themeColor="text2"/>
                <w:sz w:val="19"/>
                <w:szCs w:val="19"/>
              </w:rPr>
              <w:t>t</w:t>
            </w:r>
            <w:r w:rsidRPr="0062231E">
              <w:rPr>
                <w:rStyle w:val="Strong"/>
                <w:rFonts w:ascii="Arial" w:hAnsi="Arial" w:cs="Arial"/>
                <w:color w:val="1F497D" w:themeColor="text2"/>
                <w:sz w:val="19"/>
                <w:szCs w:val="19"/>
              </w:rPr>
              <w:t xml:space="preserve">echnical </w:t>
            </w:r>
            <w:r w:rsidR="007A60C5" w:rsidRPr="0062231E">
              <w:rPr>
                <w:rStyle w:val="Strong"/>
                <w:rFonts w:ascii="Arial" w:hAnsi="Arial" w:cs="Arial"/>
                <w:color w:val="1F497D" w:themeColor="text2"/>
                <w:sz w:val="19"/>
                <w:szCs w:val="19"/>
              </w:rPr>
              <w:t>m</w:t>
            </w:r>
            <w:r w:rsidRPr="0062231E">
              <w:rPr>
                <w:rStyle w:val="Strong"/>
                <w:rFonts w:ascii="Arial" w:hAnsi="Arial" w:cs="Arial"/>
                <w:color w:val="1F497D" w:themeColor="text2"/>
                <w:sz w:val="19"/>
                <w:szCs w:val="19"/>
              </w:rPr>
              <w:t xml:space="preserve">erit (60) and </w:t>
            </w:r>
            <w:r w:rsidR="007A60C5" w:rsidRPr="0062231E">
              <w:rPr>
                <w:rStyle w:val="Strong"/>
                <w:rFonts w:ascii="Arial" w:hAnsi="Arial" w:cs="Arial"/>
                <w:color w:val="1F497D" w:themeColor="text2"/>
                <w:sz w:val="19"/>
                <w:szCs w:val="19"/>
              </w:rPr>
              <w:t>p</w:t>
            </w:r>
            <w:r w:rsidRPr="0062231E">
              <w:rPr>
                <w:rStyle w:val="Strong"/>
                <w:rFonts w:ascii="Arial" w:hAnsi="Arial" w:cs="Arial"/>
                <w:color w:val="1F497D" w:themeColor="text2"/>
                <w:sz w:val="19"/>
                <w:szCs w:val="19"/>
              </w:rPr>
              <w:t>rice (40)</w:t>
            </w:r>
          </w:p>
          <w:p w14:paraId="3B71CC29" w14:textId="77777777" w:rsidR="007A60C5" w:rsidRPr="0062231E" w:rsidRDefault="007A60C5" w:rsidP="00B40C0C">
            <w:pPr>
              <w:rPr>
                <w:rStyle w:val="Strong"/>
                <w:rFonts w:ascii="Arial" w:hAnsi="Arial" w:cs="Arial"/>
                <w:color w:val="1F497D" w:themeColor="text2"/>
                <w:sz w:val="19"/>
                <w:szCs w:val="19"/>
              </w:rPr>
            </w:pPr>
          </w:p>
          <w:p w14:paraId="6A043A34" w14:textId="77777777" w:rsidR="00E80A13" w:rsidRPr="0062231E" w:rsidRDefault="00E80A13" w:rsidP="00B40C0C">
            <w:pPr>
              <w:rPr>
                <w:rFonts w:ascii="Arial" w:hAnsi="Arial" w:cs="Arial"/>
                <w:b/>
                <w:bCs/>
                <w:color w:val="993333"/>
                <w:sz w:val="19"/>
                <w:szCs w:val="19"/>
              </w:rPr>
            </w:pPr>
          </w:p>
        </w:tc>
      </w:tr>
      <w:tr w:rsidR="004E7953" w:rsidRPr="008A68B5" w14:paraId="5D885F05" w14:textId="77777777" w:rsidTr="00E351BF">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745F186" w14:textId="77777777" w:rsidR="004E7953" w:rsidRPr="008A68B5" w:rsidRDefault="004E7953" w:rsidP="00B40C0C">
            <w:pPr>
              <w:jc w:val="center"/>
              <w:rPr>
                <w:rFonts w:ascii="Arial" w:hAnsi="Arial" w:cs="Arial"/>
                <w:b/>
                <w:bCs/>
                <w:color w:val="003366"/>
                <w:sz w:val="19"/>
                <w:szCs w:val="19"/>
              </w:rPr>
            </w:pPr>
            <w:r w:rsidRPr="008A68B5">
              <w:rPr>
                <w:rFonts w:ascii="Arial" w:hAnsi="Arial" w:cs="Arial"/>
                <w:b/>
                <w:bCs/>
                <w:color w:val="003366"/>
                <w:sz w:val="19"/>
                <w:szCs w:val="19"/>
              </w:rPr>
              <w:t>Bidder:</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14F7C31" w14:textId="77777777" w:rsidR="004E7953" w:rsidRPr="008A68B5" w:rsidRDefault="004E7953" w:rsidP="00B40C0C">
            <w:pPr>
              <w:jc w:val="center"/>
              <w:rPr>
                <w:rFonts w:ascii="Arial" w:hAnsi="Arial" w:cs="Arial"/>
                <w:b/>
                <w:bCs/>
                <w:color w:val="003366"/>
                <w:sz w:val="19"/>
                <w:szCs w:val="19"/>
              </w:rPr>
            </w:pPr>
            <w:r w:rsidRPr="008A68B5">
              <w:rPr>
                <w:rFonts w:ascii="Arial" w:hAnsi="Arial" w:cs="Arial"/>
                <w:b/>
                <w:bCs/>
                <w:color w:val="003366"/>
                <w:sz w:val="19"/>
                <w:szCs w:val="19"/>
              </w:rPr>
              <w:t>Bidder A (for resource 3A)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15C4DD4" w14:textId="77777777" w:rsidR="004E7953" w:rsidRPr="008A68B5" w:rsidRDefault="004E7953" w:rsidP="00B40C0C">
            <w:pPr>
              <w:jc w:val="center"/>
              <w:rPr>
                <w:rFonts w:ascii="Arial" w:hAnsi="Arial" w:cs="Arial"/>
                <w:b/>
                <w:bCs/>
                <w:color w:val="003366"/>
                <w:sz w:val="19"/>
                <w:szCs w:val="19"/>
              </w:rPr>
            </w:pPr>
            <w:r w:rsidRPr="008A68B5">
              <w:rPr>
                <w:rFonts w:ascii="Arial" w:hAnsi="Arial" w:cs="Arial"/>
                <w:b/>
                <w:bCs/>
                <w:color w:val="003366"/>
                <w:sz w:val="19"/>
                <w:szCs w:val="19"/>
              </w:rPr>
              <w:t>Bidder B (for resource 3A)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D227250" w14:textId="77777777" w:rsidR="004E7953" w:rsidRPr="008A68B5" w:rsidRDefault="004E7953" w:rsidP="00B40C0C">
            <w:pPr>
              <w:jc w:val="center"/>
              <w:rPr>
                <w:rFonts w:ascii="Arial" w:hAnsi="Arial" w:cs="Arial"/>
                <w:b/>
                <w:bCs/>
                <w:color w:val="003366"/>
                <w:sz w:val="19"/>
                <w:szCs w:val="19"/>
              </w:rPr>
            </w:pPr>
            <w:r w:rsidRPr="008A68B5">
              <w:rPr>
                <w:rFonts w:ascii="Arial" w:hAnsi="Arial" w:cs="Arial"/>
                <w:b/>
                <w:bCs/>
                <w:color w:val="003366"/>
                <w:sz w:val="19"/>
                <w:szCs w:val="19"/>
              </w:rPr>
              <w:t>Bidder C (for resource 3A)</w:t>
            </w:r>
          </w:p>
        </w:tc>
      </w:tr>
      <w:tr w:rsidR="004E7953" w:rsidRPr="008A68B5" w14:paraId="7F64767C" w14:textId="77777777" w:rsidTr="00E351BF">
        <w:tc>
          <w:tcPr>
            <w:tcW w:w="0" w:type="auto"/>
            <w:tcBorders>
              <w:top w:val="single" w:sz="4" w:space="0" w:color="auto"/>
              <w:left w:val="single" w:sz="6" w:space="0" w:color="CCCCCC"/>
              <w:bottom w:val="single" w:sz="6" w:space="0" w:color="CCCCCC"/>
              <w:right w:val="single" w:sz="6" w:space="0" w:color="CCCCCC"/>
            </w:tcBorders>
            <w:shd w:val="clear" w:color="auto" w:fill="auto"/>
            <w:vAlign w:val="center"/>
            <w:hideMark/>
          </w:tcPr>
          <w:p w14:paraId="53B23BAD" w14:textId="3ADA584E" w:rsidR="004E7953" w:rsidRPr="008A68B5" w:rsidRDefault="004E7953" w:rsidP="00B40C0C">
            <w:pPr>
              <w:jc w:val="center"/>
              <w:rPr>
                <w:rFonts w:ascii="Arial" w:hAnsi="Arial" w:cs="Arial"/>
                <w:b/>
                <w:bCs/>
                <w:color w:val="003366"/>
                <w:sz w:val="19"/>
                <w:szCs w:val="19"/>
              </w:rPr>
            </w:pPr>
            <w:r w:rsidRPr="008A68B5">
              <w:rPr>
                <w:rFonts w:ascii="Arial" w:hAnsi="Arial" w:cs="Arial"/>
                <w:b/>
                <w:bCs/>
                <w:color w:val="003366"/>
                <w:sz w:val="19"/>
                <w:szCs w:val="19"/>
              </w:rPr>
              <w:t xml:space="preserve">Overall </w:t>
            </w:r>
            <w:r w:rsidR="007A60C5" w:rsidRPr="008A68B5">
              <w:rPr>
                <w:rFonts w:ascii="Arial" w:hAnsi="Arial" w:cs="Arial"/>
                <w:b/>
                <w:bCs/>
                <w:color w:val="003366"/>
                <w:sz w:val="19"/>
                <w:szCs w:val="19"/>
              </w:rPr>
              <w:t>t</w:t>
            </w:r>
            <w:r w:rsidRPr="008A68B5">
              <w:rPr>
                <w:rFonts w:ascii="Arial" w:hAnsi="Arial" w:cs="Arial"/>
                <w:b/>
                <w:bCs/>
                <w:color w:val="003366"/>
                <w:sz w:val="19"/>
                <w:szCs w:val="19"/>
              </w:rPr>
              <w:t xml:space="preserve">echnical </w:t>
            </w:r>
            <w:r w:rsidR="007A60C5" w:rsidRPr="008A68B5">
              <w:rPr>
                <w:rFonts w:ascii="Arial" w:hAnsi="Arial" w:cs="Arial"/>
                <w:b/>
                <w:bCs/>
                <w:color w:val="003366"/>
                <w:sz w:val="19"/>
                <w:szCs w:val="19"/>
              </w:rPr>
              <w:t>s</w:t>
            </w:r>
            <w:r w:rsidRPr="008A68B5">
              <w:rPr>
                <w:rFonts w:ascii="Arial" w:hAnsi="Arial" w:cs="Arial"/>
                <w:b/>
                <w:bCs/>
                <w:color w:val="003366"/>
                <w:sz w:val="19"/>
                <w:szCs w:val="19"/>
              </w:rPr>
              <w:t>core(out of 60)</w:t>
            </w:r>
          </w:p>
        </w:tc>
        <w:tc>
          <w:tcPr>
            <w:tcW w:w="0" w:type="auto"/>
            <w:tcBorders>
              <w:top w:val="single" w:sz="4" w:space="0" w:color="auto"/>
              <w:left w:val="single" w:sz="6" w:space="0" w:color="CCCCCC"/>
              <w:bottom w:val="single" w:sz="6" w:space="0" w:color="CCCCCC"/>
              <w:right w:val="single" w:sz="6" w:space="0" w:color="CCCCCC"/>
            </w:tcBorders>
            <w:tcMar>
              <w:top w:w="60" w:type="dxa"/>
              <w:left w:w="60" w:type="dxa"/>
              <w:bottom w:w="60" w:type="dxa"/>
              <w:right w:w="60" w:type="dxa"/>
            </w:tcMar>
            <w:hideMark/>
          </w:tcPr>
          <w:p w14:paraId="77A83529" w14:textId="77777777" w:rsidR="004E7953" w:rsidRPr="008A68B5" w:rsidRDefault="004E7953">
            <w:pPr>
              <w:rPr>
                <w:rFonts w:ascii="Arial" w:hAnsi="Arial" w:cs="Arial"/>
                <w:color w:val="000000"/>
                <w:sz w:val="19"/>
                <w:szCs w:val="19"/>
              </w:rPr>
            </w:pPr>
            <w:r w:rsidRPr="008A68B5">
              <w:rPr>
                <w:rFonts w:ascii="Arial" w:hAnsi="Arial" w:cs="Arial"/>
                <w:color w:val="000000"/>
                <w:sz w:val="19"/>
                <w:szCs w:val="19"/>
              </w:rPr>
              <w:t>55</w:t>
            </w:r>
          </w:p>
        </w:tc>
        <w:tc>
          <w:tcPr>
            <w:tcW w:w="0" w:type="auto"/>
            <w:tcBorders>
              <w:top w:val="single" w:sz="4" w:space="0" w:color="auto"/>
              <w:left w:val="single" w:sz="6" w:space="0" w:color="CCCCCC"/>
              <w:bottom w:val="single" w:sz="6" w:space="0" w:color="CCCCCC"/>
              <w:right w:val="single" w:sz="6" w:space="0" w:color="CCCCCC"/>
            </w:tcBorders>
            <w:tcMar>
              <w:top w:w="60" w:type="dxa"/>
              <w:left w:w="60" w:type="dxa"/>
              <w:bottom w:w="60" w:type="dxa"/>
              <w:right w:w="60" w:type="dxa"/>
            </w:tcMar>
            <w:hideMark/>
          </w:tcPr>
          <w:p w14:paraId="0B0C5385" w14:textId="77777777" w:rsidR="004E7953" w:rsidRPr="008A68B5" w:rsidRDefault="004E7953">
            <w:pPr>
              <w:rPr>
                <w:rFonts w:ascii="Arial" w:hAnsi="Arial" w:cs="Arial"/>
                <w:color w:val="000000"/>
                <w:sz w:val="19"/>
                <w:szCs w:val="19"/>
              </w:rPr>
            </w:pPr>
            <w:r w:rsidRPr="008A68B5">
              <w:rPr>
                <w:rFonts w:ascii="Arial" w:hAnsi="Arial" w:cs="Arial"/>
                <w:color w:val="000000"/>
                <w:sz w:val="19"/>
                <w:szCs w:val="19"/>
              </w:rPr>
              <w:t>45</w:t>
            </w:r>
          </w:p>
        </w:tc>
        <w:tc>
          <w:tcPr>
            <w:tcW w:w="0" w:type="auto"/>
            <w:tcBorders>
              <w:top w:val="single" w:sz="4" w:space="0" w:color="auto"/>
              <w:left w:val="single" w:sz="6" w:space="0" w:color="CCCCCC"/>
              <w:bottom w:val="single" w:sz="6" w:space="0" w:color="CCCCCC"/>
              <w:right w:val="single" w:sz="6" w:space="0" w:color="CCCCCC"/>
            </w:tcBorders>
            <w:tcMar>
              <w:top w:w="60" w:type="dxa"/>
              <w:left w:w="60" w:type="dxa"/>
              <w:bottom w:w="60" w:type="dxa"/>
              <w:right w:w="60" w:type="dxa"/>
            </w:tcMar>
            <w:hideMark/>
          </w:tcPr>
          <w:p w14:paraId="72ECBEE6" w14:textId="77777777" w:rsidR="004E7953" w:rsidRPr="008A68B5" w:rsidRDefault="004E7953">
            <w:pPr>
              <w:rPr>
                <w:rFonts w:ascii="Arial" w:hAnsi="Arial" w:cs="Arial"/>
                <w:color w:val="000000"/>
                <w:sz w:val="19"/>
                <w:szCs w:val="19"/>
              </w:rPr>
            </w:pPr>
            <w:r w:rsidRPr="008A68B5">
              <w:rPr>
                <w:rFonts w:ascii="Arial" w:hAnsi="Arial" w:cs="Arial"/>
                <w:color w:val="000000"/>
                <w:sz w:val="19"/>
                <w:szCs w:val="19"/>
              </w:rPr>
              <w:t>43</w:t>
            </w:r>
          </w:p>
        </w:tc>
      </w:tr>
      <w:tr w:rsidR="004E7953" w:rsidRPr="008A68B5" w14:paraId="77697E9F" w14:textId="77777777">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14:paraId="4C2279D8" w14:textId="2700941C" w:rsidR="004E7953" w:rsidRPr="008A68B5" w:rsidRDefault="004E7953" w:rsidP="00B40C0C">
            <w:pPr>
              <w:jc w:val="center"/>
              <w:rPr>
                <w:rFonts w:ascii="Arial" w:hAnsi="Arial" w:cs="Arial"/>
                <w:b/>
                <w:bCs/>
                <w:color w:val="003366"/>
                <w:sz w:val="19"/>
                <w:szCs w:val="19"/>
              </w:rPr>
            </w:pPr>
            <w:r w:rsidRPr="008A68B5">
              <w:rPr>
                <w:rFonts w:ascii="Arial" w:hAnsi="Arial" w:cs="Arial"/>
                <w:b/>
                <w:bCs/>
                <w:color w:val="003366"/>
                <w:sz w:val="19"/>
                <w:szCs w:val="19"/>
              </w:rPr>
              <w:t xml:space="preserve">Bid </w:t>
            </w:r>
            <w:r w:rsidR="007A60C5" w:rsidRPr="008A68B5">
              <w:rPr>
                <w:rFonts w:ascii="Arial" w:hAnsi="Arial" w:cs="Arial"/>
                <w:b/>
                <w:bCs/>
                <w:color w:val="003366"/>
                <w:sz w:val="19"/>
                <w:szCs w:val="19"/>
              </w:rPr>
              <w:t>r</w:t>
            </w:r>
            <w:r w:rsidRPr="008A68B5">
              <w:rPr>
                <w:rFonts w:ascii="Arial" w:hAnsi="Arial" w:cs="Arial"/>
                <w:b/>
                <w:bCs/>
                <w:color w:val="003366"/>
                <w:sz w:val="19"/>
                <w:szCs w:val="19"/>
              </w:rPr>
              <w:t xml:space="preserve">esource </w:t>
            </w:r>
            <w:r w:rsidR="007A60C5" w:rsidRPr="008A68B5">
              <w:rPr>
                <w:rFonts w:ascii="Arial" w:hAnsi="Arial" w:cs="Arial"/>
                <w:b/>
                <w:bCs/>
                <w:color w:val="003366"/>
                <w:sz w:val="19"/>
                <w:szCs w:val="19"/>
              </w:rPr>
              <w:t>p</w:t>
            </w:r>
            <w:r w:rsidRPr="008A68B5">
              <w:rPr>
                <w:rFonts w:ascii="Arial" w:hAnsi="Arial" w:cs="Arial"/>
                <w:b/>
                <w:bCs/>
                <w:color w:val="003366"/>
                <w:sz w:val="19"/>
                <w:szCs w:val="19"/>
              </w:rPr>
              <w:t>rice</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hideMark/>
          </w:tcPr>
          <w:p w14:paraId="61A9249D" w14:textId="77777777" w:rsidR="004E7953" w:rsidRPr="008A68B5" w:rsidRDefault="004E7953" w:rsidP="00B40C0C">
            <w:pPr>
              <w:rPr>
                <w:rFonts w:ascii="Arial" w:hAnsi="Arial" w:cs="Arial"/>
                <w:color w:val="000000"/>
                <w:sz w:val="19"/>
                <w:szCs w:val="19"/>
              </w:rPr>
            </w:pPr>
            <w:r w:rsidRPr="008A68B5">
              <w:rPr>
                <w:rFonts w:ascii="Arial" w:hAnsi="Arial" w:cs="Arial"/>
                <w:color w:val="000000"/>
                <w:sz w:val="19"/>
                <w:szCs w:val="19"/>
              </w:rPr>
              <w:t xml:space="preserve">C$60.00 </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hideMark/>
          </w:tcPr>
          <w:p w14:paraId="30EE9060" w14:textId="77777777" w:rsidR="004E7953" w:rsidRPr="008A68B5" w:rsidRDefault="004E7953" w:rsidP="00B40C0C">
            <w:pPr>
              <w:rPr>
                <w:rFonts w:ascii="Arial" w:hAnsi="Arial" w:cs="Arial"/>
                <w:color w:val="000000"/>
                <w:sz w:val="19"/>
                <w:szCs w:val="19"/>
              </w:rPr>
            </w:pPr>
            <w:r w:rsidRPr="008A68B5">
              <w:rPr>
                <w:rFonts w:ascii="Arial" w:hAnsi="Arial" w:cs="Arial"/>
                <w:color w:val="000000"/>
                <w:sz w:val="19"/>
                <w:szCs w:val="19"/>
              </w:rPr>
              <w:t xml:space="preserve">C$55.00 </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hideMark/>
          </w:tcPr>
          <w:p w14:paraId="4B257795" w14:textId="77777777" w:rsidR="004E7953" w:rsidRPr="008A68B5" w:rsidRDefault="004E7953" w:rsidP="00B40C0C">
            <w:pPr>
              <w:rPr>
                <w:rFonts w:ascii="Arial" w:hAnsi="Arial" w:cs="Arial"/>
                <w:color w:val="000000"/>
                <w:sz w:val="19"/>
                <w:szCs w:val="19"/>
              </w:rPr>
            </w:pPr>
            <w:r w:rsidRPr="008A68B5">
              <w:rPr>
                <w:rFonts w:ascii="Arial" w:hAnsi="Arial" w:cs="Arial"/>
                <w:color w:val="000000"/>
                <w:sz w:val="19"/>
                <w:szCs w:val="19"/>
              </w:rPr>
              <w:t>C$50.00</w:t>
            </w:r>
          </w:p>
        </w:tc>
      </w:tr>
    </w:tbl>
    <w:p w14:paraId="252B7E64" w14:textId="77777777" w:rsidR="004E7953" w:rsidRPr="008A68B5" w:rsidRDefault="004E7953" w:rsidP="00B40C0C">
      <w:pPr>
        <w:rPr>
          <w:rFonts w:ascii="Arial" w:hAnsi="Arial" w:cs="Arial"/>
          <w:vanish/>
          <w:color w:val="000000"/>
          <w:sz w:val="19"/>
          <w:szCs w:val="19"/>
        </w:rPr>
      </w:pPr>
    </w:p>
    <w:tbl>
      <w:tblPr>
        <w:tblW w:w="6750" w:type="dxa"/>
        <w:tblCellMar>
          <w:top w:w="15" w:type="dxa"/>
          <w:left w:w="15" w:type="dxa"/>
          <w:bottom w:w="15" w:type="dxa"/>
          <w:right w:w="15" w:type="dxa"/>
        </w:tblCellMar>
        <w:tblLook w:val="04A0" w:firstRow="1" w:lastRow="0" w:firstColumn="1" w:lastColumn="0" w:noHBand="0" w:noVBand="1"/>
      </w:tblPr>
      <w:tblGrid>
        <w:gridCol w:w="1693"/>
        <w:gridCol w:w="1701"/>
        <w:gridCol w:w="1736"/>
        <w:gridCol w:w="1620"/>
      </w:tblGrid>
      <w:tr w:rsidR="004E7953" w:rsidRPr="008A68B5" w14:paraId="1C4D8C79" w14:textId="77777777" w:rsidTr="007959BD">
        <w:tc>
          <w:tcPr>
            <w:tcW w:w="1693" w:type="dxa"/>
            <w:tcBorders>
              <w:top w:val="single" w:sz="6" w:space="0" w:color="CCCCCC"/>
              <w:left w:val="single" w:sz="6" w:space="0" w:color="CCCCCC"/>
              <w:bottom w:val="single" w:sz="6" w:space="0" w:color="CCCCCC"/>
              <w:right w:val="single" w:sz="6" w:space="0" w:color="CCCCCC"/>
            </w:tcBorders>
            <w:shd w:val="clear" w:color="auto" w:fill="auto"/>
            <w:vAlign w:val="center"/>
            <w:hideMark/>
          </w:tcPr>
          <w:p w14:paraId="109C9A13" w14:textId="77777777" w:rsidR="004E7953" w:rsidRPr="008A68B5" w:rsidRDefault="004E7953" w:rsidP="00B40C0C">
            <w:pPr>
              <w:jc w:val="center"/>
              <w:rPr>
                <w:rFonts w:ascii="Arial" w:hAnsi="Arial" w:cs="Arial"/>
                <w:b/>
                <w:bCs/>
                <w:color w:val="003366"/>
                <w:sz w:val="19"/>
                <w:szCs w:val="19"/>
              </w:rPr>
            </w:pPr>
            <w:r w:rsidRPr="008A68B5">
              <w:rPr>
                <w:rFonts w:ascii="Arial" w:hAnsi="Arial" w:cs="Arial"/>
                <w:b/>
                <w:bCs/>
                <w:color w:val="003366"/>
                <w:sz w:val="19"/>
                <w:szCs w:val="19"/>
              </w:rPr>
              <w:t>Calculations</w:t>
            </w:r>
          </w:p>
        </w:tc>
        <w:tc>
          <w:tcPr>
            <w:tcW w:w="1701" w:type="dxa"/>
            <w:tcBorders>
              <w:top w:val="single" w:sz="6" w:space="0" w:color="CCCCCC"/>
              <w:left w:val="single" w:sz="6" w:space="0" w:color="CCCCCC"/>
              <w:bottom w:val="single" w:sz="6" w:space="0" w:color="CCCCCC"/>
              <w:right w:val="single" w:sz="6" w:space="0" w:color="CCCCCC"/>
            </w:tcBorders>
            <w:shd w:val="clear" w:color="auto" w:fill="auto"/>
            <w:vAlign w:val="center"/>
            <w:hideMark/>
          </w:tcPr>
          <w:p w14:paraId="62CF72EA" w14:textId="6D1B7EA9" w:rsidR="004E7953" w:rsidRPr="008A68B5" w:rsidRDefault="004E7953" w:rsidP="00B40C0C">
            <w:pPr>
              <w:jc w:val="center"/>
              <w:rPr>
                <w:rFonts w:ascii="Arial" w:hAnsi="Arial" w:cs="Arial"/>
                <w:b/>
                <w:bCs/>
                <w:color w:val="003366"/>
                <w:sz w:val="19"/>
                <w:szCs w:val="19"/>
              </w:rPr>
            </w:pPr>
            <w:r w:rsidRPr="008A68B5">
              <w:rPr>
                <w:rFonts w:ascii="Arial" w:hAnsi="Arial" w:cs="Arial"/>
                <w:b/>
                <w:bCs/>
                <w:color w:val="003366"/>
                <w:sz w:val="19"/>
                <w:szCs w:val="19"/>
              </w:rPr>
              <w:t xml:space="preserve">a) Technical </w:t>
            </w:r>
            <w:r w:rsidR="007A60C5" w:rsidRPr="008A68B5">
              <w:rPr>
                <w:rFonts w:ascii="Arial" w:hAnsi="Arial" w:cs="Arial"/>
                <w:b/>
                <w:bCs/>
                <w:color w:val="003366"/>
                <w:sz w:val="19"/>
                <w:szCs w:val="19"/>
              </w:rPr>
              <w:t>m</w:t>
            </w:r>
            <w:r w:rsidRPr="008A68B5">
              <w:rPr>
                <w:rFonts w:ascii="Arial" w:hAnsi="Arial" w:cs="Arial"/>
                <w:b/>
                <w:bCs/>
                <w:color w:val="003366"/>
                <w:sz w:val="19"/>
                <w:szCs w:val="19"/>
              </w:rPr>
              <w:t xml:space="preserve">erit </w:t>
            </w:r>
            <w:r w:rsidR="007A60C5" w:rsidRPr="008A68B5">
              <w:rPr>
                <w:rFonts w:ascii="Arial" w:hAnsi="Arial" w:cs="Arial"/>
                <w:b/>
                <w:bCs/>
                <w:color w:val="003366"/>
                <w:sz w:val="19"/>
                <w:szCs w:val="19"/>
              </w:rPr>
              <w:t>p</w:t>
            </w:r>
            <w:r w:rsidRPr="008A68B5">
              <w:rPr>
                <w:rFonts w:ascii="Arial" w:hAnsi="Arial" w:cs="Arial"/>
                <w:b/>
                <w:bCs/>
                <w:color w:val="003366"/>
                <w:sz w:val="19"/>
                <w:szCs w:val="19"/>
              </w:rPr>
              <w:t>oints (out of 60)</w:t>
            </w:r>
          </w:p>
        </w:tc>
        <w:tc>
          <w:tcPr>
            <w:tcW w:w="1736" w:type="dxa"/>
            <w:tcBorders>
              <w:top w:val="single" w:sz="6" w:space="0" w:color="CCCCCC"/>
              <w:left w:val="single" w:sz="6" w:space="0" w:color="CCCCCC"/>
              <w:bottom w:val="single" w:sz="6" w:space="0" w:color="CCCCCC"/>
              <w:right w:val="single" w:sz="6" w:space="0" w:color="CCCCCC"/>
            </w:tcBorders>
            <w:shd w:val="clear" w:color="auto" w:fill="auto"/>
            <w:vAlign w:val="center"/>
            <w:hideMark/>
          </w:tcPr>
          <w:p w14:paraId="4B7854B2" w14:textId="52D711A7" w:rsidR="004E7953" w:rsidRPr="008A68B5" w:rsidRDefault="004E7953" w:rsidP="00B40C0C">
            <w:pPr>
              <w:jc w:val="center"/>
              <w:rPr>
                <w:rFonts w:ascii="Arial" w:hAnsi="Arial" w:cs="Arial"/>
                <w:b/>
                <w:bCs/>
                <w:color w:val="003366"/>
                <w:sz w:val="19"/>
                <w:szCs w:val="19"/>
              </w:rPr>
            </w:pPr>
            <w:r w:rsidRPr="008A68B5">
              <w:rPr>
                <w:rFonts w:ascii="Arial" w:hAnsi="Arial" w:cs="Arial"/>
                <w:b/>
                <w:bCs/>
                <w:color w:val="003366"/>
                <w:sz w:val="19"/>
                <w:szCs w:val="19"/>
              </w:rPr>
              <w:t xml:space="preserve">b) Price </w:t>
            </w:r>
            <w:r w:rsidR="007A60C5" w:rsidRPr="008A68B5">
              <w:rPr>
                <w:rFonts w:ascii="Arial" w:hAnsi="Arial" w:cs="Arial"/>
                <w:b/>
                <w:bCs/>
                <w:color w:val="003366"/>
                <w:sz w:val="19"/>
                <w:szCs w:val="19"/>
              </w:rPr>
              <w:t>p</w:t>
            </w:r>
            <w:r w:rsidRPr="008A68B5">
              <w:rPr>
                <w:rFonts w:ascii="Arial" w:hAnsi="Arial" w:cs="Arial"/>
                <w:b/>
                <w:bCs/>
                <w:color w:val="003366"/>
                <w:sz w:val="19"/>
                <w:szCs w:val="19"/>
              </w:rPr>
              <w:t>oints (out of 40)</w:t>
            </w:r>
          </w:p>
        </w:tc>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14:paraId="62561AC3" w14:textId="1FCD220A" w:rsidR="004E7953" w:rsidRPr="008A68B5" w:rsidRDefault="004E7953" w:rsidP="00B40C0C">
            <w:pPr>
              <w:jc w:val="center"/>
              <w:rPr>
                <w:rFonts w:ascii="Arial" w:hAnsi="Arial" w:cs="Arial"/>
                <w:b/>
                <w:bCs/>
                <w:color w:val="003366"/>
                <w:sz w:val="19"/>
                <w:szCs w:val="19"/>
              </w:rPr>
            </w:pPr>
            <w:r w:rsidRPr="008A68B5">
              <w:rPr>
                <w:rFonts w:ascii="Arial" w:hAnsi="Arial" w:cs="Arial"/>
                <w:b/>
                <w:bCs/>
                <w:color w:val="003366"/>
                <w:sz w:val="19"/>
                <w:szCs w:val="19"/>
              </w:rPr>
              <w:t xml:space="preserve">a)+b)=Total </w:t>
            </w:r>
            <w:r w:rsidR="007A60C5" w:rsidRPr="008A68B5">
              <w:rPr>
                <w:rFonts w:ascii="Arial" w:hAnsi="Arial" w:cs="Arial"/>
                <w:b/>
                <w:bCs/>
                <w:color w:val="003366"/>
                <w:sz w:val="19"/>
                <w:szCs w:val="19"/>
              </w:rPr>
              <w:t>s</w:t>
            </w:r>
            <w:r w:rsidRPr="008A68B5">
              <w:rPr>
                <w:rFonts w:ascii="Arial" w:hAnsi="Arial" w:cs="Arial"/>
                <w:b/>
                <w:bCs/>
                <w:color w:val="003366"/>
                <w:sz w:val="19"/>
                <w:szCs w:val="19"/>
              </w:rPr>
              <w:t>core</w:t>
            </w:r>
          </w:p>
        </w:tc>
      </w:tr>
      <w:tr w:rsidR="004E7953" w:rsidRPr="008A68B5" w14:paraId="4B9C01AE" w14:textId="77777777" w:rsidTr="007959BD">
        <w:tc>
          <w:tcPr>
            <w:tcW w:w="1693" w:type="dxa"/>
            <w:tcBorders>
              <w:top w:val="single" w:sz="6" w:space="0" w:color="CCCCCC"/>
              <w:left w:val="single" w:sz="6" w:space="0" w:color="CCCCCC"/>
              <w:bottom w:val="single" w:sz="6" w:space="0" w:color="CCCCCC"/>
              <w:right w:val="single" w:sz="6" w:space="0" w:color="CCCCCC"/>
            </w:tcBorders>
            <w:shd w:val="clear" w:color="auto" w:fill="auto"/>
            <w:vAlign w:val="center"/>
            <w:hideMark/>
          </w:tcPr>
          <w:p w14:paraId="6612CB6E" w14:textId="77777777" w:rsidR="004E7953" w:rsidRPr="008A68B5" w:rsidRDefault="004E7953" w:rsidP="00B40C0C">
            <w:pPr>
              <w:jc w:val="center"/>
              <w:rPr>
                <w:rFonts w:ascii="Arial" w:hAnsi="Arial" w:cs="Arial"/>
                <w:b/>
                <w:bCs/>
                <w:color w:val="003366"/>
                <w:sz w:val="19"/>
                <w:szCs w:val="19"/>
              </w:rPr>
            </w:pPr>
            <w:r w:rsidRPr="008A68B5">
              <w:rPr>
                <w:rFonts w:ascii="Arial" w:hAnsi="Arial" w:cs="Arial"/>
                <w:b/>
                <w:bCs/>
                <w:color w:val="003366"/>
                <w:sz w:val="19"/>
                <w:szCs w:val="19"/>
              </w:rPr>
              <w:t>Bidder A - Resource 3A</w:t>
            </w:r>
          </w:p>
        </w:tc>
        <w:tc>
          <w:tcPr>
            <w:tcW w:w="1701" w:type="dxa"/>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hideMark/>
          </w:tcPr>
          <w:p w14:paraId="7A13341E" w14:textId="77777777" w:rsidR="004E7953" w:rsidRPr="008A68B5" w:rsidRDefault="004E7953" w:rsidP="00B40C0C">
            <w:pPr>
              <w:rPr>
                <w:rFonts w:ascii="Arial" w:hAnsi="Arial" w:cs="Arial"/>
                <w:color w:val="000000"/>
                <w:sz w:val="19"/>
                <w:szCs w:val="19"/>
              </w:rPr>
            </w:pPr>
            <w:r w:rsidRPr="008A68B5">
              <w:rPr>
                <w:rFonts w:ascii="Arial" w:hAnsi="Arial" w:cs="Arial"/>
                <w:color w:val="000000"/>
                <w:sz w:val="19"/>
                <w:szCs w:val="19"/>
              </w:rPr>
              <w:t xml:space="preserve">55 </w:t>
            </w:r>
          </w:p>
        </w:tc>
        <w:tc>
          <w:tcPr>
            <w:tcW w:w="1736" w:type="dxa"/>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hideMark/>
          </w:tcPr>
          <w:p w14:paraId="4DC35816" w14:textId="77777777" w:rsidR="004E7953" w:rsidRPr="008A68B5" w:rsidRDefault="004E7953" w:rsidP="00B40C0C">
            <w:pPr>
              <w:pStyle w:val="NormalWeb"/>
              <w:spacing w:before="0" w:beforeAutospacing="0" w:after="0" w:afterAutospacing="0"/>
              <w:rPr>
                <w:rFonts w:ascii="Arial" w:hAnsi="Arial" w:cs="Arial"/>
                <w:color w:val="000000"/>
                <w:sz w:val="19"/>
                <w:szCs w:val="19"/>
              </w:rPr>
            </w:pPr>
            <w:r w:rsidRPr="008A68B5">
              <w:rPr>
                <w:rFonts w:ascii="Arial" w:hAnsi="Arial" w:cs="Arial"/>
                <w:color w:val="000000"/>
                <w:sz w:val="19"/>
                <w:szCs w:val="19"/>
              </w:rPr>
              <w:t>(($50*− $60**)/$50*) +1 = 0.8</w:t>
            </w:r>
          </w:p>
          <w:p w14:paraId="5A172120" w14:textId="77777777" w:rsidR="004E7953" w:rsidRPr="008A68B5" w:rsidRDefault="004E7953" w:rsidP="00B40C0C">
            <w:pPr>
              <w:pStyle w:val="NormalWeb"/>
              <w:spacing w:before="0" w:beforeAutospacing="0" w:after="0" w:afterAutospacing="0"/>
              <w:rPr>
                <w:rFonts w:ascii="Arial" w:hAnsi="Arial" w:cs="Arial"/>
                <w:color w:val="000000"/>
                <w:sz w:val="19"/>
                <w:szCs w:val="19"/>
              </w:rPr>
            </w:pPr>
            <w:r w:rsidRPr="008A68B5">
              <w:rPr>
                <w:rFonts w:ascii="Arial" w:hAnsi="Arial" w:cs="Arial"/>
                <w:color w:val="000000"/>
                <w:sz w:val="19"/>
                <w:szCs w:val="19"/>
              </w:rPr>
              <w:t xml:space="preserve">0.8 × 40*** = </w:t>
            </w:r>
            <w:r w:rsidRPr="008A68B5">
              <w:rPr>
                <w:rStyle w:val="Strong"/>
                <w:rFonts w:ascii="Arial" w:hAnsi="Arial" w:cs="Arial"/>
                <w:color w:val="000000"/>
                <w:sz w:val="19"/>
                <w:szCs w:val="19"/>
              </w:rPr>
              <w:t>32 price pts</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hideMark/>
          </w:tcPr>
          <w:p w14:paraId="445EC05C" w14:textId="77777777" w:rsidR="004E7953" w:rsidRPr="008A68B5" w:rsidRDefault="004E7953" w:rsidP="00B40C0C">
            <w:pPr>
              <w:pStyle w:val="NormalWeb"/>
              <w:spacing w:before="0" w:beforeAutospacing="0" w:after="0" w:afterAutospacing="0"/>
              <w:rPr>
                <w:rFonts w:ascii="Arial" w:hAnsi="Arial" w:cs="Arial"/>
                <w:color w:val="000000"/>
                <w:sz w:val="19"/>
                <w:szCs w:val="19"/>
              </w:rPr>
            </w:pPr>
            <w:r w:rsidRPr="008A68B5">
              <w:rPr>
                <w:rFonts w:ascii="Arial" w:hAnsi="Arial" w:cs="Arial"/>
                <w:color w:val="000000"/>
                <w:sz w:val="19"/>
                <w:szCs w:val="19"/>
              </w:rPr>
              <w:t>87 points</w:t>
            </w:r>
          </w:p>
          <w:p w14:paraId="02066D4E" w14:textId="77777777" w:rsidR="004E7953" w:rsidRPr="008A68B5" w:rsidRDefault="004E7953" w:rsidP="00B40C0C">
            <w:pPr>
              <w:pStyle w:val="NormalWeb"/>
              <w:spacing w:before="0" w:beforeAutospacing="0" w:after="0" w:afterAutospacing="0"/>
              <w:rPr>
                <w:rFonts w:ascii="Arial" w:hAnsi="Arial" w:cs="Arial"/>
                <w:color w:val="000000"/>
                <w:sz w:val="19"/>
                <w:szCs w:val="19"/>
              </w:rPr>
            </w:pPr>
            <w:r w:rsidRPr="008A68B5">
              <w:rPr>
                <w:rFonts w:ascii="Arial" w:hAnsi="Arial" w:cs="Arial"/>
                <w:color w:val="000000"/>
                <w:sz w:val="19"/>
                <w:szCs w:val="19"/>
              </w:rPr>
              <w:t>(winner for Resource 3A)</w:t>
            </w:r>
          </w:p>
        </w:tc>
      </w:tr>
      <w:tr w:rsidR="004E7953" w:rsidRPr="008A68B5" w14:paraId="16AEC8E2" w14:textId="77777777" w:rsidTr="007959BD">
        <w:tc>
          <w:tcPr>
            <w:tcW w:w="1693" w:type="dxa"/>
            <w:tcBorders>
              <w:top w:val="single" w:sz="6" w:space="0" w:color="CCCCCC"/>
              <w:left w:val="single" w:sz="6" w:space="0" w:color="CCCCCC"/>
              <w:bottom w:val="single" w:sz="6" w:space="0" w:color="CCCCCC"/>
              <w:right w:val="single" w:sz="6" w:space="0" w:color="CCCCCC"/>
            </w:tcBorders>
            <w:shd w:val="clear" w:color="auto" w:fill="auto"/>
            <w:vAlign w:val="center"/>
            <w:hideMark/>
          </w:tcPr>
          <w:p w14:paraId="3AF960D5" w14:textId="77777777" w:rsidR="004E7953" w:rsidRPr="008A68B5" w:rsidRDefault="004E7953" w:rsidP="00B40C0C">
            <w:pPr>
              <w:jc w:val="center"/>
              <w:rPr>
                <w:rFonts w:ascii="Arial" w:hAnsi="Arial" w:cs="Arial"/>
                <w:b/>
                <w:bCs/>
                <w:color w:val="003366"/>
                <w:sz w:val="19"/>
                <w:szCs w:val="19"/>
              </w:rPr>
            </w:pPr>
            <w:r w:rsidRPr="008A68B5">
              <w:rPr>
                <w:rFonts w:ascii="Arial" w:hAnsi="Arial" w:cs="Arial"/>
                <w:b/>
                <w:bCs/>
                <w:color w:val="003366"/>
                <w:sz w:val="19"/>
                <w:szCs w:val="19"/>
              </w:rPr>
              <w:t>Bidder B - Resource 3A</w:t>
            </w:r>
          </w:p>
        </w:tc>
        <w:tc>
          <w:tcPr>
            <w:tcW w:w="1701" w:type="dxa"/>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hideMark/>
          </w:tcPr>
          <w:p w14:paraId="0C049616" w14:textId="77777777" w:rsidR="004E7953" w:rsidRPr="008A68B5" w:rsidRDefault="004E7953" w:rsidP="00B40C0C">
            <w:pPr>
              <w:rPr>
                <w:rFonts w:ascii="Arial" w:hAnsi="Arial" w:cs="Arial"/>
                <w:color w:val="000000"/>
                <w:sz w:val="19"/>
                <w:szCs w:val="19"/>
              </w:rPr>
            </w:pPr>
            <w:r w:rsidRPr="008A68B5">
              <w:rPr>
                <w:rFonts w:ascii="Arial" w:hAnsi="Arial" w:cs="Arial"/>
                <w:color w:val="000000"/>
                <w:sz w:val="19"/>
                <w:szCs w:val="19"/>
              </w:rPr>
              <w:t xml:space="preserve">45 </w:t>
            </w:r>
          </w:p>
        </w:tc>
        <w:tc>
          <w:tcPr>
            <w:tcW w:w="1736" w:type="dxa"/>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hideMark/>
          </w:tcPr>
          <w:p w14:paraId="26FE8124" w14:textId="77777777" w:rsidR="004E7953" w:rsidRPr="008A68B5" w:rsidRDefault="004E7953" w:rsidP="00B40C0C">
            <w:pPr>
              <w:pStyle w:val="NormalWeb"/>
              <w:spacing w:before="0" w:beforeAutospacing="0" w:after="0" w:afterAutospacing="0"/>
              <w:rPr>
                <w:rFonts w:ascii="Arial" w:hAnsi="Arial" w:cs="Arial"/>
                <w:color w:val="000000"/>
                <w:sz w:val="19"/>
                <w:szCs w:val="19"/>
              </w:rPr>
            </w:pPr>
            <w:r w:rsidRPr="008A68B5">
              <w:rPr>
                <w:rFonts w:ascii="Arial" w:hAnsi="Arial" w:cs="Arial"/>
                <w:color w:val="000000"/>
                <w:sz w:val="19"/>
                <w:szCs w:val="19"/>
              </w:rPr>
              <w:t>(($50*− $55**)/$50*) + 1 = 0.9</w:t>
            </w:r>
          </w:p>
          <w:p w14:paraId="0CAD0FEF" w14:textId="77777777" w:rsidR="004E7953" w:rsidRPr="008A68B5" w:rsidRDefault="004E7953" w:rsidP="00B40C0C">
            <w:pPr>
              <w:pStyle w:val="NormalWeb"/>
              <w:spacing w:before="0" w:beforeAutospacing="0" w:after="0" w:afterAutospacing="0"/>
              <w:rPr>
                <w:rFonts w:ascii="Arial" w:hAnsi="Arial" w:cs="Arial"/>
                <w:color w:val="000000"/>
                <w:sz w:val="19"/>
                <w:szCs w:val="19"/>
              </w:rPr>
            </w:pPr>
            <w:r w:rsidRPr="008A68B5">
              <w:rPr>
                <w:rFonts w:ascii="Arial" w:hAnsi="Arial" w:cs="Arial"/>
                <w:color w:val="000000"/>
                <w:sz w:val="19"/>
                <w:szCs w:val="19"/>
              </w:rPr>
              <w:t>0.9 × 40*** =</w:t>
            </w:r>
            <w:r w:rsidRPr="008A68B5">
              <w:rPr>
                <w:rStyle w:val="Strong"/>
                <w:rFonts w:ascii="Arial" w:hAnsi="Arial" w:cs="Arial"/>
                <w:color w:val="000000"/>
                <w:sz w:val="19"/>
                <w:szCs w:val="19"/>
              </w:rPr>
              <w:t xml:space="preserve"> 36 price pts</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hideMark/>
          </w:tcPr>
          <w:p w14:paraId="6648ECBC" w14:textId="77777777" w:rsidR="004E7953" w:rsidRPr="008A68B5" w:rsidRDefault="004E7953" w:rsidP="00B40C0C">
            <w:pPr>
              <w:rPr>
                <w:rFonts w:ascii="Arial" w:hAnsi="Arial" w:cs="Arial"/>
                <w:color w:val="000000"/>
                <w:sz w:val="19"/>
                <w:szCs w:val="19"/>
              </w:rPr>
            </w:pPr>
            <w:r w:rsidRPr="008A68B5">
              <w:rPr>
                <w:rFonts w:ascii="Arial" w:hAnsi="Arial" w:cs="Arial"/>
                <w:color w:val="000000"/>
                <w:sz w:val="19"/>
                <w:szCs w:val="19"/>
              </w:rPr>
              <w:t>81 points</w:t>
            </w:r>
          </w:p>
        </w:tc>
      </w:tr>
      <w:tr w:rsidR="004E7953" w:rsidRPr="008A68B5" w14:paraId="42A7CF59" w14:textId="77777777" w:rsidTr="007959BD">
        <w:tc>
          <w:tcPr>
            <w:tcW w:w="1693" w:type="dxa"/>
            <w:tcBorders>
              <w:top w:val="single" w:sz="6" w:space="0" w:color="CCCCCC"/>
              <w:left w:val="single" w:sz="6" w:space="0" w:color="CCCCCC"/>
              <w:bottom w:val="single" w:sz="6" w:space="0" w:color="CCCCCC"/>
              <w:right w:val="single" w:sz="6" w:space="0" w:color="CCCCCC"/>
            </w:tcBorders>
            <w:shd w:val="clear" w:color="auto" w:fill="auto"/>
            <w:vAlign w:val="center"/>
            <w:hideMark/>
          </w:tcPr>
          <w:p w14:paraId="4A5D3EBF" w14:textId="77777777" w:rsidR="004E7953" w:rsidRPr="008A68B5" w:rsidRDefault="004E7953" w:rsidP="00B40C0C">
            <w:pPr>
              <w:jc w:val="center"/>
              <w:rPr>
                <w:rFonts w:ascii="Arial" w:hAnsi="Arial" w:cs="Arial"/>
                <w:b/>
                <w:bCs/>
                <w:color w:val="003366"/>
                <w:sz w:val="19"/>
                <w:szCs w:val="19"/>
              </w:rPr>
            </w:pPr>
            <w:r w:rsidRPr="008A68B5">
              <w:rPr>
                <w:rFonts w:ascii="Arial" w:hAnsi="Arial" w:cs="Arial"/>
                <w:b/>
                <w:bCs/>
                <w:color w:val="003366"/>
                <w:sz w:val="19"/>
                <w:szCs w:val="19"/>
              </w:rPr>
              <w:t>Bidder C - Resource 3A</w:t>
            </w:r>
          </w:p>
        </w:tc>
        <w:tc>
          <w:tcPr>
            <w:tcW w:w="1701" w:type="dxa"/>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hideMark/>
          </w:tcPr>
          <w:p w14:paraId="763D0B83" w14:textId="77777777" w:rsidR="004E7953" w:rsidRPr="008A68B5" w:rsidRDefault="004E7953" w:rsidP="00B40C0C">
            <w:pPr>
              <w:rPr>
                <w:rFonts w:ascii="Arial" w:hAnsi="Arial" w:cs="Arial"/>
                <w:color w:val="000000"/>
                <w:sz w:val="19"/>
                <w:szCs w:val="19"/>
              </w:rPr>
            </w:pPr>
            <w:r w:rsidRPr="008A68B5">
              <w:rPr>
                <w:rFonts w:ascii="Arial" w:hAnsi="Arial" w:cs="Arial"/>
                <w:color w:val="000000"/>
                <w:sz w:val="19"/>
                <w:szCs w:val="19"/>
              </w:rPr>
              <w:t xml:space="preserve">43 </w:t>
            </w:r>
          </w:p>
        </w:tc>
        <w:tc>
          <w:tcPr>
            <w:tcW w:w="1736" w:type="dxa"/>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hideMark/>
          </w:tcPr>
          <w:p w14:paraId="1EEF9089" w14:textId="77777777" w:rsidR="004E7953" w:rsidRPr="008A68B5" w:rsidRDefault="004E7953" w:rsidP="00B40C0C">
            <w:pPr>
              <w:pStyle w:val="NormalWeb"/>
              <w:spacing w:before="0" w:beforeAutospacing="0" w:after="0" w:afterAutospacing="0"/>
              <w:rPr>
                <w:rFonts w:ascii="Arial" w:hAnsi="Arial" w:cs="Arial"/>
                <w:color w:val="000000"/>
                <w:sz w:val="19"/>
                <w:szCs w:val="19"/>
              </w:rPr>
            </w:pPr>
            <w:r w:rsidRPr="008A68B5">
              <w:rPr>
                <w:rFonts w:ascii="Arial" w:hAnsi="Arial" w:cs="Arial"/>
                <w:color w:val="000000"/>
                <w:sz w:val="19"/>
                <w:szCs w:val="19"/>
              </w:rPr>
              <w:t>(($50*− $50**)/$50*) + 1 = 1</w:t>
            </w:r>
          </w:p>
          <w:p w14:paraId="678899A1" w14:textId="77777777" w:rsidR="004E7953" w:rsidRPr="008A68B5" w:rsidRDefault="004E7953" w:rsidP="00B40C0C">
            <w:pPr>
              <w:pStyle w:val="NormalWeb"/>
              <w:spacing w:before="0" w:beforeAutospacing="0" w:after="0" w:afterAutospacing="0"/>
              <w:rPr>
                <w:rFonts w:ascii="Arial" w:hAnsi="Arial" w:cs="Arial"/>
                <w:color w:val="000000"/>
                <w:sz w:val="19"/>
                <w:szCs w:val="19"/>
              </w:rPr>
            </w:pPr>
            <w:r w:rsidRPr="008A68B5">
              <w:rPr>
                <w:rFonts w:ascii="Arial" w:hAnsi="Arial" w:cs="Arial"/>
                <w:color w:val="000000"/>
                <w:sz w:val="19"/>
                <w:szCs w:val="19"/>
              </w:rPr>
              <w:t xml:space="preserve">1 × 40*** = </w:t>
            </w:r>
            <w:r w:rsidRPr="008A68B5">
              <w:rPr>
                <w:rStyle w:val="Strong"/>
                <w:rFonts w:ascii="Arial" w:hAnsi="Arial" w:cs="Arial"/>
                <w:color w:val="000000"/>
                <w:sz w:val="19"/>
                <w:szCs w:val="19"/>
              </w:rPr>
              <w:t>40 price pts</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hideMark/>
          </w:tcPr>
          <w:p w14:paraId="7E7AA8B9" w14:textId="77777777" w:rsidR="004E7953" w:rsidRPr="008A68B5" w:rsidRDefault="004E7953" w:rsidP="00B40C0C">
            <w:pPr>
              <w:rPr>
                <w:rFonts w:ascii="Arial" w:hAnsi="Arial" w:cs="Arial"/>
                <w:color w:val="000000"/>
                <w:sz w:val="19"/>
                <w:szCs w:val="19"/>
              </w:rPr>
            </w:pPr>
            <w:r w:rsidRPr="008A68B5">
              <w:rPr>
                <w:rFonts w:ascii="Arial" w:hAnsi="Arial" w:cs="Arial"/>
                <w:color w:val="000000"/>
                <w:sz w:val="19"/>
                <w:szCs w:val="19"/>
              </w:rPr>
              <w:t>83 points</w:t>
            </w:r>
          </w:p>
        </w:tc>
      </w:tr>
      <w:tr w:rsidR="00E80A13" w:rsidRPr="008A68B5" w14:paraId="0401730E" w14:textId="77777777" w:rsidTr="007959BD">
        <w:tc>
          <w:tcPr>
            <w:tcW w:w="1693" w:type="dxa"/>
            <w:tcBorders>
              <w:top w:val="single" w:sz="6" w:space="0" w:color="CCCCCC"/>
              <w:left w:val="single" w:sz="6" w:space="0" w:color="CCCCCC"/>
              <w:bottom w:val="single" w:sz="6" w:space="0" w:color="CCCCCC"/>
              <w:right w:val="single" w:sz="6" w:space="0" w:color="CCCCCC"/>
            </w:tcBorders>
            <w:shd w:val="clear" w:color="auto" w:fill="auto"/>
            <w:vAlign w:val="center"/>
          </w:tcPr>
          <w:p w14:paraId="3ACA52D6" w14:textId="77777777" w:rsidR="00E80A13" w:rsidRPr="008A68B5" w:rsidRDefault="00E80A13" w:rsidP="00B40C0C">
            <w:pPr>
              <w:jc w:val="center"/>
              <w:rPr>
                <w:rFonts w:ascii="Arial" w:hAnsi="Arial" w:cs="Arial"/>
                <w:b/>
                <w:bCs/>
                <w:color w:val="003366"/>
                <w:sz w:val="19"/>
                <w:szCs w:val="19"/>
              </w:rPr>
            </w:pPr>
          </w:p>
        </w:tc>
        <w:tc>
          <w:tcPr>
            <w:tcW w:w="1701" w:type="dxa"/>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tcPr>
          <w:p w14:paraId="7ED8BCD9" w14:textId="77777777" w:rsidR="00E80A13" w:rsidRPr="008A68B5" w:rsidRDefault="00E80A13" w:rsidP="00B40C0C">
            <w:pPr>
              <w:rPr>
                <w:rFonts w:ascii="Arial" w:hAnsi="Arial" w:cs="Arial"/>
                <w:color w:val="000000"/>
                <w:sz w:val="19"/>
                <w:szCs w:val="19"/>
              </w:rPr>
            </w:pPr>
          </w:p>
        </w:tc>
        <w:tc>
          <w:tcPr>
            <w:tcW w:w="1736" w:type="dxa"/>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tcPr>
          <w:p w14:paraId="5BD1BA41" w14:textId="77777777" w:rsidR="00E80A13" w:rsidRPr="008A68B5" w:rsidRDefault="00E80A13" w:rsidP="00B40C0C">
            <w:pPr>
              <w:pStyle w:val="NormalWeb"/>
              <w:spacing w:before="0" w:beforeAutospacing="0" w:after="0" w:afterAutospacing="0"/>
              <w:rPr>
                <w:rFonts w:ascii="Arial" w:hAnsi="Arial" w:cs="Arial"/>
                <w:color w:val="000000"/>
                <w:sz w:val="19"/>
                <w:szCs w:val="19"/>
              </w:rPr>
            </w:pP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tcPr>
          <w:p w14:paraId="17E33F56" w14:textId="77777777" w:rsidR="00E80A13" w:rsidRPr="008A68B5" w:rsidRDefault="00E80A13" w:rsidP="00B40C0C">
            <w:pPr>
              <w:rPr>
                <w:rFonts w:ascii="Arial" w:hAnsi="Arial" w:cs="Arial"/>
                <w:color w:val="000000"/>
                <w:sz w:val="19"/>
                <w:szCs w:val="19"/>
              </w:rPr>
            </w:pPr>
          </w:p>
        </w:tc>
      </w:tr>
    </w:tbl>
    <w:p w14:paraId="46A78507" w14:textId="77777777" w:rsidR="004E7953" w:rsidRPr="008A68B5" w:rsidRDefault="004E7953" w:rsidP="00B40C0C">
      <w:pPr>
        <w:pStyle w:val="NormalWeb"/>
        <w:spacing w:before="0" w:beforeAutospacing="0" w:after="0" w:afterAutospacing="0"/>
        <w:rPr>
          <w:rFonts w:ascii="Arial" w:hAnsi="Arial" w:cs="Arial"/>
          <w:color w:val="000000"/>
          <w:sz w:val="19"/>
          <w:szCs w:val="19"/>
        </w:rPr>
      </w:pPr>
      <w:r w:rsidRPr="008A68B5">
        <w:rPr>
          <w:rFonts w:ascii="Arial" w:hAnsi="Arial" w:cs="Arial"/>
          <w:color w:val="000000"/>
          <w:sz w:val="19"/>
          <w:szCs w:val="19"/>
        </w:rPr>
        <w:t>* the lowest evaluated price (bidder C in this example)</w:t>
      </w:r>
    </w:p>
    <w:p w14:paraId="23A72613" w14:textId="77777777" w:rsidR="004E7953" w:rsidRPr="008A68B5" w:rsidRDefault="004E7953" w:rsidP="00B40C0C">
      <w:pPr>
        <w:pStyle w:val="NormalWeb"/>
        <w:spacing w:before="0" w:beforeAutospacing="0" w:after="0" w:afterAutospacing="0"/>
        <w:rPr>
          <w:rFonts w:ascii="Arial" w:hAnsi="Arial" w:cs="Arial"/>
          <w:color w:val="000000"/>
          <w:sz w:val="19"/>
          <w:szCs w:val="19"/>
        </w:rPr>
      </w:pPr>
      <w:r w:rsidRPr="008A68B5">
        <w:rPr>
          <w:rFonts w:ascii="Arial" w:hAnsi="Arial" w:cs="Arial"/>
          <w:color w:val="000000"/>
          <w:sz w:val="19"/>
          <w:szCs w:val="19"/>
        </w:rPr>
        <w:t>** the respective bidders own bid price</w:t>
      </w:r>
    </w:p>
    <w:p w14:paraId="5E6C7A25" w14:textId="77777777" w:rsidR="004E7953" w:rsidRPr="008A68B5" w:rsidRDefault="004E7953" w:rsidP="00B40C0C">
      <w:pPr>
        <w:pStyle w:val="NormalWeb"/>
        <w:spacing w:before="0" w:beforeAutospacing="0" w:after="0" w:afterAutospacing="0"/>
        <w:rPr>
          <w:rFonts w:ascii="Arial" w:hAnsi="Arial" w:cs="Arial"/>
          <w:color w:val="000000"/>
          <w:sz w:val="19"/>
          <w:szCs w:val="19"/>
        </w:rPr>
      </w:pPr>
      <w:r w:rsidRPr="008A68B5">
        <w:rPr>
          <w:rFonts w:ascii="Arial" w:hAnsi="Arial" w:cs="Arial"/>
          <w:color w:val="000000"/>
          <w:sz w:val="19"/>
          <w:szCs w:val="19"/>
        </w:rPr>
        <w:t xml:space="preserve">*** the maximum price points available </w:t>
      </w:r>
    </w:p>
    <w:p w14:paraId="0296D614" w14:textId="77777777" w:rsidR="00E80A13" w:rsidRPr="008A68B5" w:rsidRDefault="00E80A13" w:rsidP="00B40C0C">
      <w:pPr>
        <w:pStyle w:val="NormalWeb"/>
        <w:spacing w:before="0" w:beforeAutospacing="0" w:after="0" w:afterAutospacing="0"/>
        <w:rPr>
          <w:rFonts w:ascii="Arial" w:hAnsi="Arial" w:cs="Arial"/>
          <w:color w:val="000000"/>
          <w:sz w:val="19"/>
          <w:szCs w:val="19"/>
        </w:rPr>
      </w:pPr>
    </w:p>
    <w:p w14:paraId="44C127D3" w14:textId="56C8EB4F" w:rsidR="00791637" w:rsidRPr="0062231E" w:rsidRDefault="00791637">
      <w:pPr>
        <w:rPr>
          <w:rStyle w:val="Strong"/>
          <w:rFonts w:ascii="Arial" w:hAnsi="Arial" w:cs="Arial"/>
          <w:color w:val="FF0000"/>
          <w:sz w:val="19"/>
          <w:szCs w:val="19"/>
        </w:rPr>
      </w:pPr>
    </w:p>
    <w:p w14:paraId="4822FE8D" w14:textId="77777777" w:rsidR="00791637" w:rsidRPr="008A68B5" w:rsidRDefault="00791637">
      <w:pPr>
        <w:rPr>
          <w:rStyle w:val="Strong"/>
          <w:rFonts w:ascii="Arial" w:hAnsi="Arial" w:cs="Arial"/>
          <w:color w:val="FF0000"/>
          <w:sz w:val="19"/>
          <w:szCs w:val="19"/>
        </w:rPr>
      </w:pPr>
    </w:p>
    <w:p w14:paraId="680F7774" w14:textId="77777777" w:rsidR="00791637" w:rsidRPr="008A68B5" w:rsidRDefault="00791637">
      <w:pPr>
        <w:rPr>
          <w:rStyle w:val="Strong"/>
          <w:rFonts w:ascii="Arial" w:hAnsi="Arial" w:cs="Arial"/>
          <w:color w:val="FF0000"/>
          <w:sz w:val="19"/>
          <w:szCs w:val="19"/>
        </w:rPr>
      </w:pPr>
    </w:p>
    <w:p w14:paraId="6F9F81AC" w14:textId="4F7C211F" w:rsidR="00E80A13" w:rsidRPr="008A68B5" w:rsidRDefault="00EB298B">
      <w:pPr>
        <w:rPr>
          <w:rFonts w:ascii="Arial" w:hAnsi="Arial" w:cs="Arial"/>
          <w:color w:val="FF0000"/>
          <w:sz w:val="19"/>
          <w:szCs w:val="19"/>
        </w:rPr>
      </w:pPr>
      <w:r w:rsidRPr="008A68B5">
        <w:rPr>
          <w:rStyle w:val="Strong"/>
          <w:rFonts w:ascii="Arial" w:hAnsi="Arial" w:cs="Arial"/>
          <w:color w:val="FF0000"/>
          <w:sz w:val="19"/>
          <w:szCs w:val="19"/>
        </w:rPr>
        <w:t xml:space="preserve">OPTION 4:  </w:t>
      </w:r>
      <w:r w:rsidRPr="008A68B5">
        <w:rPr>
          <w:rFonts w:ascii="Arial" w:hAnsi="Arial" w:cs="Arial"/>
          <w:color w:val="FF0000"/>
          <w:sz w:val="19"/>
          <w:szCs w:val="19"/>
        </w:rPr>
        <w:t>C</w:t>
      </w:r>
      <w:r w:rsidR="007F2D74" w:rsidRPr="008A68B5">
        <w:rPr>
          <w:rFonts w:ascii="Arial" w:hAnsi="Arial" w:cs="Arial"/>
          <w:color w:val="FF0000"/>
          <w:sz w:val="19"/>
          <w:szCs w:val="19"/>
        </w:rPr>
        <w:t xml:space="preserve">onsult the </w:t>
      </w:r>
      <w:r w:rsidRPr="008A68B5">
        <w:rPr>
          <w:rFonts w:ascii="Arial" w:hAnsi="Arial" w:cs="Arial"/>
          <w:color w:val="FF0000"/>
          <w:sz w:val="19"/>
          <w:szCs w:val="19"/>
        </w:rPr>
        <w:t>SACC</w:t>
      </w:r>
      <w:r w:rsidR="007F2D74" w:rsidRPr="008A68B5">
        <w:rPr>
          <w:rFonts w:ascii="Arial" w:hAnsi="Arial" w:cs="Arial"/>
          <w:color w:val="FF0000"/>
          <w:sz w:val="19"/>
          <w:szCs w:val="19"/>
        </w:rPr>
        <w:t xml:space="preserve"> manual clause</w:t>
      </w:r>
      <w:r w:rsidRPr="008A68B5">
        <w:rPr>
          <w:rFonts w:ascii="Arial" w:hAnsi="Arial" w:cs="Arial"/>
          <w:color w:val="FF0000"/>
          <w:sz w:val="19"/>
          <w:szCs w:val="19"/>
        </w:rPr>
        <w:t>s</w:t>
      </w:r>
      <w:r w:rsidR="007F2D74" w:rsidRPr="008A68B5">
        <w:rPr>
          <w:rFonts w:ascii="Arial" w:hAnsi="Arial" w:cs="Arial"/>
          <w:color w:val="FF0000"/>
          <w:sz w:val="19"/>
          <w:szCs w:val="19"/>
        </w:rPr>
        <w:t xml:space="preserve"> for any other method of selection</w:t>
      </w:r>
    </w:p>
    <w:p w14:paraId="553E9D78" w14:textId="7ADD10F0" w:rsidR="00D73430" w:rsidRDefault="00D73430" w:rsidP="00B40C0C">
      <w:pPr>
        <w:rPr>
          <w:rFonts w:ascii="Arial" w:hAnsi="Arial" w:cs="Arial"/>
          <w:color w:val="000000"/>
          <w:sz w:val="19"/>
          <w:szCs w:val="19"/>
        </w:rPr>
      </w:pPr>
    </w:p>
    <w:p w14:paraId="0DDFB6C2" w14:textId="643CB5F0" w:rsidR="00260FB2" w:rsidRDefault="00260FB2" w:rsidP="0067282A">
      <w:pPr>
        <w:rPr>
          <w:rFonts w:ascii="Arial" w:hAnsi="Arial" w:cs="Arial"/>
          <w:color w:val="000000"/>
          <w:sz w:val="19"/>
          <w:szCs w:val="19"/>
        </w:rPr>
      </w:pPr>
    </w:p>
    <w:p w14:paraId="25493D4D" w14:textId="77777777" w:rsidR="00260FB2" w:rsidRPr="00464FD9" w:rsidRDefault="00260FB2" w:rsidP="0067282A">
      <w:pPr>
        <w:pStyle w:val="Heading3"/>
        <w:rPr>
          <w:b w:val="0"/>
          <w:bCs w:val="0"/>
          <w:sz w:val="19"/>
          <w:szCs w:val="19"/>
        </w:rPr>
      </w:pPr>
      <w:bookmarkStart w:id="2" w:name="_Hlk104294233"/>
      <w:r w:rsidRPr="00464FD9">
        <w:rPr>
          <w:sz w:val="19"/>
          <w:szCs w:val="19"/>
        </w:rPr>
        <w:t>2.  In the case of an identical resource or identical resources proposed by more than one bidder</w:t>
      </w:r>
    </w:p>
    <w:p w14:paraId="05C17836" w14:textId="77777777" w:rsidR="00260FB2" w:rsidRDefault="00260FB2" w:rsidP="0067282A">
      <w:pPr>
        <w:pStyle w:val="NormalWeb"/>
        <w:spacing w:before="0" w:beforeAutospacing="0" w:after="0" w:afterAutospacing="0"/>
        <w:rPr>
          <w:rFonts w:ascii="Arial" w:hAnsi="Arial" w:cs="Arial"/>
          <w:sz w:val="19"/>
          <w:szCs w:val="19"/>
        </w:rPr>
      </w:pPr>
    </w:p>
    <w:p w14:paraId="6A2D5CCC" w14:textId="77777777" w:rsidR="00260FB2" w:rsidRPr="0086648D" w:rsidRDefault="00260FB2" w:rsidP="0067282A">
      <w:pPr>
        <w:pStyle w:val="NormalWeb"/>
        <w:spacing w:before="0" w:beforeAutospacing="0" w:after="0" w:afterAutospacing="0"/>
        <w:rPr>
          <w:rFonts w:ascii="Arial" w:hAnsi="Arial" w:cs="Arial"/>
          <w:b/>
          <w:sz w:val="19"/>
          <w:szCs w:val="19"/>
        </w:rPr>
      </w:pPr>
      <w:r w:rsidRPr="0086648D">
        <w:rPr>
          <w:rFonts w:ascii="Arial" w:hAnsi="Arial" w:cs="Arial"/>
          <w:sz w:val="19"/>
          <w:szCs w:val="19"/>
        </w:rPr>
        <w:t xml:space="preserve">Following validation of the consent or proof of employment, if the successful bidder’s proposed resource withdraws or becomes unable to provide the services before the contract award, the resource will no longer be considered from any other bidder who offered that same resource for the performance of the contract. </w:t>
      </w:r>
      <w:r w:rsidRPr="00F673C0">
        <w:rPr>
          <w:rFonts w:ascii="Arial" w:hAnsi="Arial" w:cs="Arial"/>
          <w:b/>
          <w:sz w:val="19"/>
          <w:szCs w:val="19"/>
        </w:rPr>
        <w:t xml:space="preserve"> </w:t>
      </w:r>
    </w:p>
    <w:p w14:paraId="694DEC40" w14:textId="77777777" w:rsidR="00260FB2" w:rsidRPr="00464FD9" w:rsidRDefault="00260FB2" w:rsidP="0067282A">
      <w:pPr>
        <w:pStyle w:val="NormalWeb"/>
        <w:spacing w:before="0" w:beforeAutospacing="0" w:after="0" w:afterAutospacing="0"/>
        <w:rPr>
          <w:rFonts w:ascii="Arial" w:hAnsi="Arial" w:cs="Arial"/>
          <w:sz w:val="19"/>
          <w:szCs w:val="19"/>
        </w:rPr>
      </w:pPr>
    </w:p>
    <w:p w14:paraId="6D6D53E6" w14:textId="77777777" w:rsidR="00260FB2" w:rsidRPr="00464FD9" w:rsidRDefault="00260FB2" w:rsidP="0067282A">
      <w:pPr>
        <w:pStyle w:val="Heading3"/>
        <w:rPr>
          <w:sz w:val="19"/>
          <w:szCs w:val="19"/>
        </w:rPr>
      </w:pPr>
      <w:r w:rsidRPr="00464FD9">
        <w:rPr>
          <w:sz w:val="19"/>
          <w:szCs w:val="19"/>
        </w:rPr>
        <w:t>3.  Replacement of a resource prior to contract award</w:t>
      </w:r>
    </w:p>
    <w:p w14:paraId="16389A0A" w14:textId="77777777" w:rsidR="00260FB2" w:rsidRPr="0086648D" w:rsidRDefault="00260FB2" w:rsidP="0067282A">
      <w:pPr>
        <w:pStyle w:val="NormalWeb"/>
        <w:spacing w:before="0" w:beforeAutospacing="0" w:after="0" w:afterAutospacing="0"/>
        <w:rPr>
          <w:rFonts w:ascii="Arial" w:hAnsi="Arial" w:cs="Arial"/>
          <w:color w:val="000000"/>
          <w:sz w:val="19"/>
          <w:szCs w:val="19"/>
        </w:rPr>
      </w:pPr>
      <w:r w:rsidRPr="0086648D">
        <w:rPr>
          <w:rFonts w:ascii="Arial" w:hAnsi="Arial" w:cs="Arial"/>
          <w:sz w:val="19"/>
          <w:szCs w:val="19"/>
        </w:rPr>
        <w:t xml:space="preserve">If the successful bidder’s proposed resource recommended for the contract award withdraws and/or becomes unable to provide its services for the performance of the contract, at any time between the </w:t>
      </w:r>
      <w:r w:rsidRPr="0086648D">
        <w:rPr>
          <w:rFonts w:ascii="Arial" w:hAnsi="Arial" w:cs="Arial"/>
          <w:sz w:val="19"/>
          <w:szCs w:val="19"/>
        </w:rPr>
        <w:lastRenderedPageBreak/>
        <w:t>closing date and time of the RFP and the award of the contr</w:t>
      </w:r>
      <w:r w:rsidRPr="00F673C0">
        <w:rPr>
          <w:rFonts w:ascii="Arial" w:hAnsi="Arial" w:cs="Arial"/>
          <w:sz w:val="19"/>
          <w:szCs w:val="19"/>
        </w:rPr>
        <w:t xml:space="preserve">act, the bidder must immediately inform the contracting authority of the reason for the replacement. </w:t>
      </w:r>
    </w:p>
    <w:p w14:paraId="147A324D" w14:textId="77777777" w:rsidR="00260FB2" w:rsidRDefault="00260FB2" w:rsidP="0067282A">
      <w:pPr>
        <w:rPr>
          <w:rFonts w:ascii="Arial" w:hAnsi="Arial" w:cs="Arial"/>
          <w:color w:val="000000"/>
          <w:sz w:val="19"/>
          <w:szCs w:val="19"/>
          <w:highlight w:val="yellow"/>
        </w:rPr>
      </w:pPr>
      <w:r w:rsidRPr="0086648D">
        <w:rPr>
          <w:rFonts w:ascii="Arial" w:hAnsi="Arial" w:cs="Arial"/>
          <w:color w:val="000000"/>
          <w:sz w:val="19"/>
          <w:szCs w:val="19"/>
        </w:rPr>
        <w:t>The bidder must propose, at the same hourly rate indicated in its bid, one replacement who must meet all of the mandatory requirements contained in the RFP and, if applicable, obtains an equal or higher score obtained by the originally proposed resource on the point rated criteria of the RFP. Upon request by the contracting authority and within the time allowed (minimum of one business day), the bidder must provide the necessary information to allow assessment of the replacement, including but not limited to, its name, qualifications and experience. Failure to respond to the request will result in the bid being declared non-responsive.</w:t>
      </w:r>
      <w:r w:rsidRPr="0086648D">
        <w:rPr>
          <w:rFonts w:ascii="Arial" w:hAnsi="Arial" w:cs="Arial"/>
          <w:color w:val="000000"/>
          <w:sz w:val="19"/>
          <w:szCs w:val="19"/>
          <w:highlight w:val="yellow"/>
        </w:rPr>
        <w:t xml:space="preserve">  </w:t>
      </w:r>
    </w:p>
    <w:bookmarkEnd w:id="2"/>
    <w:p w14:paraId="081CB59F" w14:textId="77777777" w:rsidR="00260FB2" w:rsidRDefault="00260FB2" w:rsidP="00B40C0C">
      <w:pPr>
        <w:rPr>
          <w:rFonts w:ascii="Arial" w:hAnsi="Arial" w:cs="Arial"/>
          <w:color w:val="000000"/>
          <w:sz w:val="19"/>
          <w:szCs w:val="19"/>
        </w:rPr>
      </w:pPr>
    </w:p>
    <w:p w14:paraId="7C649BF6" w14:textId="77777777" w:rsidR="00260FB2" w:rsidRPr="008A68B5" w:rsidRDefault="00260FB2" w:rsidP="00B40C0C">
      <w:pPr>
        <w:rPr>
          <w:rFonts w:ascii="Arial" w:hAnsi="Arial" w:cs="Arial"/>
          <w:color w:val="000000"/>
          <w:sz w:val="19"/>
          <w:szCs w:val="19"/>
        </w:rPr>
      </w:pPr>
    </w:p>
    <w:p w14:paraId="5E2BEA6B" w14:textId="77777777" w:rsidR="00D73430" w:rsidRPr="008A68B5" w:rsidRDefault="00D73430" w:rsidP="00B40C0C">
      <w:pPr>
        <w:rPr>
          <w:rFonts w:ascii="Arial" w:hAnsi="Arial" w:cs="Arial"/>
          <w:color w:val="000000"/>
          <w:sz w:val="19"/>
          <w:szCs w:val="19"/>
        </w:rPr>
      </w:pPr>
    </w:p>
    <w:p w14:paraId="2FC69A12" w14:textId="5EE04E6D" w:rsidR="00386C6E" w:rsidRPr="0062231E" w:rsidRDefault="00260FB2" w:rsidP="005F1670">
      <w:pPr>
        <w:pStyle w:val="Heading3"/>
        <w:rPr>
          <w:sz w:val="19"/>
          <w:szCs w:val="19"/>
          <w:lang w:eastAsia="en-CA"/>
        </w:rPr>
      </w:pPr>
      <w:r>
        <w:rPr>
          <w:sz w:val="19"/>
          <w:szCs w:val="19"/>
        </w:rPr>
        <w:t xml:space="preserve">4.  </w:t>
      </w:r>
      <w:r w:rsidR="00386C6E" w:rsidRPr="0062231E">
        <w:rPr>
          <w:sz w:val="19"/>
          <w:szCs w:val="19"/>
          <w:lang w:eastAsia="en-CA"/>
        </w:rPr>
        <w:t xml:space="preserve">Bid </w:t>
      </w:r>
      <w:r w:rsidR="007A60C5" w:rsidRPr="0062231E">
        <w:rPr>
          <w:sz w:val="19"/>
          <w:szCs w:val="19"/>
          <w:lang w:eastAsia="en-CA"/>
        </w:rPr>
        <w:t>c</w:t>
      </w:r>
      <w:r w:rsidR="00386C6E" w:rsidRPr="0062231E">
        <w:rPr>
          <w:sz w:val="19"/>
          <w:szCs w:val="19"/>
          <w:lang w:eastAsia="en-CA"/>
        </w:rPr>
        <w:t xml:space="preserve">hallenge and </w:t>
      </w:r>
      <w:r w:rsidR="007A60C5" w:rsidRPr="0062231E">
        <w:rPr>
          <w:sz w:val="19"/>
          <w:szCs w:val="19"/>
          <w:lang w:eastAsia="en-CA"/>
        </w:rPr>
        <w:t>r</w:t>
      </w:r>
      <w:r w:rsidR="00386C6E" w:rsidRPr="0062231E">
        <w:rPr>
          <w:sz w:val="19"/>
          <w:szCs w:val="19"/>
          <w:lang w:eastAsia="en-CA"/>
        </w:rPr>
        <w:t xml:space="preserve">ecourse </w:t>
      </w:r>
      <w:r w:rsidR="007A60C5" w:rsidRPr="0062231E">
        <w:rPr>
          <w:sz w:val="19"/>
          <w:szCs w:val="19"/>
          <w:lang w:eastAsia="en-CA"/>
        </w:rPr>
        <w:t>m</w:t>
      </w:r>
      <w:r w:rsidR="00386C6E" w:rsidRPr="0062231E">
        <w:rPr>
          <w:sz w:val="19"/>
          <w:szCs w:val="19"/>
          <w:lang w:eastAsia="en-CA"/>
        </w:rPr>
        <w:t>echanisms</w:t>
      </w:r>
    </w:p>
    <w:p w14:paraId="711167E6" w14:textId="77777777" w:rsidR="00386C6E" w:rsidRPr="005815EF" w:rsidRDefault="00386C6E" w:rsidP="00386C6E">
      <w:pPr>
        <w:ind w:left="15"/>
        <w:jc w:val="both"/>
        <w:rPr>
          <w:rFonts w:ascii="Arial" w:hAnsi="Arial" w:cs="Arial"/>
          <w:sz w:val="20"/>
          <w:szCs w:val="20"/>
          <w:lang w:eastAsia="en-CA"/>
        </w:rPr>
      </w:pPr>
    </w:p>
    <w:p w14:paraId="43CBC7B5" w14:textId="509226EF" w:rsidR="00386C6E" w:rsidRPr="00C663CE" w:rsidRDefault="00386C6E" w:rsidP="00375A4B">
      <w:pPr>
        <w:jc w:val="both"/>
        <w:rPr>
          <w:rFonts w:ascii="Arial" w:hAnsi="Arial" w:cs="Arial"/>
          <w:sz w:val="19"/>
          <w:szCs w:val="19"/>
          <w:lang w:eastAsia="en-CA"/>
        </w:rPr>
      </w:pPr>
      <w:r w:rsidRPr="00C663CE">
        <w:rPr>
          <w:rFonts w:ascii="Arial" w:hAnsi="Arial" w:cs="Arial"/>
          <w:sz w:val="19"/>
          <w:szCs w:val="19"/>
          <w:lang w:eastAsia="en-CA"/>
        </w:rPr>
        <w:t xml:space="preserve">Several mechanisms are available to potential suppliers to challenge aspects of the procurement process up to and including contract award. </w:t>
      </w:r>
    </w:p>
    <w:p w14:paraId="7BB94CFB" w14:textId="77777777" w:rsidR="00386C6E" w:rsidRPr="00C663CE" w:rsidRDefault="00386C6E" w:rsidP="00386C6E">
      <w:pPr>
        <w:ind w:left="426" w:hanging="426"/>
        <w:jc w:val="both"/>
        <w:rPr>
          <w:rFonts w:ascii="Arial" w:hAnsi="Arial" w:cs="Arial"/>
          <w:sz w:val="19"/>
          <w:szCs w:val="19"/>
          <w:lang w:eastAsia="en-CA"/>
        </w:rPr>
      </w:pPr>
    </w:p>
    <w:p w14:paraId="0ECB3E69" w14:textId="11EC8AB9" w:rsidR="00386C6E" w:rsidRPr="00C663CE" w:rsidRDefault="00386C6E" w:rsidP="00375A4B">
      <w:pPr>
        <w:jc w:val="both"/>
        <w:rPr>
          <w:rFonts w:ascii="Arial" w:hAnsi="Arial" w:cs="Arial"/>
          <w:sz w:val="19"/>
          <w:szCs w:val="19"/>
          <w:lang w:eastAsia="en-CA"/>
        </w:rPr>
      </w:pPr>
      <w:r w:rsidRPr="00C663CE">
        <w:rPr>
          <w:rFonts w:ascii="Arial" w:hAnsi="Arial" w:cs="Arial"/>
          <w:sz w:val="19"/>
          <w:szCs w:val="19"/>
          <w:lang w:eastAsia="en-CA"/>
        </w:rPr>
        <w:t xml:space="preserve">Canada encourages suppliers to first bring their concerns to the attention of the Contracting Authority.  Canada’s </w:t>
      </w:r>
      <w:hyperlink r:id="rId25" w:history="1">
        <w:r w:rsidRPr="00C663CE">
          <w:rPr>
            <w:rFonts w:ascii="Arial" w:hAnsi="Arial" w:cs="Arial"/>
            <w:color w:val="0000FF"/>
            <w:sz w:val="19"/>
            <w:szCs w:val="19"/>
            <w:u w:val="single"/>
            <w:lang w:eastAsia="en-CA"/>
          </w:rPr>
          <w:t>Buy and Sell</w:t>
        </w:r>
      </w:hyperlink>
      <w:r w:rsidRPr="00C663CE">
        <w:rPr>
          <w:rFonts w:ascii="Arial" w:hAnsi="Arial" w:cs="Arial"/>
          <w:sz w:val="19"/>
          <w:szCs w:val="19"/>
          <w:lang w:eastAsia="en-CA"/>
        </w:rPr>
        <w:t xml:space="preserve"> website, under the heading “</w:t>
      </w:r>
      <w:hyperlink r:id="rId26" w:history="1">
        <w:r w:rsidRPr="00C663CE">
          <w:rPr>
            <w:rStyle w:val="Hyperlink"/>
            <w:rFonts w:ascii="Arial" w:hAnsi="Arial" w:cs="Arial"/>
            <w:sz w:val="19"/>
            <w:szCs w:val="19"/>
            <w:lang w:eastAsia="en-CA"/>
          </w:rPr>
          <w:t>Bid Challenge and Recourse Mechanisms</w:t>
        </w:r>
      </w:hyperlink>
      <w:r w:rsidRPr="00C663CE">
        <w:rPr>
          <w:rFonts w:ascii="Arial" w:hAnsi="Arial" w:cs="Arial"/>
          <w:sz w:val="19"/>
          <w:szCs w:val="19"/>
          <w:lang w:eastAsia="en-CA"/>
        </w:rPr>
        <w:t>” contains information on potential complaint bodies such as:</w:t>
      </w:r>
    </w:p>
    <w:p w14:paraId="2625F420" w14:textId="77777777" w:rsidR="00386C6E" w:rsidRPr="00C663CE" w:rsidRDefault="00386C6E" w:rsidP="00386C6E">
      <w:pPr>
        <w:jc w:val="both"/>
        <w:rPr>
          <w:rFonts w:ascii="Arial" w:hAnsi="Arial" w:cs="Arial"/>
          <w:sz w:val="19"/>
          <w:szCs w:val="19"/>
          <w:lang w:eastAsia="en-CA"/>
        </w:rPr>
      </w:pPr>
    </w:p>
    <w:p w14:paraId="19132906" w14:textId="77777777" w:rsidR="00386C6E" w:rsidRPr="00C663CE" w:rsidRDefault="00386C6E" w:rsidP="00386C6E">
      <w:pPr>
        <w:numPr>
          <w:ilvl w:val="0"/>
          <w:numId w:val="77"/>
        </w:numPr>
        <w:tabs>
          <w:tab w:val="left" w:pos="1134"/>
        </w:tabs>
        <w:ind w:hanging="11"/>
        <w:jc w:val="both"/>
        <w:rPr>
          <w:rFonts w:ascii="Arial" w:hAnsi="Arial" w:cs="Arial"/>
          <w:sz w:val="19"/>
          <w:szCs w:val="19"/>
          <w:lang w:eastAsia="en-CA"/>
        </w:rPr>
      </w:pPr>
      <w:r w:rsidRPr="00C663CE">
        <w:rPr>
          <w:rFonts w:ascii="Arial" w:hAnsi="Arial" w:cs="Arial"/>
          <w:sz w:val="19"/>
          <w:szCs w:val="19"/>
          <w:lang w:eastAsia="en-CA"/>
        </w:rPr>
        <w:t>Office of the Procurement Ombudsman (OPO)</w:t>
      </w:r>
    </w:p>
    <w:p w14:paraId="0F1983E7" w14:textId="77777777" w:rsidR="00386C6E" w:rsidRPr="00C663CE" w:rsidRDefault="00386C6E" w:rsidP="00386C6E">
      <w:pPr>
        <w:numPr>
          <w:ilvl w:val="0"/>
          <w:numId w:val="77"/>
        </w:numPr>
        <w:tabs>
          <w:tab w:val="left" w:pos="1134"/>
        </w:tabs>
        <w:ind w:hanging="11"/>
        <w:jc w:val="both"/>
        <w:rPr>
          <w:rFonts w:ascii="Arial" w:hAnsi="Arial" w:cs="Arial"/>
          <w:sz w:val="19"/>
          <w:szCs w:val="19"/>
          <w:lang w:eastAsia="en-CA"/>
        </w:rPr>
      </w:pPr>
      <w:r w:rsidRPr="00C663CE">
        <w:rPr>
          <w:rFonts w:ascii="Arial" w:hAnsi="Arial" w:cs="Arial"/>
          <w:sz w:val="19"/>
          <w:szCs w:val="19"/>
          <w:lang w:eastAsia="en-CA"/>
        </w:rPr>
        <w:t>Canadian International Trade Tribunal (CITT)</w:t>
      </w:r>
    </w:p>
    <w:p w14:paraId="60E5FBA6" w14:textId="77777777" w:rsidR="00386C6E" w:rsidRPr="00C663CE" w:rsidRDefault="00386C6E" w:rsidP="00386C6E">
      <w:pPr>
        <w:jc w:val="both"/>
        <w:rPr>
          <w:rFonts w:ascii="Arial" w:hAnsi="Arial" w:cs="Arial"/>
          <w:sz w:val="19"/>
          <w:szCs w:val="19"/>
          <w:lang w:eastAsia="en-CA"/>
        </w:rPr>
      </w:pPr>
    </w:p>
    <w:p w14:paraId="55CD054E" w14:textId="7E99F769" w:rsidR="00D73430" w:rsidRPr="00B40C0C" w:rsidRDefault="007A60C5" w:rsidP="00375A4B">
      <w:pPr>
        <w:rPr>
          <w:rFonts w:ascii="Arial" w:hAnsi="Arial" w:cs="Arial"/>
          <w:color w:val="000000"/>
          <w:sz w:val="19"/>
          <w:szCs w:val="19"/>
        </w:rPr>
      </w:pPr>
      <w:r>
        <w:rPr>
          <w:rFonts w:ascii="Arial" w:hAnsi="Arial" w:cs="Arial"/>
          <w:sz w:val="19"/>
          <w:szCs w:val="19"/>
          <w:lang w:eastAsia="en-CA"/>
        </w:rPr>
        <w:t>Bidders</w:t>
      </w:r>
      <w:r w:rsidR="00386C6E" w:rsidRPr="00C663CE">
        <w:rPr>
          <w:rFonts w:ascii="Arial" w:hAnsi="Arial" w:cs="Arial"/>
          <w:sz w:val="19"/>
          <w:szCs w:val="19"/>
          <w:lang w:eastAsia="en-CA"/>
        </w:rPr>
        <w:t xml:space="preserve"> should note that there are </w:t>
      </w:r>
      <w:r w:rsidR="00386C6E" w:rsidRPr="00C663CE">
        <w:rPr>
          <w:rFonts w:ascii="Arial" w:hAnsi="Arial" w:cs="Arial"/>
          <w:b/>
          <w:sz w:val="19"/>
          <w:szCs w:val="19"/>
          <w:lang w:eastAsia="en-CA"/>
        </w:rPr>
        <w:t>strict deadlines</w:t>
      </w:r>
      <w:r w:rsidR="00386C6E" w:rsidRPr="00C663CE">
        <w:rPr>
          <w:rFonts w:ascii="Arial" w:hAnsi="Arial" w:cs="Arial"/>
          <w:sz w:val="19"/>
          <w:szCs w:val="19"/>
          <w:lang w:eastAsia="en-CA"/>
        </w:rPr>
        <w:t xml:space="preserve"> for filing complaints, and the time periods vary depending on the complaint body in question. </w:t>
      </w:r>
      <w:r>
        <w:rPr>
          <w:rFonts w:ascii="Arial" w:hAnsi="Arial" w:cs="Arial"/>
          <w:sz w:val="19"/>
          <w:szCs w:val="19"/>
          <w:lang w:eastAsia="en-CA"/>
        </w:rPr>
        <w:t>Bidders</w:t>
      </w:r>
      <w:r w:rsidRPr="00C663CE">
        <w:rPr>
          <w:rFonts w:ascii="Arial" w:hAnsi="Arial" w:cs="Arial"/>
          <w:sz w:val="19"/>
          <w:szCs w:val="19"/>
          <w:lang w:eastAsia="en-CA"/>
        </w:rPr>
        <w:t xml:space="preserve"> </w:t>
      </w:r>
      <w:r w:rsidR="00386C6E" w:rsidRPr="00C663CE">
        <w:rPr>
          <w:rFonts w:ascii="Arial" w:hAnsi="Arial" w:cs="Arial"/>
          <w:sz w:val="19"/>
          <w:szCs w:val="19"/>
          <w:lang w:eastAsia="en-CA"/>
        </w:rPr>
        <w:t>should therefore act quickly when they want to challenge any aspect of the procurement process.</w:t>
      </w:r>
    </w:p>
    <w:p w14:paraId="35515389" w14:textId="77777777" w:rsidR="00EB298B" w:rsidRDefault="00EB298B">
      <w:pPr>
        <w:rPr>
          <w:rFonts w:ascii="Arial" w:eastAsia="Arial Unicode MS" w:hAnsi="Arial" w:cs="Arial"/>
          <w:b/>
          <w:bCs/>
          <w:color w:val="993333"/>
        </w:rPr>
      </w:pPr>
      <w:r>
        <w:rPr>
          <w:rFonts w:ascii="Arial" w:hAnsi="Arial" w:cs="Arial"/>
        </w:rPr>
        <w:br w:type="page"/>
      </w:r>
    </w:p>
    <w:p w14:paraId="0BFE6C37" w14:textId="77777777" w:rsidR="004E7953" w:rsidRPr="00386C6E" w:rsidRDefault="004E7953" w:rsidP="00C15E51">
      <w:pPr>
        <w:pStyle w:val="Heading2"/>
      </w:pPr>
      <w:r w:rsidRPr="00386C6E">
        <w:lastRenderedPageBreak/>
        <w:t>PART </w:t>
      </w:r>
      <w:r w:rsidR="000C1018" w:rsidRPr="00386C6E">
        <w:t>D</w:t>
      </w:r>
      <w:r w:rsidRPr="00386C6E">
        <w:t xml:space="preserve">: </w:t>
      </w:r>
      <w:r w:rsidR="000C1018" w:rsidRPr="00386C6E">
        <w:t>Resulting contract clauses</w:t>
      </w:r>
    </w:p>
    <w:p w14:paraId="3A8A2B5C" w14:textId="77777777" w:rsidR="000C1018" w:rsidRDefault="000C1018" w:rsidP="00B40C0C">
      <w:pPr>
        <w:pStyle w:val="NormalWeb"/>
        <w:spacing w:before="0" w:beforeAutospacing="0" w:after="0" w:afterAutospacing="0"/>
        <w:rPr>
          <w:rStyle w:val="Strong"/>
          <w:rFonts w:ascii="Arial" w:hAnsi="Arial" w:cs="Arial"/>
          <w:color w:val="000000"/>
          <w:sz w:val="19"/>
          <w:szCs w:val="19"/>
        </w:rPr>
      </w:pPr>
    </w:p>
    <w:p w14:paraId="61AE36CC" w14:textId="73B57ED6" w:rsidR="004E7953" w:rsidRPr="007959BD" w:rsidRDefault="000C1018" w:rsidP="00B40C0C">
      <w:pPr>
        <w:pStyle w:val="NormalWeb"/>
        <w:spacing w:before="0" w:beforeAutospacing="0" w:after="0" w:afterAutospacing="0"/>
        <w:rPr>
          <w:rFonts w:ascii="Arial" w:hAnsi="Arial" w:cs="Arial"/>
          <w:color w:val="FF0000"/>
          <w:sz w:val="19"/>
          <w:szCs w:val="19"/>
        </w:rPr>
      </w:pPr>
      <w:r w:rsidRPr="007959BD">
        <w:rPr>
          <w:rStyle w:val="Strong"/>
          <w:rFonts w:ascii="Arial" w:hAnsi="Arial" w:cs="Arial"/>
          <w:color w:val="FF0000"/>
          <w:sz w:val="19"/>
          <w:szCs w:val="19"/>
        </w:rPr>
        <w:t>[REMARKS TO CLIENT:</w:t>
      </w:r>
      <w:r w:rsidRPr="007959BD">
        <w:rPr>
          <w:rStyle w:val="Strong"/>
          <w:rFonts w:ascii="Arial" w:hAnsi="Arial" w:cs="Arial"/>
          <w:b w:val="0"/>
          <w:color w:val="FF0000"/>
          <w:sz w:val="19"/>
          <w:szCs w:val="19"/>
        </w:rPr>
        <w:t xml:space="preserve"> </w:t>
      </w:r>
      <w:r w:rsidR="004E7953" w:rsidRPr="007959BD">
        <w:rPr>
          <w:rStyle w:val="Strong"/>
          <w:rFonts w:ascii="Arial" w:hAnsi="Arial" w:cs="Arial"/>
          <w:b w:val="0"/>
          <w:color w:val="FF0000"/>
          <w:sz w:val="19"/>
          <w:szCs w:val="19"/>
        </w:rPr>
        <w:t xml:space="preserve">It is recommended to use Form 9400-4 as </w:t>
      </w:r>
      <w:r w:rsidR="007959BD">
        <w:rPr>
          <w:rStyle w:val="Strong"/>
          <w:rFonts w:ascii="Arial" w:hAnsi="Arial" w:cs="Arial"/>
          <w:b w:val="0"/>
          <w:color w:val="FF0000"/>
          <w:sz w:val="19"/>
          <w:szCs w:val="19"/>
        </w:rPr>
        <w:t>p</w:t>
      </w:r>
      <w:r w:rsidR="004E7953" w:rsidRPr="007959BD">
        <w:rPr>
          <w:rStyle w:val="Strong"/>
          <w:rFonts w:ascii="Arial" w:hAnsi="Arial" w:cs="Arial"/>
          <w:b w:val="0"/>
          <w:color w:val="FF0000"/>
          <w:sz w:val="19"/>
          <w:szCs w:val="19"/>
        </w:rPr>
        <w:t>age </w:t>
      </w:r>
      <w:r w:rsidR="007959BD">
        <w:rPr>
          <w:rStyle w:val="Strong"/>
          <w:rFonts w:ascii="Arial" w:hAnsi="Arial" w:cs="Arial"/>
          <w:b w:val="0"/>
          <w:color w:val="FF0000"/>
          <w:sz w:val="19"/>
          <w:szCs w:val="19"/>
        </w:rPr>
        <w:t>one</w:t>
      </w:r>
      <w:r w:rsidR="007959BD" w:rsidRPr="007959BD">
        <w:rPr>
          <w:rStyle w:val="Strong"/>
          <w:rFonts w:ascii="Arial" w:hAnsi="Arial" w:cs="Arial"/>
          <w:b w:val="0"/>
          <w:color w:val="FF0000"/>
          <w:sz w:val="19"/>
          <w:szCs w:val="19"/>
        </w:rPr>
        <w:t xml:space="preserve"> </w:t>
      </w:r>
      <w:r w:rsidR="004E7953" w:rsidRPr="007959BD">
        <w:rPr>
          <w:rStyle w:val="Strong"/>
          <w:rFonts w:ascii="Arial" w:hAnsi="Arial" w:cs="Arial"/>
          <w:b w:val="0"/>
          <w:color w:val="FF0000"/>
          <w:sz w:val="19"/>
          <w:szCs w:val="19"/>
        </w:rPr>
        <w:t xml:space="preserve">of the </w:t>
      </w:r>
      <w:r w:rsidR="007959BD">
        <w:rPr>
          <w:rStyle w:val="Strong"/>
          <w:rFonts w:ascii="Arial" w:hAnsi="Arial" w:cs="Arial"/>
          <w:b w:val="0"/>
          <w:color w:val="FF0000"/>
          <w:sz w:val="19"/>
          <w:szCs w:val="19"/>
        </w:rPr>
        <w:t>c</w:t>
      </w:r>
      <w:r w:rsidR="004E7953" w:rsidRPr="007959BD">
        <w:rPr>
          <w:rStyle w:val="Strong"/>
          <w:rFonts w:ascii="Arial" w:hAnsi="Arial" w:cs="Arial"/>
          <w:b w:val="0"/>
          <w:color w:val="FF0000"/>
          <w:sz w:val="19"/>
          <w:szCs w:val="19"/>
        </w:rPr>
        <w:t>ontract.</w:t>
      </w:r>
      <w:r w:rsidR="00937CCF">
        <w:rPr>
          <w:rStyle w:val="Strong"/>
          <w:rFonts w:ascii="Arial" w:hAnsi="Arial" w:cs="Arial"/>
          <w:b w:val="0"/>
          <w:color w:val="FF0000"/>
          <w:sz w:val="19"/>
          <w:szCs w:val="19"/>
        </w:rPr>
        <w:t xml:space="preserve"> A copy of the form</w:t>
      </w:r>
      <w:r w:rsidR="00937CCF" w:rsidRPr="00E84DBB">
        <w:rPr>
          <w:rStyle w:val="Strong"/>
          <w:rFonts w:ascii="Arial" w:hAnsi="Arial" w:cs="Arial"/>
          <w:b w:val="0"/>
          <w:color w:val="FF0000"/>
          <w:sz w:val="19"/>
          <w:szCs w:val="19"/>
        </w:rPr>
        <w:t xml:space="preserve"> can be found in the </w:t>
      </w:r>
      <w:hyperlink r:id="rId27" w:history="1">
        <w:r w:rsidR="00937CCF" w:rsidRPr="00E84DBB">
          <w:rPr>
            <w:rStyle w:val="Hyperlink"/>
            <w:rFonts w:ascii="Arial" w:hAnsi="Arial" w:cs="Arial"/>
            <w:sz w:val="19"/>
            <w:szCs w:val="19"/>
          </w:rPr>
          <w:t>supply arrangement procedures</w:t>
        </w:r>
      </w:hyperlink>
      <w:r w:rsidR="00937CCF" w:rsidRPr="00E84DBB">
        <w:rPr>
          <w:rStyle w:val="Strong"/>
          <w:rFonts w:ascii="Arial" w:hAnsi="Arial" w:cs="Arial"/>
          <w:b w:val="0"/>
          <w:color w:val="FF0000"/>
          <w:sz w:val="19"/>
          <w:szCs w:val="19"/>
        </w:rPr>
        <w:t xml:space="preserve"> section of the </w:t>
      </w:r>
      <w:r w:rsidR="00937CCF">
        <w:rPr>
          <w:rStyle w:val="Strong"/>
          <w:rFonts w:ascii="Arial" w:hAnsi="Arial" w:cs="Arial"/>
          <w:b w:val="0"/>
          <w:color w:val="FF0000"/>
          <w:sz w:val="19"/>
          <w:szCs w:val="19"/>
        </w:rPr>
        <w:t xml:space="preserve">PSPC </w:t>
      </w:r>
      <w:r w:rsidR="00937CCF" w:rsidRPr="00E84DBB">
        <w:rPr>
          <w:rStyle w:val="Strong"/>
          <w:rFonts w:ascii="Arial" w:hAnsi="Arial" w:cs="Arial"/>
          <w:b w:val="0"/>
          <w:color w:val="FF0000"/>
          <w:sz w:val="19"/>
          <w:szCs w:val="19"/>
        </w:rPr>
        <w:t>Supply Manual</w:t>
      </w:r>
      <w:r w:rsidRPr="007959BD">
        <w:rPr>
          <w:rStyle w:val="Strong"/>
          <w:rFonts w:ascii="Arial" w:hAnsi="Arial" w:cs="Arial"/>
          <w:b w:val="0"/>
          <w:color w:val="FF0000"/>
          <w:sz w:val="19"/>
          <w:szCs w:val="19"/>
        </w:rPr>
        <w:t>]</w:t>
      </w:r>
    </w:p>
    <w:p w14:paraId="737909CC" w14:textId="77777777" w:rsidR="000C1018" w:rsidRDefault="000C1018" w:rsidP="00B40C0C">
      <w:pPr>
        <w:pStyle w:val="NormalWeb"/>
        <w:spacing w:before="0" w:beforeAutospacing="0" w:after="0" w:afterAutospacing="0"/>
        <w:rPr>
          <w:rFonts w:ascii="Arial" w:hAnsi="Arial" w:cs="Arial"/>
          <w:color w:val="000000"/>
          <w:sz w:val="19"/>
          <w:szCs w:val="19"/>
        </w:rPr>
      </w:pPr>
    </w:p>
    <w:p w14:paraId="0579C136" w14:textId="77777777" w:rsidR="00F81900" w:rsidRPr="007959BD" w:rsidRDefault="00F81900">
      <w:pPr>
        <w:autoSpaceDE w:val="0"/>
        <w:autoSpaceDN w:val="0"/>
        <w:adjustRightInd w:val="0"/>
        <w:jc w:val="both"/>
        <w:rPr>
          <w:rFonts w:ascii="Arial" w:hAnsi="Arial" w:cs="Arial"/>
          <w:sz w:val="19"/>
          <w:szCs w:val="19"/>
        </w:rPr>
      </w:pPr>
      <w:r w:rsidRPr="007959BD">
        <w:rPr>
          <w:rFonts w:ascii="Arial" w:hAnsi="Arial" w:cs="Arial"/>
          <w:sz w:val="19"/>
          <w:szCs w:val="19"/>
        </w:rPr>
        <w:t>The following clauses and conditions apply to and form part of any contract resulting from the bid solicitation.</w:t>
      </w:r>
    </w:p>
    <w:p w14:paraId="2AF5EFE3" w14:textId="77777777" w:rsidR="00F81900" w:rsidRPr="007959BD" w:rsidRDefault="00F81900" w:rsidP="007959BD">
      <w:pPr>
        <w:tabs>
          <w:tab w:val="left" w:pos="720"/>
        </w:tabs>
        <w:autoSpaceDE w:val="0"/>
        <w:autoSpaceDN w:val="0"/>
        <w:adjustRightInd w:val="0"/>
        <w:jc w:val="both"/>
        <w:rPr>
          <w:rFonts w:ascii="Arial" w:hAnsi="Arial" w:cs="Arial"/>
          <w:b/>
          <w:bCs/>
          <w:sz w:val="19"/>
          <w:szCs w:val="19"/>
        </w:rPr>
      </w:pPr>
    </w:p>
    <w:p w14:paraId="3800A4F1" w14:textId="77777777" w:rsidR="00F81900" w:rsidRPr="0062231E" w:rsidRDefault="00F81900" w:rsidP="005F1670">
      <w:pPr>
        <w:pStyle w:val="Heading3"/>
        <w:rPr>
          <w:sz w:val="19"/>
          <w:szCs w:val="19"/>
        </w:rPr>
      </w:pPr>
      <w:r w:rsidRPr="0062231E">
        <w:rPr>
          <w:sz w:val="19"/>
          <w:szCs w:val="19"/>
        </w:rPr>
        <w:t>1.0</w:t>
      </w:r>
      <w:r w:rsidRPr="0062231E">
        <w:rPr>
          <w:sz w:val="19"/>
          <w:szCs w:val="19"/>
        </w:rPr>
        <w:tab/>
        <w:t>Statement of work</w:t>
      </w:r>
    </w:p>
    <w:p w14:paraId="0BC4845A" w14:textId="77777777" w:rsidR="00F81900" w:rsidRPr="00880900" w:rsidRDefault="00F81900">
      <w:pPr>
        <w:autoSpaceDE w:val="0"/>
        <w:autoSpaceDN w:val="0"/>
        <w:adjustRightInd w:val="0"/>
        <w:jc w:val="both"/>
        <w:rPr>
          <w:rFonts w:ascii="Arial" w:hAnsi="Arial" w:cs="Arial"/>
          <w:sz w:val="19"/>
          <w:szCs w:val="19"/>
          <w:u w:val="single"/>
        </w:rPr>
      </w:pPr>
    </w:p>
    <w:p w14:paraId="0D161929" w14:textId="2069B661" w:rsidR="00F81900" w:rsidRPr="00880900" w:rsidRDefault="00F81900">
      <w:pPr>
        <w:autoSpaceDE w:val="0"/>
        <w:autoSpaceDN w:val="0"/>
        <w:adjustRightInd w:val="0"/>
        <w:jc w:val="both"/>
        <w:rPr>
          <w:rFonts w:ascii="Arial" w:hAnsi="Arial" w:cs="Arial"/>
          <w:sz w:val="19"/>
          <w:szCs w:val="19"/>
        </w:rPr>
      </w:pPr>
      <w:r w:rsidRPr="00880900">
        <w:rPr>
          <w:rFonts w:ascii="Arial" w:hAnsi="Arial" w:cs="Arial"/>
          <w:sz w:val="19"/>
          <w:szCs w:val="19"/>
        </w:rPr>
        <w:t xml:space="preserve">The contractor must perform the work in accordance with the Statement of </w:t>
      </w:r>
      <w:r w:rsidR="00937CCF" w:rsidRPr="00880900">
        <w:rPr>
          <w:rFonts w:ascii="Arial" w:hAnsi="Arial" w:cs="Arial"/>
          <w:sz w:val="19"/>
          <w:szCs w:val="19"/>
        </w:rPr>
        <w:t>w</w:t>
      </w:r>
      <w:r w:rsidRPr="00880900">
        <w:rPr>
          <w:rFonts w:ascii="Arial" w:hAnsi="Arial" w:cs="Arial"/>
          <w:sz w:val="19"/>
          <w:szCs w:val="19"/>
        </w:rPr>
        <w:t>ork at Annex A.</w:t>
      </w:r>
    </w:p>
    <w:p w14:paraId="23CFF0AB" w14:textId="77777777" w:rsidR="00F81900" w:rsidRPr="00880900" w:rsidRDefault="00F81900">
      <w:pPr>
        <w:ind w:left="720" w:hanging="720"/>
        <w:rPr>
          <w:rFonts w:ascii="Arial" w:hAnsi="Arial" w:cs="Arial"/>
          <w:iCs/>
          <w:sz w:val="19"/>
          <w:szCs w:val="19"/>
          <w:lang w:val="en-CA"/>
        </w:rPr>
      </w:pPr>
    </w:p>
    <w:p w14:paraId="7B50A17D" w14:textId="77777777" w:rsidR="00F81900" w:rsidRPr="0062231E" w:rsidRDefault="0084388E" w:rsidP="005F1670">
      <w:pPr>
        <w:pStyle w:val="Heading3"/>
        <w:rPr>
          <w:sz w:val="19"/>
          <w:szCs w:val="19"/>
        </w:rPr>
      </w:pPr>
      <w:r w:rsidRPr="0062231E">
        <w:rPr>
          <w:sz w:val="19"/>
          <w:szCs w:val="19"/>
        </w:rPr>
        <w:t>2.0</w:t>
      </w:r>
      <w:r w:rsidRPr="0062231E">
        <w:rPr>
          <w:sz w:val="19"/>
          <w:szCs w:val="19"/>
        </w:rPr>
        <w:tab/>
        <w:t>Standard clauses and c</w:t>
      </w:r>
      <w:r w:rsidR="00F81900" w:rsidRPr="0062231E">
        <w:rPr>
          <w:sz w:val="19"/>
          <w:szCs w:val="19"/>
        </w:rPr>
        <w:t>onditions</w:t>
      </w:r>
    </w:p>
    <w:p w14:paraId="5F5042A7" w14:textId="77777777" w:rsidR="00F81900" w:rsidRPr="00880900" w:rsidRDefault="00F81900">
      <w:pPr>
        <w:autoSpaceDE w:val="0"/>
        <w:autoSpaceDN w:val="0"/>
        <w:adjustRightInd w:val="0"/>
        <w:jc w:val="both"/>
        <w:rPr>
          <w:rFonts w:ascii="Arial" w:hAnsi="Arial" w:cs="Arial"/>
          <w:sz w:val="19"/>
          <w:szCs w:val="19"/>
        </w:rPr>
      </w:pPr>
    </w:p>
    <w:p w14:paraId="2519DF74" w14:textId="444EDE9B" w:rsidR="00F81900" w:rsidRPr="00880900" w:rsidRDefault="00F81900">
      <w:pPr>
        <w:autoSpaceDE w:val="0"/>
        <w:autoSpaceDN w:val="0"/>
        <w:adjustRightInd w:val="0"/>
        <w:jc w:val="both"/>
        <w:rPr>
          <w:rFonts w:ascii="Arial" w:hAnsi="Arial" w:cs="Arial"/>
          <w:sz w:val="19"/>
          <w:szCs w:val="19"/>
        </w:rPr>
      </w:pPr>
      <w:r w:rsidRPr="00880900">
        <w:rPr>
          <w:rFonts w:ascii="Arial" w:hAnsi="Arial" w:cs="Arial"/>
          <w:sz w:val="19"/>
          <w:szCs w:val="19"/>
        </w:rPr>
        <w:t>All clauses an</w:t>
      </w:r>
      <w:r w:rsidR="007959BD" w:rsidRPr="00880900">
        <w:rPr>
          <w:rFonts w:ascii="Arial" w:hAnsi="Arial" w:cs="Arial"/>
          <w:sz w:val="19"/>
          <w:szCs w:val="19"/>
        </w:rPr>
        <w:t>d conditions identified in the c</w:t>
      </w:r>
      <w:r w:rsidRPr="00880900">
        <w:rPr>
          <w:rFonts w:ascii="Arial" w:hAnsi="Arial" w:cs="Arial"/>
          <w:sz w:val="19"/>
          <w:szCs w:val="19"/>
        </w:rPr>
        <w:t xml:space="preserve">ontract by number, date and title are set out in the </w:t>
      </w:r>
      <w:hyperlink r:id="rId28" w:history="1">
        <w:r w:rsidRPr="00972821">
          <w:rPr>
            <w:rStyle w:val="Hyperlink"/>
            <w:rFonts w:ascii="Arial" w:hAnsi="Arial" w:cs="Arial"/>
            <w:sz w:val="19"/>
            <w:szCs w:val="19"/>
          </w:rPr>
          <w:t>Standard Acquisition Clauses and Conditions</w:t>
        </w:r>
      </w:hyperlink>
      <w:r w:rsidRPr="00880900">
        <w:rPr>
          <w:rFonts w:ascii="Arial" w:hAnsi="Arial" w:cs="Arial"/>
          <w:i/>
          <w:iCs/>
          <w:sz w:val="19"/>
          <w:szCs w:val="19"/>
        </w:rPr>
        <w:t xml:space="preserve"> </w:t>
      </w:r>
      <w:r w:rsidRPr="00880900">
        <w:rPr>
          <w:rFonts w:ascii="Arial" w:hAnsi="Arial" w:cs="Arial"/>
          <w:sz w:val="19"/>
          <w:szCs w:val="19"/>
        </w:rPr>
        <w:t xml:space="preserve">Manual issued by Public </w:t>
      </w:r>
      <w:r w:rsidR="00937CCF" w:rsidRPr="00880900">
        <w:rPr>
          <w:rFonts w:ascii="Arial" w:hAnsi="Arial" w:cs="Arial"/>
          <w:sz w:val="19"/>
          <w:szCs w:val="19"/>
        </w:rPr>
        <w:t>Services and Procurement Canada (PSPC)</w:t>
      </w:r>
      <w:r w:rsidRPr="00880900">
        <w:rPr>
          <w:rFonts w:ascii="Arial" w:hAnsi="Arial" w:cs="Arial"/>
          <w:sz w:val="19"/>
          <w:szCs w:val="19"/>
        </w:rPr>
        <w:t>.</w:t>
      </w:r>
    </w:p>
    <w:p w14:paraId="6C9E365C" w14:textId="77777777" w:rsidR="00F81900" w:rsidRPr="00880900" w:rsidRDefault="00F81900">
      <w:pPr>
        <w:autoSpaceDE w:val="0"/>
        <w:autoSpaceDN w:val="0"/>
        <w:adjustRightInd w:val="0"/>
        <w:jc w:val="both"/>
        <w:rPr>
          <w:rFonts w:ascii="Arial" w:hAnsi="Arial" w:cs="Arial"/>
          <w:sz w:val="19"/>
          <w:szCs w:val="19"/>
        </w:rPr>
      </w:pPr>
    </w:p>
    <w:p w14:paraId="0C9863BB" w14:textId="77777777" w:rsidR="00F81900" w:rsidRPr="0067282A" w:rsidRDefault="0084388E" w:rsidP="0067282A">
      <w:pPr>
        <w:rPr>
          <w:color w:val="1F497D" w:themeColor="text2"/>
          <w:sz w:val="19"/>
          <w:szCs w:val="19"/>
        </w:rPr>
      </w:pPr>
      <w:r w:rsidRPr="0067282A">
        <w:rPr>
          <w:rFonts w:ascii="Arial" w:hAnsi="Arial" w:cs="Arial"/>
          <w:b/>
          <w:bCs/>
          <w:color w:val="1F497D" w:themeColor="text2"/>
          <w:sz w:val="19"/>
          <w:szCs w:val="19"/>
        </w:rPr>
        <w:t>2.1</w:t>
      </w:r>
      <w:r w:rsidRPr="0067282A">
        <w:rPr>
          <w:rFonts w:ascii="Arial" w:hAnsi="Arial" w:cs="Arial"/>
          <w:b/>
          <w:bCs/>
          <w:color w:val="1F497D" w:themeColor="text2"/>
          <w:sz w:val="19"/>
          <w:szCs w:val="19"/>
        </w:rPr>
        <w:tab/>
        <w:t>General c</w:t>
      </w:r>
      <w:r w:rsidR="00F81900" w:rsidRPr="0067282A">
        <w:rPr>
          <w:rFonts w:ascii="Arial" w:hAnsi="Arial" w:cs="Arial"/>
          <w:b/>
          <w:bCs/>
          <w:color w:val="1F497D" w:themeColor="text2"/>
          <w:sz w:val="19"/>
          <w:szCs w:val="19"/>
        </w:rPr>
        <w:t>onditions</w:t>
      </w:r>
    </w:p>
    <w:p w14:paraId="4D36BD99" w14:textId="77777777" w:rsidR="00F81900" w:rsidRPr="00880900" w:rsidRDefault="00F81900">
      <w:pPr>
        <w:autoSpaceDE w:val="0"/>
        <w:autoSpaceDN w:val="0"/>
        <w:adjustRightInd w:val="0"/>
        <w:jc w:val="both"/>
        <w:rPr>
          <w:rFonts w:ascii="Arial" w:hAnsi="Arial" w:cs="Arial"/>
          <w:color w:val="1F497D" w:themeColor="text2"/>
          <w:sz w:val="19"/>
          <w:szCs w:val="19"/>
        </w:rPr>
      </w:pPr>
    </w:p>
    <w:p w14:paraId="4814670E" w14:textId="5A563685" w:rsidR="00F81900" w:rsidRPr="005E7771" w:rsidRDefault="00F112FD">
      <w:pPr>
        <w:autoSpaceDE w:val="0"/>
        <w:autoSpaceDN w:val="0"/>
        <w:adjustRightInd w:val="0"/>
        <w:jc w:val="both"/>
        <w:rPr>
          <w:rFonts w:ascii="Arial" w:hAnsi="Arial" w:cs="Arial"/>
          <w:sz w:val="19"/>
          <w:szCs w:val="19"/>
        </w:rPr>
      </w:pPr>
      <w:hyperlink r:id="rId29" w:history="1">
        <w:r w:rsidR="005E7771" w:rsidRPr="005E7771">
          <w:rPr>
            <w:rFonts w:ascii="Arial" w:hAnsi="Arial" w:cs="Arial"/>
            <w:color w:val="295376"/>
            <w:sz w:val="19"/>
            <w:szCs w:val="19"/>
            <w:u w:val="single"/>
            <w:lang w:eastAsia="en-CA"/>
          </w:rPr>
          <w:t>2010B (2022-12-01) General conditions: Professional services (medium complexity)</w:t>
        </w:r>
      </w:hyperlink>
      <w:r w:rsidR="00896A06" w:rsidRPr="005E7771">
        <w:rPr>
          <w:rStyle w:val="Hyperlink"/>
          <w:rFonts w:ascii="Arial" w:hAnsi="Arial" w:cs="Arial"/>
          <w:color w:val="auto"/>
          <w:sz w:val="19"/>
          <w:szCs w:val="19"/>
          <w:u w:val="none"/>
        </w:rPr>
        <w:t xml:space="preserve"> </w:t>
      </w:r>
      <w:r w:rsidR="00110A4D" w:rsidRPr="005E7771">
        <w:rPr>
          <w:rStyle w:val="Hyperlink"/>
          <w:rFonts w:ascii="Arial" w:hAnsi="Arial" w:cs="Arial"/>
          <w:color w:val="auto"/>
          <w:sz w:val="19"/>
          <w:szCs w:val="19"/>
          <w:u w:val="none"/>
        </w:rPr>
        <w:t>apply to and form part of the contract.</w:t>
      </w:r>
    </w:p>
    <w:p w14:paraId="51C26112" w14:textId="77777777" w:rsidR="00F81900" w:rsidRPr="00880900" w:rsidRDefault="00F81900">
      <w:pPr>
        <w:autoSpaceDE w:val="0"/>
        <w:autoSpaceDN w:val="0"/>
        <w:adjustRightInd w:val="0"/>
        <w:jc w:val="both"/>
        <w:rPr>
          <w:rFonts w:ascii="Arial" w:hAnsi="Arial" w:cs="Arial"/>
          <w:sz w:val="19"/>
          <w:szCs w:val="19"/>
          <w:u w:val="single"/>
        </w:rPr>
      </w:pPr>
    </w:p>
    <w:p w14:paraId="2912D957" w14:textId="77777777" w:rsidR="007959BD" w:rsidRPr="0062231E" w:rsidRDefault="007959BD" w:rsidP="005F1670">
      <w:pPr>
        <w:pStyle w:val="Heading3"/>
        <w:rPr>
          <w:sz w:val="19"/>
          <w:szCs w:val="19"/>
        </w:rPr>
      </w:pPr>
      <w:r w:rsidRPr="0062231E">
        <w:rPr>
          <w:sz w:val="19"/>
          <w:szCs w:val="19"/>
        </w:rPr>
        <w:t>3.0</w:t>
      </w:r>
      <w:r w:rsidRPr="0062231E">
        <w:rPr>
          <w:sz w:val="19"/>
          <w:szCs w:val="19"/>
        </w:rPr>
        <w:tab/>
        <w:t>THS resulting contract clauses</w:t>
      </w:r>
    </w:p>
    <w:p w14:paraId="5328A45D" w14:textId="77777777" w:rsidR="007959BD" w:rsidRPr="00880900" w:rsidRDefault="007959BD" w:rsidP="007959BD">
      <w:pPr>
        <w:autoSpaceDE w:val="0"/>
        <w:autoSpaceDN w:val="0"/>
        <w:adjustRightInd w:val="0"/>
        <w:jc w:val="both"/>
        <w:rPr>
          <w:rFonts w:ascii="Arial" w:hAnsi="Arial" w:cs="Arial"/>
          <w:color w:val="1F497D" w:themeColor="text2"/>
          <w:sz w:val="19"/>
          <w:szCs w:val="19"/>
        </w:rPr>
      </w:pPr>
    </w:p>
    <w:p w14:paraId="593661BE" w14:textId="5AC1FE14" w:rsidR="007959BD" w:rsidRPr="00880900" w:rsidRDefault="007959BD">
      <w:pPr>
        <w:autoSpaceDE w:val="0"/>
        <w:autoSpaceDN w:val="0"/>
        <w:adjustRightInd w:val="0"/>
        <w:jc w:val="both"/>
        <w:rPr>
          <w:rFonts w:ascii="Arial" w:hAnsi="Arial" w:cs="Arial"/>
          <w:sz w:val="19"/>
          <w:szCs w:val="19"/>
        </w:rPr>
      </w:pPr>
      <w:r w:rsidRPr="00880900">
        <w:rPr>
          <w:rFonts w:ascii="Arial" w:hAnsi="Arial" w:cs="Arial"/>
          <w:sz w:val="19"/>
          <w:szCs w:val="19"/>
        </w:rPr>
        <w:t>The resulting contract clauses enumerated in the contractor’s THS</w:t>
      </w:r>
      <w:r w:rsidR="00937CCF" w:rsidRPr="00880900">
        <w:rPr>
          <w:rFonts w:ascii="Arial" w:hAnsi="Arial" w:cs="Arial"/>
          <w:sz w:val="19"/>
          <w:szCs w:val="19"/>
        </w:rPr>
        <w:t xml:space="preserve"> for the NCR</w:t>
      </w:r>
      <w:r w:rsidRPr="00880900">
        <w:rPr>
          <w:rFonts w:ascii="Arial" w:hAnsi="Arial" w:cs="Arial"/>
          <w:sz w:val="19"/>
          <w:szCs w:val="19"/>
        </w:rPr>
        <w:t xml:space="preserve"> </w:t>
      </w:r>
      <w:hyperlink r:id="rId30" w:history="1">
        <w:r w:rsidR="00937CCF" w:rsidRPr="00880900">
          <w:rPr>
            <w:rStyle w:val="Hyperlink"/>
            <w:rFonts w:ascii="Arial" w:hAnsi="Arial" w:cs="Arial"/>
            <w:sz w:val="19"/>
            <w:szCs w:val="19"/>
          </w:rPr>
          <w:t>s</w:t>
        </w:r>
        <w:r w:rsidRPr="00880900">
          <w:rPr>
            <w:rStyle w:val="Hyperlink"/>
            <w:rFonts w:ascii="Arial" w:hAnsi="Arial" w:cs="Arial"/>
            <w:sz w:val="19"/>
            <w:szCs w:val="19"/>
          </w:rPr>
          <w:t xml:space="preserve">upply </w:t>
        </w:r>
        <w:r w:rsidR="00937CCF" w:rsidRPr="00880900">
          <w:rPr>
            <w:rStyle w:val="Hyperlink"/>
            <w:rFonts w:ascii="Arial" w:hAnsi="Arial" w:cs="Arial"/>
            <w:sz w:val="19"/>
            <w:szCs w:val="19"/>
          </w:rPr>
          <w:t>a</w:t>
        </w:r>
        <w:r w:rsidRPr="00880900">
          <w:rPr>
            <w:rStyle w:val="Hyperlink"/>
            <w:rFonts w:ascii="Arial" w:hAnsi="Arial" w:cs="Arial"/>
            <w:sz w:val="19"/>
            <w:szCs w:val="19"/>
          </w:rPr>
          <w:t>rrangement</w:t>
        </w:r>
      </w:hyperlink>
      <w:r w:rsidR="00110A4D" w:rsidRPr="00880900">
        <w:rPr>
          <w:rFonts w:ascii="Arial" w:hAnsi="Arial" w:cs="Arial"/>
          <w:sz w:val="19"/>
          <w:szCs w:val="19"/>
        </w:rPr>
        <w:t xml:space="preserve"> </w:t>
      </w:r>
      <w:r w:rsidR="00110A4D" w:rsidRPr="00880900">
        <w:rPr>
          <w:rStyle w:val="Hyperlink"/>
          <w:rFonts w:ascii="Arial" w:hAnsi="Arial" w:cs="Arial"/>
          <w:color w:val="auto"/>
          <w:sz w:val="19"/>
          <w:szCs w:val="19"/>
          <w:u w:val="none"/>
        </w:rPr>
        <w:t>apply to and form part of the contract.</w:t>
      </w:r>
      <w:r w:rsidRPr="00880900">
        <w:rPr>
          <w:rFonts w:ascii="Arial" w:hAnsi="Arial" w:cs="Arial"/>
          <w:sz w:val="19"/>
          <w:szCs w:val="19"/>
        </w:rPr>
        <w:t xml:space="preserve">  </w:t>
      </w:r>
    </w:p>
    <w:p w14:paraId="1650ADB0" w14:textId="77777777" w:rsidR="007959BD" w:rsidRPr="00880900" w:rsidRDefault="007959BD">
      <w:pPr>
        <w:autoSpaceDE w:val="0"/>
        <w:autoSpaceDN w:val="0"/>
        <w:adjustRightInd w:val="0"/>
        <w:jc w:val="both"/>
        <w:rPr>
          <w:rFonts w:ascii="Arial" w:hAnsi="Arial" w:cs="Arial"/>
          <w:sz w:val="19"/>
          <w:szCs w:val="19"/>
          <w:u w:val="single"/>
        </w:rPr>
      </w:pPr>
    </w:p>
    <w:p w14:paraId="3023EF7D" w14:textId="77777777" w:rsidR="00F81900" w:rsidRPr="00880900" w:rsidRDefault="007959BD" w:rsidP="005F1670">
      <w:pPr>
        <w:pStyle w:val="Heading3"/>
        <w:rPr>
          <w:sz w:val="19"/>
          <w:szCs w:val="19"/>
        </w:rPr>
      </w:pPr>
      <w:r w:rsidRPr="00880900">
        <w:rPr>
          <w:sz w:val="19"/>
          <w:szCs w:val="19"/>
        </w:rPr>
        <w:t>4</w:t>
      </w:r>
      <w:r w:rsidR="00F81900" w:rsidRPr="00880900">
        <w:rPr>
          <w:sz w:val="19"/>
          <w:szCs w:val="19"/>
        </w:rPr>
        <w:t>.0</w:t>
      </w:r>
      <w:r w:rsidR="00F81900" w:rsidRPr="00880900">
        <w:rPr>
          <w:sz w:val="19"/>
          <w:szCs w:val="19"/>
        </w:rPr>
        <w:tab/>
      </w:r>
      <w:r w:rsidRPr="00880900">
        <w:rPr>
          <w:sz w:val="19"/>
          <w:szCs w:val="19"/>
        </w:rPr>
        <w:t>Security r</w:t>
      </w:r>
      <w:r w:rsidR="00F81900" w:rsidRPr="00880900">
        <w:rPr>
          <w:sz w:val="19"/>
          <w:szCs w:val="19"/>
        </w:rPr>
        <w:t>equirement</w:t>
      </w:r>
    </w:p>
    <w:p w14:paraId="6DA74AE0" w14:textId="77777777" w:rsidR="00F81900" w:rsidRPr="00880900" w:rsidRDefault="00F81900">
      <w:pPr>
        <w:autoSpaceDE w:val="0"/>
        <w:autoSpaceDN w:val="0"/>
        <w:adjustRightInd w:val="0"/>
        <w:jc w:val="both"/>
        <w:rPr>
          <w:rFonts w:ascii="Arial" w:hAnsi="Arial" w:cs="Arial"/>
          <w:sz w:val="19"/>
          <w:szCs w:val="19"/>
        </w:rPr>
      </w:pPr>
    </w:p>
    <w:p w14:paraId="45F0639E" w14:textId="4671E565" w:rsidR="00F81900" w:rsidRPr="00880900" w:rsidRDefault="00F81900" w:rsidP="00F81900">
      <w:pPr>
        <w:pStyle w:val="NormalWeb"/>
        <w:spacing w:before="0" w:beforeAutospacing="0" w:after="0" w:afterAutospacing="0"/>
        <w:rPr>
          <w:rFonts w:ascii="Arial" w:hAnsi="Arial" w:cs="Arial"/>
          <w:color w:val="000000"/>
          <w:sz w:val="19"/>
          <w:szCs w:val="19"/>
        </w:rPr>
      </w:pPr>
      <w:r w:rsidRPr="00880900">
        <w:rPr>
          <w:rStyle w:val="Strong"/>
          <w:rFonts w:ascii="Arial" w:hAnsi="Arial" w:cs="Arial"/>
          <w:bCs w:val="0"/>
          <w:color w:val="FF0000"/>
          <w:sz w:val="19"/>
          <w:szCs w:val="19"/>
        </w:rPr>
        <w:t>[REMARK TO CLIENTS:</w:t>
      </w:r>
      <w:r w:rsidRPr="00880900">
        <w:rPr>
          <w:rStyle w:val="Strong"/>
          <w:rFonts w:ascii="Arial" w:hAnsi="Arial" w:cs="Arial"/>
          <w:color w:val="FF0000"/>
          <w:sz w:val="19"/>
          <w:szCs w:val="19"/>
        </w:rPr>
        <w:t xml:space="preserve"> </w:t>
      </w:r>
      <w:r w:rsidRPr="00880900">
        <w:rPr>
          <w:rStyle w:val="Strong"/>
          <w:rFonts w:ascii="Arial" w:hAnsi="Arial" w:cs="Arial"/>
          <w:b w:val="0"/>
          <w:color w:val="FF0000"/>
          <w:sz w:val="19"/>
          <w:szCs w:val="19"/>
        </w:rPr>
        <w:t xml:space="preserve">Use either the statement below if there is no security requirement, or </w:t>
      </w:r>
      <w:r w:rsidR="00F801ED" w:rsidRPr="00880900">
        <w:rPr>
          <w:rStyle w:val="Strong"/>
          <w:rFonts w:ascii="Arial" w:hAnsi="Arial" w:cs="Arial"/>
          <w:b w:val="0"/>
          <w:color w:val="FF0000"/>
          <w:sz w:val="19"/>
          <w:szCs w:val="19"/>
        </w:rPr>
        <w:t xml:space="preserve">enter the applicable security clauses that have been provided to your client by the </w:t>
      </w:r>
      <w:r w:rsidR="00937CCF" w:rsidRPr="00880900">
        <w:rPr>
          <w:rStyle w:val="Strong"/>
          <w:rFonts w:ascii="Arial" w:hAnsi="Arial" w:cs="Arial"/>
          <w:b w:val="0"/>
          <w:color w:val="FF0000"/>
          <w:sz w:val="19"/>
          <w:szCs w:val="19"/>
        </w:rPr>
        <w:t>Contract Security Program (CSP)</w:t>
      </w:r>
      <w:r w:rsidR="00F801ED" w:rsidRPr="00880900">
        <w:rPr>
          <w:rStyle w:val="Strong"/>
          <w:rFonts w:ascii="Arial" w:hAnsi="Arial" w:cs="Arial"/>
          <w:b w:val="0"/>
          <w:color w:val="FF0000"/>
          <w:sz w:val="19"/>
          <w:szCs w:val="19"/>
        </w:rPr>
        <w:t>.</w:t>
      </w:r>
      <w:r w:rsidR="00681BA0" w:rsidRPr="00880900">
        <w:rPr>
          <w:rStyle w:val="Strong"/>
          <w:rFonts w:ascii="Arial" w:hAnsi="Arial" w:cs="Arial"/>
          <w:b w:val="0"/>
          <w:color w:val="FF0000"/>
          <w:sz w:val="19"/>
          <w:szCs w:val="19"/>
        </w:rPr>
        <w:t xml:space="preserve"> In the case of the latter, i</w:t>
      </w:r>
      <w:r w:rsidR="009D03E9" w:rsidRPr="00880900">
        <w:rPr>
          <w:rStyle w:val="Strong"/>
          <w:rFonts w:ascii="Arial" w:hAnsi="Arial" w:cs="Arial"/>
          <w:b w:val="0"/>
          <w:color w:val="FF0000"/>
          <w:sz w:val="19"/>
          <w:szCs w:val="19"/>
        </w:rPr>
        <w:t xml:space="preserve">nclude the </w:t>
      </w:r>
      <w:r w:rsidR="00681BA0" w:rsidRPr="00880900">
        <w:rPr>
          <w:rStyle w:val="Strong"/>
          <w:rFonts w:ascii="Arial" w:hAnsi="Arial" w:cs="Arial"/>
          <w:b w:val="0"/>
          <w:color w:val="FF0000"/>
          <w:sz w:val="19"/>
          <w:szCs w:val="19"/>
        </w:rPr>
        <w:t xml:space="preserve">complete </w:t>
      </w:r>
      <w:r w:rsidR="009D03E9" w:rsidRPr="00880900">
        <w:rPr>
          <w:rStyle w:val="Strong"/>
          <w:rFonts w:ascii="Arial" w:hAnsi="Arial" w:cs="Arial"/>
          <w:b w:val="0"/>
          <w:color w:val="FF0000"/>
          <w:sz w:val="19"/>
          <w:szCs w:val="19"/>
        </w:rPr>
        <w:t>SRCL a</w:t>
      </w:r>
      <w:r w:rsidR="00681BA0" w:rsidRPr="00880900">
        <w:rPr>
          <w:rStyle w:val="Strong"/>
          <w:rFonts w:ascii="Arial" w:hAnsi="Arial" w:cs="Arial"/>
          <w:b w:val="0"/>
          <w:color w:val="FF0000"/>
          <w:sz w:val="19"/>
          <w:szCs w:val="19"/>
        </w:rPr>
        <w:t>t</w:t>
      </w:r>
      <w:r w:rsidR="009D03E9" w:rsidRPr="00880900">
        <w:rPr>
          <w:rStyle w:val="Strong"/>
          <w:rFonts w:ascii="Arial" w:hAnsi="Arial" w:cs="Arial"/>
          <w:b w:val="0"/>
          <w:color w:val="FF0000"/>
          <w:sz w:val="19"/>
          <w:szCs w:val="19"/>
        </w:rPr>
        <w:t xml:space="preserve"> Annex </w:t>
      </w:r>
      <w:r w:rsidR="00E8215F" w:rsidRPr="00880900">
        <w:rPr>
          <w:rStyle w:val="Strong"/>
          <w:rFonts w:ascii="Arial" w:hAnsi="Arial" w:cs="Arial"/>
          <w:b w:val="0"/>
          <w:color w:val="FF0000"/>
          <w:sz w:val="19"/>
          <w:szCs w:val="19"/>
        </w:rPr>
        <w:t>C</w:t>
      </w:r>
      <w:r w:rsidR="009D03E9" w:rsidRPr="00880900">
        <w:rPr>
          <w:rStyle w:val="Strong"/>
          <w:rFonts w:ascii="Arial" w:hAnsi="Arial" w:cs="Arial"/>
          <w:b w:val="0"/>
          <w:color w:val="FF0000"/>
          <w:sz w:val="19"/>
          <w:szCs w:val="19"/>
        </w:rPr>
        <w:t>.</w:t>
      </w:r>
      <w:r w:rsidRPr="00880900">
        <w:rPr>
          <w:rStyle w:val="Strong"/>
          <w:rFonts w:ascii="Arial" w:hAnsi="Arial" w:cs="Arial"/>
          <w:b w:val="0"/>
          <w:color w:val="FF0000"/>
          <w:sz w:val="19"/>
          <w:szCs w:val="19"/>
        </w:rPr>
        <w:t>]</w:t>
      </w:r>
    </w:p>
    <w:p w14:paraId="322A8223" w14:textId="77777777" w:rsidR="00F81900" w:rsidRPr="00880900" w:rsidRDefault="00F81900" w:rsidP="00F81900">
      <w:pPr>
        <w:pStyle w:val="NormalWeb"/>
        <w:spacing w:before="0" w:beforeAutospacing="0" w:after="0" w:afterAutospacing="0"/>
        <w:rPr>
          <w:rFonts w:ascii="Arial" w:hAnsi="Arial" w:cs="Arial"/>
          <w:color w:val="000000"/>
          <w:sz w:val="19"/>
          <w:szCs w:val="19"/>
        </w:rPr>
      </w:pPr>
    </w:p>
    <w:p w14:paraId="23CF351C" w14:textId="77777777" w:rsidR="00F81900" w:rsidRPr="00880900" w:rsidRDefault="00F81900" w:rsidP="00F81900">
      <w:pPr>
        <w:pStyle w:val="NormalWeb"/>
        <w:spacing w:before="0" w:beforeAutospacing="0" w:after="0" w:afterAutospacing="0"/>
        <w:rPr>
          <w:rFonts w:ascii="Arial" w:hAnsi="Arial" w:cs="Arial"/>
          <w:color w:val="000000"/>
          <w:sz w:val="19"/>
          <w:szCs w:val="19"/>
        </w:rPr>
      </w:pPr>
      <w:r w:rsidRPr="00880900">
        <w:rPr>
          <w:rFonts w:ascii="Arial" w:hAnsi="Arial" w:cs="Arial"/>
          <w:color w:val="000000"/>
          <w:sz w:val="19"/>
          <w:szCs w:val="19"/>
        </w:rPr>
        <w:t>There is no security requirement associated with this requirement.</w:t>
      </w:r>
    </w:p>
    <w:p w14:paraId="4EBD88F6" w14:textId="77777777" w:rsidR="00386C6E" w:rsidRPr="00880900" w:rsidRDefault="00386C6E" w:rsidP="00386C6E">
      <w:pPr>
        <w:ind w:left="851" w:hanging="851"/>
        <w:rPr>
          <w:rFonts w:ascii="Arial" w:eastAsia="Calibri" w:hAnsi="Arial" w:cs="Arial"/>
          <w:b/>
          <w:color w:val="1F497D" w:themeColor="text2"/>
          <w:sz w:val="19"/>
          <w:szCs w:val="19"/>
          <w:lang w:val="en-CA" w:eastAsia="en-CA"/>
        </w:rPr>
      </w:pPr>
    </w:p>
    <w:p w14:paraId="5C5BFCA0" w14:textId="77777777" w:rsidR="00386C6E" w:rsidRPr="00880900" w:rsidRDefault="00386C6E" w:rsidP="00386C6E">
      <w:pPr>
        <w:ind w:left="851" w:hanging="851"/>
        <w:rPr>
          <w:rFonts w:ascii="Arial" w:eastAsia="Calibri" w:hAnsi="Arial" w:cs="Arial"/>
          <w:b/>
          <w:color w:val="1F497D" w:themeColor="text2"/>
          <w:sz w:val="19"/>
          <w:szCs w:val="19"/>
          <w:lang w:val="en-CA" w:eastAsia="en-CA"/>
        </w:rPr>
      </w:pPr>
      <w:r w:rsidRPr="00880900">
        <w:rPr>
          <w:rFonts w:ascii="Arial" w:eastAsia="Calibri" w:hAnsi="Arial" w:cs="Arial"/>
          <w:b/>
          <w:color w:val="1F497D" w:themeColor="text2"/>
          <w:sz w:val="19"/>
          <w:szCs w:val="19"/>
          <w:lang w:val="en-CA" w:eastAsia="en-CA"/>
        </w:rPr>
        <w:t xml:space="preserve">4.1 </w:t>
      </w:r>
      <w:r w:rsidRPr="00880900">
        <w:rPr>
          <w:rFonts w:ascii="Arial" w:eastAsia="Calibri" w:hAnsi="Arial" w:cs="Arial"/>
          <w:b/>
          <w:color w:val="1F497D" w:themeColor="text2"/>
          <w:sz w:val="19"/>
          <w:szCs w:val="19"/>
          <w:lang w:val="en-CA" w:eastAsia="en-CA"/>
        </w:rPr>
        <w:tab/>
        <w:t>Use of individual protective equipment and Occupational Health and Safety (OHS) guideline(s)</w:t>
      </w:r>
    </w:p>
    <w:p w14:paraId="4FF75D1E" w14:textId="77777777" w:rsidR="00386C6E" w:rsidRPr="00880900" w:rsidRDefault="00386C6E" w:rsidP="00386C6E">
      <w:pPr>
        <w:rPr>
          <w:rFonts w:ascii="Arial" w:eastAsia="Calibri" w:hAnsi="Arial" w:cs="Arial"/>
          <w:sz w:val="19"/>
          <w:szCs w:val="19"/>
          <w:lang w:val="en-CA" w:eastAsia="en-CA"/>
        </w:rPr>
      </w:pPr>
    </w:p>
    <w:p w14:paraId="5F353615" w14:textId="5FBC1D51" w:rsidR="00F81900" w:rsidRPr="00880900" w:rsidRDefault="00386C6E" w:rsidP="00386C6E">
      <w:pPr>
        <w:rPr>
          <w:rFonts w:ascii="Arial" w:hAnsi="Arial" w:cs="Arial"/>
          <w:b/>
          <w:bCs/>
          <w:sz w:val="19"/>
          <w:szCs w:val="19"/>
        </w:rPr>
      </w:pPr>
      <w:r w:rsidRPr="00880900">
        <w:rPr>
          <w:rFonts w:ascii="Arial" w:eastAsia="Calibri" w:hAnsi="Arial" w:cs="Arial"/>
          <w:sz w:val="19"/>
          <w:szCs w:val="19"/>
          <w:lang w:val="en-CA" w:eastAsia="en-CA"/>
        </w:rPr>
        <w:t>The Contractor warrants that its resources will follow at all times the OHS guidelines in force in the workplace during the contract period. Canada reserves the right to modify the OHS guideline, if required, to include any future recommendations proposed by the Public Health Agencies.</w:t>
      </w:r>
    </w:p>
    <w:p w14:paraId="583C2BB8" w14:textId="77777777" w:rsidR="00386C6E" w:rsidRPr="00880900" w:rsidRDefault="00386C6E">
      <w:pPr>
        <w:tabs>
          <w:tab w:val="left" w:pos="720"/>
        </w:tabs>
        <w:autoSpaceDE w:val="0"/>
        <w:autoSpaceDN w:val="0"/>
        <w:adjustRightInd w:val="0"/>
        <w:ind w:left="720" w:hanging="720"/>
        <w:jc w:val="both"/>
        <w:rPr>
          <w:rFonts w:ascii="Arial" w:hAnsi="Arial" w:cs="Arial"/>
          <w:b/>
          <w:bCs/>
          <w:sz w:val="19"/>
          <w:szCs w:val="19"/>
        </w:rPr>
      </w:pPr>
    </w:p>
    <w:p w14:paraId="1768A557" w14:textId="77777777" w:rsidR="00F81900" w:rsidRPr="0062231E" w:rsidRDefault="007959BD" w:rsidP="005F1670">
      <w:pPr>
        <w:pStyle w:val="Heading3"/>
        <w:rPr>
          <w:sz w:val="19"/>
          <w:szCs w:val="19"/>
        </w:rPr>
      </w:pPr>
      <w:r w:rsidRPr="0062231E">
        <w:rPr>
          <w:sz w:val="19"/>
          <w:szCs w:val="19"/>
        </w:rPr>
        <w:t>5.0</w:t>
      </w:r>
      <w:r w:rsidRPr="0062231E">
        <w:rPr>
          <w:sz w:val="19"/>
          <w:szCs w:val="19"/>
        </w:rPr>
        <w:tab/>
        <w:t>Term of c</w:t>
      </w:r>
      <w:r w:rsidR="00F81900" w:rsidRPr="0062231E">
        <w:rPr>
          <w:sz w:val="19"/>
          <w:szCs w:val="19"/>
        </w:rPr>
        <w:t>ontract</w:t>
      </w:r>
    </w:p>
    <w:p w14:paraId="249BA8B0" w14:textId="77777777" w:rsidR="00F81900" w:rsidRPr="00880900" w:rsidRDefault="00F81900">
      <w:pPr>
        <w:autoSpaceDE w:val="0"/>
        <w:autoSpaceDN w:val="0"/>
        <w:adjustRightInd w:val="0"/>
        <w:jc w:val="both"/>
        <w:rPr>
          <w:rFonts w:ascii="Arial" w:hAnsi="Arial" w:cs="Arial"/>
          <w:color w:val="1F497D" w:themeColor="text2"/>
          <w:sz w:val="19"/>
          <w:szCs w:val="19"/>
        </w:rPr>
      </w:pPr>
    </w:p>
    <w:p w14:paraId="02A3369E" w14:textId="77777777" w:rsidR="00F81900" w:rsidRPr="00880900" w:rsidRDefault="007959BD">
      <w:pPr>
        <w:tabs>
          <w:tab w:val="left" w:pos="720"/>
        </w:tabs>
        <w:autoSpaceDE w:val="0"/>
        <w:autoSpaceDN w:val="0"/>
        <w:adjustRightInd w:val="0"/>
        <w:ind w:left="720" w:hanging="720"/>
        <w:jc w:val="both"/>
        <w:rPr>
          <w:rFonts w:ascii="Arial" w:hAnsi="Arial" w:cs="Arial"/>
          <w:b/>
          <w:bCs/>
          <w:color w:val="1F497D" w:themeColor="text2"/>
          <w:sz w:val="19"/>
          <w:szCs w:val="19"/>
        </w:rPr>
      </w:pPr>
      <w:r w:rsidRPr="00880900">
        <w:rPr>
          <w:rFonts w:ascii="Arial" w:hAnsi="Arial" w:cs="Arial"/>
          <w:b/>
          <w:bCs/>
          <w:color w:val="1F497D" w:themeColor="text2"/>
          <w:sz w:val="19"/>
          <w:szCs w:val="19"/>
        </w:rPr>
        <w:t>5.1</w:t>
      </w:r>
      <w:r w:rsidRPr="00880900">
        <w:rPr>
          <w:rFonts w:ascii="Arial" w:hAnsi="Arial" w:cs="Arial"/>
          <w:b/>
          <w:bCs/>
          <w:color w:val="1F497D" w:themeColor="text2"/>
          <w:sz w:val="19"/>
          <w:szCs w:val="19"/>
        </w:rPr>
        <w:tab/>
        <w:t>Period of c</w:t>
      </w:r>
      <w:r w:rsidR="00F81900" w:rsidRPr="00880900">
        <w:rPr>
          <w:rFonts w:ascii="Arial" w:hAnsi="Arial" w:cs="Arial"/>
          <w:b/>
          <w:bCs/>
          <w:color w:val="1F497D" w:themeColor="text2"/>
          <w:sz w:val="19"/>
          <w:szCs w:val="19"/>
        </w:rPr>
        <w:t>ontract</w:t>
      </w:r>
    </w:p>
    <w:p w14:paraId="4A72F43C" w14:textId="77777777" w:rsidR="00F81900" w:rsidRPr="00880900" w:rsidRDefault="00F81900">
      <w:pPr>
        <w:autoSpaceDE w:val="0"/>
        <w:autoSpaceDN w:val="0"/>
        <w:adjustRightInd w:val="0"/>
        <w:jc w:val="both"/>
        <w:rPr>
          <w:rFonts w:ascii="Arial" w:hAnsi="Arial" w:cs="Arial"/>
          <w:sz w:val="19"/>
          <w:szCs w:val="19"/>
          <w:u w:val="single"/>
        </w:rPr>
      </w:pPr>
    </w:p>
    <w:p w14:paraId="37107B6A" w14:textId="777CAF66" w:rsidR="00F81900" w:rsidRPr="00880900" w:rsidRDefault="00F81900">
      <w:pPr>
        <w:autoSpaceDE w:val="0"/>
        <w:autoSpaceDN w:val="0"/>
        <w:adjustRightInd w:val="0"/>
        <w:jc w:val="both"/>
        <w:rPr>
          <w:rFonts w:ascii="Arial" w:hAnsi="Arial" w:cs="Arial"/>
          <w:color w:val="0070C0"/>
          <w:sz w:val="19"/>
          <w:szCs w:val="19"/>
        </w:rPr>
      </w:pPr>
      <w:r w:rsidRPr="00880900">
        <w:rPr>
          <w:rFonts w:ascii="Arial" w:hAnsi="Arial" w:cs="Arial"/>
          <w:sz w:val="19"/>
          <w:szCs w:val="19"/>
        </w:rPr>
        <w:t xml:space="preserve">The period of the contract is from </w:t>
      </w:r>
      <w:r w:rsidR="0077102F" w:rsidRPr="00880900">
        <w:rPr>
          <w:rFonts w:ascii="Arial" w:hAnsi="Arial" w:cs="Arial"/>
          <w:sz w:val="19"/>
          <w:szCs w:val="19"/>
        </w:rPr>
        <w:t>_</w:t>
      </w:r>
      <w:r w:rsidR="0077102F" w:rsidRPr="00880900">
        <w:rPr>
          <w:rFonts w:ascii="Arial" w:hAnsi="Arial" w:cs="Arial"/>
          <w:i/>
          <w:color w:val="FF0000"/>
          <w:sz w:val="19"/>
          <w:szCs w:val="19"/>
        </w:rPr>
        <w:t>insert date</w:t>
      </w:r>
      <w:r w:rsidR="0077102F" w:rsidRPr="00880900">
        <w:rPr>
          <w:rFonts w:ascii="Arial" w:hAnsi="Arial" w:cs="Arial"/>
          <w:sz w:val="19"/>
          <w:szCs w:val="19"/>
        </w:rPr>
        <w:t xml:space="preserve">__ </w:t>
      </w:r>
      <w:r w:rsidRPr="00880900">
        <w:rPr>
          <w:rFonts w:ascii="Arial" w:hAnsi="Arial" w:cs="Arial"/>
          <w:sz w:val="19"/>
          <w:szCs w:val="19"/>
        </w:rPr>
        <w:t>to</w:t>
      </w:r>
      <w:r w:rsidR="0084388E" w:rsidRPr="00880900">
        <w:rPr>
          <w:rFonts w:ascii="Arial" w:hAnsi="Arial" w:cs="Arial"/>
          <w:sz w:val="19"/>
          <w:szCs w:val="19"/>
        </w:rPr>
        <w:t xml:space="preserve"> __</w:t>
      </w:r>
      <w:r w:rsidR="0077102F" w:rsidRPr="00880900">
        <w:rPr>
          <w:rFonts w:ascii="Arial" w:hAnsi="Arial" w:cs="Arial"/>
          <w:i/>
          <w:sz w:val="19"/>
          <w:szCs w:val="19"/>
        </w:rPr>
        <w:t xml:space="preserve"> </w:t>
      </w:r>
      <w:r w:rsidR="0077102F" w:rsidRPr="00880900">
        <w:rPr>
          <w:rFonts w:ascii="Arial" w:hAnsi="Arial" w:cs="Arial"/>
          <w:i/>
          <w:color w:val="FF0000"/>
          <w:sz w:val="19"/>
          <w:szCs w:val="19"/>
        </w:rPr>
        <w:t>insert date</w:t>
      </w:r>
      <w:r w:rsidR="0077102F" w:rsidRPr="00880900" w:rsidDel="0077102F">
        <w:rPr>
          <w:rFonts w:ascii="Arial" w:hAnsi="Arial" w:cs="Arial"/>
          <w:color w:val="FF0000"/>
          <w:sz w:val="19"/>
          <w:szCs w:val="19"/>
        </w:rPr>
        <w:t xml:space="preserve"> </w:t>
      </w:r>
      <w:r w:rsidR="0084388E" w:rsidRPr="00880900">
        <w:rPr>
          <w:rFonts w:ascii="Arial" w:hAnsi="Arial" w:cs="Arial"/>
          <w:sz w:val="19"/>
          <w:szCs w:val="19"/>
        </w:rPr>
        <w:t>___</w:t>
      </w:r>
      <w:r w:rsidRPr="00880900">
        <w:rPr>
          <w:rFonts w:ascii="Arial" w:hAnsi="Arial" w:cs="Arial"/>
          <w:sz w:val="19"/>
          <w:szCs w:val="19"/>
        </w:rPr>
        <w:t xml:space="preserve"> </w:t>
      </w:r>
    </w:p>
    <w:p w14:paraId="0E5B6548" w14:textId="77777777" w:rsidR="00F81900" w:rsidRPr="007959BD" w:rsidRDefault="00F81900">
      <w:pPr>
        <w:autoSpaceDE w:val="0"/>
        <w:autoSpaceDN w:val="0"/>
        <w:adjustRightInd w:val="0"/>
        <w:jc w:val="both"/>
        <w:rPr>
          <w:rFonts w:ascii="Arial" w:hAnsi="Arial" w:cs="Arial"/>
          <w:sz w:val="19"/>
          <w:szCs w:val="19"/>
        </w:rPr>
      </w:pPr>
    </w:p>
    <w:p w14:paraId="35B7EA5F" w14:textId="77777777" w:rsidR="00937CCF" w:rsidRPr="00574FD3" w:rsidRDefault="00937CCF" w:rsidP="00937CCF">
      <w:pPr>
        <w:autoSpaceDE w:val="0"/>
        <w:autoSpaceDN w:val="0"/>
        <w:adjustRightInd w:val="0"/>
        <w:jc w:val="both"/>
        <w:rPr>
          <w:rFonts w:ascii="Arial" w:hAnsi="Arial" w:cs="Arial"/>
          <w:b/>
          <w:bCs/>
          <w:color w:val="1F497D" w:themeColor="text2"/>
          <w:sz w:val="19"/>
          <w:szCs w:val="19"/>
        </w:rPr>
      </w:pPr>
      <w:bookmarkStart w:id="3" w:name="_Hlk83823181"/>
      <w:r w:rsidRPr="00574FD3">
        <w:rPr>
          <w:rFonts w:ascii="Arial" w:hAnsi="Arial" w:cs="Arial"/>
          <w:b/>
          <w:bCs/>
          <w:color w:val="1F497D" w:themeColor="text2"/>
          <w:sz w:val="19"/>
          <w:szCs w:val="19"/>
        </w:rPr>
        <w:t>5.2</w:t>
      </w:r>
      <w:r w:rsidRPr="00574FD3">
        <w:rPr>
          <w:rFonts w:ascii="Arial" w:hAnsi="Arial" w:cs="Arial"/>
          <w:b/>
          <w:bCs/>
          <w:color w:val="1F497D" w:themeColor="text2"/>
          <w:sz w:val="19"/>
          <w:szCs w:val="19"/>
        </w:rPr>
        <w:tab/>
        <w:t xml:space="preserve">Maximum duration of contracts </w:t>
      </w:r>
    </w:p>
    <w:p w14:paraId="6BA707F0" w14:textId="77777777" w:rsidR="00937CCF" w:rsidRPr="00B70826" w:rsidRDefault="00937CCF" w:rsidP="00937CCF">
      <w:pPr>
        <w:autoSpaceDE w:val="0"/>
        <w:autoSpaceDN w:val="0"/>
        <w:adjustRightInd w:val="0"/>
        <w:jc w:val="both"/>
        <w:rPr>
          <w:rFonts w:ascii="Arial" w:hAnsi="Arial" w:cs="Arial"/>
          <w:sz w:val="19"/>
          <w:szCs w:val="19"/>
        </w:rPr>
      </w:pPr>
    </w:p>
    <w:p w14:paraId="01E882B2" w14:textId="77777777" w:rsidR="00937CCF" w:rsidRPr="00B70826" w:rsidRDefault="00937CCF" w:rsidP="00937CCF">
      <w:pPr>
        <w:autoSpaceDE w:val="0"/>
        <w:autoSpaceDN w:val="0"/>
        <w:adjustRightInd w:val="0"/>
        <w:jc w:val="both"/>
        <w:rPr>
          <w:rFonts w:ascii="Arial" w:hAnsi="Arial" w:cs="Arial"/>
          <w:sz w:val="19"/>
          <w:szCs w:val="19"/>
        </w:rPr>
      </w:pPr>
      <w:r w:rsidRPr="00B70826">
        <w:rPr>
          <w:rFonts w:ascii="Arial" w:hAnsi="Arial" w:cs="Arial"/>
          <w:sz w:val="19"/>
          <w:szCs w:val="19"/>
        </w:rPr>
        <w:t>A contract awarded under th</w:t>
      </w:r>
      <w:r>
        <w:rPr>
          <w:rFonts w:ascii="Arial" w:hAnsi="Arial" w:cs="Arial"/>
          <w:sz w:val="19"/>
          <w:szCs w:val="19"/>
        </w:rPr>
        <w:t>e THS for the NCR</w:t>
      </w:r>
      <w:r w:rsidRPr="00B70826">
        <w:rPr>
          <w:rFonts w:ascii="Arial" w:hAnsi="Arial" w:cs="Arial"/>
          <w:sz w:val="19"/>
          <w:szCs w:val="19"/>
        </w:rPr>
        <w:t xml:space="preserve"> </w:t>
      </w:r>
      <w:r>
        <w:rPr>
          <w:rFonts w:ascii="Arial" w:hAnsi="Arial" w:cs="Arial"/>
          <w:sz w:val="19"/>
          <w:szCs w:val="19"/>
        </w:rPr>
        <w:t>s</w:t>
      </w:r>
      <w:r w:rsidRPr="00B70826">
        <w:rPr>
          <w:rFonts w:ascii="Arial" w:hAnsi="Arial" w:cs="Arial"/>
          <w:sz w:val="19"/>
          <w:szCs w:val="19"/>
        </w:rPr>
        <w:t xml:space="preserve">upply </w:t>
      </w:r>
      <w:r>
        <w:rPr>
          <w:rFonts w:ascii="Arial" w:hAnsi="Arial" w:cs="Arial"/>
          <w:sz w:val="19"/>
          <w:szCs w:val="19"/>
        </w:rPr>
        <w:t>a</w:t>
      </w:r>
      <w:r w:rsidRPr="00B70826">
        <w:rPr>
          <w:rFonts w:ascii="Arial" w:hAnsi="Arial" w:cs="Arial"/>
          <w:sz w:val="19"/>
          <w:szCs w:val="19"/>
        </w:rPr>
        <w:t xml:space="preserve">rrangement must not exceeds 48 consecutive weeks including all absences.   </w:t>
      </w:r>
    </w:p>
    <w:p w14:paraId="4FEA878F" w14:textId="77777777" w:rsidR="00937CCF" w:rsidRPr="00B70826" w:rsidRDefault="00937CCF" w:rsidP="00937CCF">
      <w:pPr>
        <w:autoSpaceDE w:val="0"/>
        <w:autoSpaceDN w:val="0"/>
        <w:adjustRightInd w:val="0"/>
        <w:jc w:val="both"/>
        <w:rPr>
          <w:rFonts w:ascii="Arial" w:hAnsi="Arial" w:cs="Arial"/>
          <w:sz w:val="19"/>
          <w:szCs w:val="19"/>
        </w:rPr>
      </w:pPr>
    </w:p>
    <w:p w14:paraId="735F48D3" w14:textId="77777777" w:rsidR="00937CCF" w:rsidRPr="00B70826" w:rsidRDefault="00937CCF" w:rsidP="00937CCF">
      <w:pPr>
        <w:autoSpaceDE w:val="0"/>
        <w:autoSpaceDN w:val="0"/>
        <w:adjustRightInd w:val="0"/>
        <w:jc w:val="both"/>
        <w:rPr>
          <w:rFonts w:ascii="Arial" w:hAnsi="Arial" w:cs="Arial"/>
          <w:sz w:val="19"/>
          <w:szCs w:val="19"/>
        </w:rPr>
      </w:pPr>
      <w:r w:rsidRPr="00B70826">
        <w:rPr>
          <w:rFonts w:ascii="Arial" w:hAnsi="Arial" w:cs="Arial"/>
          <w:sz w:val="19"/>
          <w:szCs w:val="19"/>
        </w:rPr>
        <w:t xml:space="preserve">On an exceptional basis only, a contract may be amended to extend the duration of an assignment period up to a maximum of 24 consecutive weeks beyond the limit of 48 consecutive weeks (example total extended duration must not exceed 72 consecutive weeks) on the condition that the following requirements are met: </w:t>
      </w:r>
    </w:p>
    <w:p w14:paraId="2979A942" w14:textId="77777777" w:rsidR="00937CCF" w:rsidRPr="00B70826" w:rsidRDefault="00937CCF" w:rsidP="00937CCF">
      <w:pPr>
        <w:autoSpaceDE w:val="0"/>
        <w:autoSpaceDN w:val="0"/>
        <w:adjustRightInd w:val="0"/>
        <w:jc w:val="both"/>
        <w:rPr>
          <w:rFonts w:ascii="Arial" w:hAnsi="Arial" w:cs="Arial"/>
          <w:sz w:val="19"/>
          <w:szCs w:val="19"/>
        </w:rPr>
      </w:pPr>
    </w:p>
    <w:p w14:paraId="3B5F2451" w14:textId="77777777" w:rsidR="00937CCF" w:rsidRPr="00B70826" w:rsidRDefault="00937CCF" w:rsidP="00937CCF">
      <w:pPr>
        <w:pStyle w:val="ListParagraph"/>
        <w:numPr>
          <w:ilvl w:val="0"/>
          <w:numId w:val="84"/>
        </w:numPr>
        <w:autoSpaceDE w:val="0"/>
        <w:autoSpaceDN w:val="0"/>
        <w:adjustRightInd w:val="0"/>
        <w:jc w:val="both"/>
        <w:rPr>
          <w:rFonts w:ascii="Arial" w:hAnsi="Arial" w:cs="Arial"/>
          <w:sz w:val="19"/>
          <w:szCs w:val="19"/>
        </w:rPr>
      </w:pPr>
      <w:r w:rsidRPr="00B70826">
        <w:rPr>
          <w:rFonts w:ascii="Arial" w:hAnsi="Arial" w:cs="Arial"/>
          <w:sz w:val="19"/>
          <w:szCs w:val="19"/>
        </w:rPr>
        <w:lastRenderedPageBreak/>
        <w:t xml:space="preserve">the duration of the assignment period, including any contract amendments that impact the assignment period, must be more than 40 consecutive weeks; </w:t>
      </w:r>
    </w:p>
    <w:p w14:paraId="4C00FB03" w14:textId="77777777" w:rsidR="00937CCF" w:rsidRPr="00B70826" w:rsidRDefault="00937CCF" w:rsidP="00937CCF">
      <w:pPr>
        <w:pStyle w:val="ListParagraph"/>
        <w:numPr>
          <w:ilvl w:val="0"/>
          <w:numId w:val="84"/>
        </w:numPr>
        <w:autoSpaceDE w:val="0"/>
        <w:autoSpaceDN w:val="0"/>
        <w:adjustRightInd w:val="0"/>
        <w:jc w:val="both"/>
        <w:rPr>
          <w:rFonts w:ascii="Arial" w:hAnsi="Arial" w:cs="Arial"/>
          <w:sz w:val="19"/>
          <w:szCs w:val="19"/>
        </w:rPr>
      </w:pPr>
      <w:r w:rsidRPr="00B70826">
        <w:rPr>
          <w:rFonts w:ascii="Arial" w:hAnsi="Arial" w:cs="Arial"/>
          <w:sz w:val="19"/>
          <w:szCs w:val="19"/>
        </w:rPr>
        <w:t>the amendment to extend the duration of the assignment period must be issued after the first 40 consecutive weeks of the assignment period; and</w:t>
      </w:r>
    </w:p>
    <w:p w14:paraId="5CAA75C9" w14:textId="77777777" w:rsidR="00937CCF" w:rsidRPr="00B70826" w:rsidRDefault="00937CCF" w:rsidP="00937CCF">
      <w:pPr>
        <w:pStyle w:val="ListParagraph"/>
        <w:numPr>
          <w:ilvl w:val="0"/>
          <w:numId w:val="84"/>
        </w:numPr>
        <w:autoSpaceDE w:val="0"/>
        <w:autoSpaceDN w:val="0"/>
        <w:adjustRightInd w:val="0"/>
        <w:jc w:val="both"/>
        <w:rPr>
          <w:rFonts w:ascii="Arial" w:hAnsi="Arial" w:cs="Arial"/>
          <w:sz w:val="19"/>
          <w:szCs w:val="19"/>
        </w:rPr>
      </w:pPr>
      <w:r w:rsidRPr="00B70826">
        <w:rPr>
          <w:rFonts w:ascii="Arial" w:hAnsi="Arial" w:cs="Arial"/>
          <w:sz w:val="19"/>
          <w:szCs w:val="19"/>
        </w:rPr>
        <w:t>the contracting authority must notify THS for the NCR of the issued amendment by email within 2 business days of issuing the amendment.</w:t>
      </w:r>
    </w:p>
    <w:p w14:paraId="127575BE" w14:textId="77777777" w:rsidR="00937CCF" w:rsidRPr="00B70826" w:rsidRDefault="00937CCF" w:rsidP="00937CCF">
      <w:pPr>
        <w:autoSpaceDE w:val="0"/>
        <w:autoSpaceDN w:val="0"/>
        <w:adjustRightInd w:val="0"/>
        <w:rPr>
          <w:rFonts w:ascii="Arial" w:hAnsi="Arial" w:cs="Arial"/>
          <w:sz w:val="19"/>
          <w:szCs w:val="19"/>
        </w:rPr>
      </w:pPr>
    </w:p>
    <w:p w14:paraId="3F32A5B5" w14:textId="163C349C" w:rsidR="00937CCF" w:rsidRPr="00B70826" w:rsidRDefault="00937CCF" w:rsidP="00937CCF">
      <w:pPr>
        <w:autoSpaceDE w:val="0"/>
        <w:autoSpaceDN w:val="0"/>
        <w:adjustRightInd w:val="0"/>
        <w:rPr>
          <w:rFonts w:ascii="Arial" w:hAnsi="Arial" w:cs="Arial"/>
          <w:sz w:val="19"/>
          <w:szCs w:val="19"/>
        </w:rPr>
      </w:pPr>
      <w:r w:rsidRPr="00B70826">
        <w:rPr>
          <w:rFonts w:ascii="Arial" w:hAnsi="Arial" w:cs="Arial"/>
          <w:sz w:val="19"/>
          <w:szCs w:val="19"/>
        </w:rPr>
        <w:t xml:space="preserve">The contractor agrees that, during the extended periods of the contract, it will be paid in accordance with the applicable provisions as set out in Annex B: Basis of payment. </w:t>
      </w:r>
    </w:p>
    <w:bookmarkEnd w:id="3"/>
    <w:p w14:paraId="2BC181CB" w14:textId="77777777" w:rsidR="00F81900" w:rsidRPr="007959BD" w:rsidRDefault="00F81900">
      <w:pPr>
        <w:autoSpaceDE w:val="0"/>
        <w:autoSpaceDN w:val="0"/>
        <w:adjustRightInd w:val="0"/>
        <w:jc w:val="both"/>
        <w:rPr>
          <w:rFonts w:ascii="Arial" w:hAnsi="Arial" w:cs="Arial"/>
          <w:sz w:val="19"/>
          <w:szCs w:val="19"/>
        </w:rPr>
      </w:pPr>
    </w:p>
    <w:p w14:paraId="399D22E0" w14:textId="77777777" w:rsidR="00F81900" w:rsidRPr="007959BD" w:rsidRDefault="00F81900">
      <w:pPr>
        <w:autoSpaceDE w:val="0"/>
        <w:autoSpaceDN w:val="0"/>
        <w:adjustRightInd w:val="0"/>
        <w:jc w:val="both"/>
        <w:rPr>
          <w:rFonts w:ascii="Arial" w:hAnsi="Arial" w:cs="Arial"/>
          <w:sz w:val="19"/>
          <w:szCs w:val="19"/>
        </w:rPr>
      </w:pPr>
    </w:p>
    <w:p w14:paraId="7BF8A8FE" w14:textId="77777777" w:rsidR="00F81900" w:rsidRPr="0062231E" w:rsidRDefault="007959BD" w:rsidP="005F1670">
      <w:pPr>
        <w:pStyle w:val="Heading3"/>
        <w:rPr>
          <w:sz w:val="19"/>
          <w:szCs w:val="19"/>
        </w:rPr>
      </w:pPr>
      <w:r w:rsidRPr="0062231E">
        <w:rPr>
          <w:sz w:val="19"/>
          <w:szCs w:val="19"/>
        </w:rPr>
        <w:t>6</w:t>
      </w:r>
      <w:r w:rsidR="00F81900" w:rsidRPr="0062231E">
        <w:rPr>
          <w:sz w:val="19"/>
          <w:szCs w:val="19"/>
        </w:rPr>
        <w:t>.0</w:t>
      </w:r>
      <w:r w:rsidR="00F81900" w:rsidRPr="0062231E">
        <w:rPr>
          <w:sz w:val="19"/>
          <w:szCs w:val="19"/>
        </w:rPr>
        <w:tab/>
        <w:t>Authorities</w:t>
      </w:r>
    </w:p>
    <w:p w14:paraId="0D780C7E" w14:textId="77777777" w:rsidR="00F81900" w:rsidRPr="006F168D" w:rsidRDefault="00F81900">
      <w:pPr>
        <w:autoSpaceDE w:val="0"/>
        <w:autoSpaceDN w:val="0"/>
        <w:adjustRightInd w:val="0"/>
        <w:jc w:val="both"/>
        <w:rPr>
          <w:rFonts w:ascii="Arial" w:hAnsi="Arial" w:cs="Arial"/>
          <w:color w:val="1F497D" w:themeColor="text2"/>
          <w:sz w:val="19"/>
          <w:szCs w:val="19"/>
        </w:rPr>
      </w:pPr>
    </w:p>
    <w:p w14:paraId="5183E6C2" w14:textId="77777777" w:rsidR="00F81900" w:rsidRPr="006F168D" w:rsidRDefault="007959BD">
      <w:pPr>
        <w:tabs>
          <w:tab w:val="left" w:pos="720"/>
        </w:tabs>
        <w:autoSpaceDE w:val="0"/>
        <w:autoSpaceDN w:val="0"/>
        <w:adjustRightInd w:val="0"/>
        <w:ind w:left="720" w:hanging="720"/>
        <w:jc w:val="both"/>
        <w:rPr>
          <w:rFonts w:ascii="Arial" w:hAnsi="Arial" w:cs="Arial"/>
          <w:b/>
          <w:bCs/>
          <w:color w:val="1F497D" w:themeColor="text2"/>
          <w:sz w:val="19"/>
          <w:szCs w:val="19"/>
        </w:rPr>
      </w:pPr>
      <w:r w:rsidRPr="006F168D">
        <w:rPr>
          <w:rFonts w:ascii="Arial" w:hAnsi="Arial" w:cs="Arial"/>
          <w:b/>
          <w:bCs/>
          <w:color w:val="1F497D" w:themeColor="text2"/>
          <w:sz w:val="19"/>
          <w:szCs w:val="19"/>
        </w:rPr>
        <w:t>6</w:t>
      </w:r>
      <w:r w:rsidR="00F81900" w:rsidRPr="006F168D">
        <w:rPr>
          <w:rFonts w:ascii="Arial" w:hAnsi="Arial" w:cs="Arial"/>
          <w:b/>
          <w:bCs/>
          <w:color w:val="1F497D" w:themeColor="text2"/>
          <w:sz w:val="19"/>
          <w:szCs w:val="19"/>
        </w:rPr>
        <w:t>.1</w:t>
      </w:r>
      <w:r w:rsidR="00F81900" w:rsidRPr="006F168D">
        <w:rPr>
          <w:rFonts w:ascii="Arial" w:hAnsi="Arial" w:cs="Arial"/>
          <w:b/>
          <w:bCs/>
          <w:color w:val="1F497D" w:themeColor="text2"/>
          <w:sz w:val="19"/>
          <w:szCs w:val="19"/>
        </w:rPr>
        <w:tab/>
        <w:t>Contracting authority</w:t>
      </w:r>
    </w:p>
    <w:p w14:paraId="4C388807" w14:textId="77777777" w:rsidR="00F81900" w:rsidRPr="007959BD" w:rsidRDefault="00F81900">
      <w:pPr>
        <w:autoSpaceDE w:val="0"/>
        <w:autoSpaceDN w:val="0"/>
        <w:adjustRightInd w:val="0"/>
        <w:jc w:val="both"/>
        <w:rPr>
          <w:rFonts w:ascii="Arial" w:hAnsi="Arial" w:cs="Arial"/>
          <w:sz w:val="19"/>
          <w:szCs w:val="19"/>
        </w:rPr>
      </w:pPr>
    </w:p>
    <w:p w14:paraId="2FC74F6F" w14:textId="77777777" w:rsidR="00F81900" w:rsidRPr="007959BD" w:rsidRDefault="00F81900">
      <w:pPr>
        <w:autoSpaceDE w:val="0"/>
        <w:autoSpaceDN w:val="0"/>
        <w:adjustRightInd w:val="0"/>
        <w:jc w:val="both"/>
        <w:rPr>
          <w:rFonts w:ascii="Arial" w:hAnsi="Arial" w:cs="Arial"/>
          <w:sz w:val="19"/>
          <w:szCs w:val="19"/>
        </w:rPr>
      </w:pPr>
      <w:r>
        <w:rPr>
          <w:rFonts w:ascii="Arial" w:hAnsi="Arial" w:cs="Arial"/>
          <w:sz w:val="19"/>
          <w:szCs w:val="19"/>
        </w:rPr>
        <w:t>The contracting authority for the c</w:t>
      </w:r>
      <w:r w:rsidRPr="007959BD">
        <w:rPr>
          <w:rFonts w:ascii="Arial" w:hAnsi="Arial" w:cs="Arial"/>
          <w:sz w:val="19"/>
          <w:szCs w:val="19"/>
        </w:rPr>
        <w:t xml:space="preserve">ontract is: </w:t>
      </w:r>
    </w:p>
    <w:p w14:paraId="0C3F1577" w14:textId="77777777" w:rsidR="00F81900" w:rsidRPr="007959BD" w:rsidRDefault="00F81900">
      <w:pPr>
        <w:tabs>
          <w:tab w:val="left" w:pos="720"/>
        </w:tabs>
        <w:autoSpaceDE w:val="0"/>
        <w:autoSpaceDN w:val="0"/>
        <w:adjustRightInd w:val="0"/>
        <w:ind w:left="720" w:hanging="720"/>
        <w:jc w:val="both"/>
        <w:rPr>
          <w:rFonts w:ascii="Arial" w:hAnsi="Arial" w:cs="Arial"/>
          <w:b/>
          <w:sz w:val="19"/>
          <w:szCs w:val="19"/>
        </w:rPr>
      </w:pPr>
    </w:p>
    <w:p w14:paraId="6B273C49" w14:textId="77777777" w:rsidR="00F81900" w:rsidRPr="007959BD" w:rsidRDefault="00F81900">
      <w:pPr>
        <w:tabs>
          <w:tab w:val="left" w:pos="720"/>
        </w:tabs>
        <w:autoSpaceDE w:val="0"/>
        <w:autoSpaceDN w:val="0"/>
        <w:adjustRightInd w:val="0"/>
        <w:ind w:left="720" w:hanging="720"/>
        <w:jc w:val="both"/>
        <w:rPr>
          <w:rFonts w:ascii="Arial" w:hAnsi="Arial" w:cs="Arial"/>
          <w:sz w:val="19"/>
          <w:szCs w:val="19"/>
        </w:rPr>
      </w:pPr>
      <w:r w:rsidRPr="007959BD">
        <w:rPr>
          <w:rFonts w:ascii="Arial" w:hAnsi="Arial" w:cs="Arial"/>
          <w:sz w:val="19"/>
          <w:szCs w:val="19"/>
        </w:rPr>
        <w:t xml:space="preserve">Name: </w:t>
      </w:r>
      <w:r w:rsidRPr="00386C6E">
        <w:rPr>
          <w:rFonts w:ascii="Arial" w:hAnsi="Arial" w:cs="Arial"/>
          <w:color w:val="FF0000"/>
          <w:sz w:val="19"/>
          <w:szCs w:val="19"/>
        </w:rPr>
        <w:t>[__________]</w:t>
      </w:r>
    </w:p>
    <w:p w14:paraId="5B40B65A" w14:textId="77777777" w:rsidR="00F81900" w:rsidRPr="007959BD" w:rsidRDefault="00F81900">
      <w:pPr>
        <w:tabs>
          <w:tab w:val="left" w:pos="720"/>
        </w:tabs>
        <w:autoSpaceDE w:val="0"/>
        <w:autoSpaceDN w:val="0"/>
        <w:adjustRightInd w:val="0"/>
        <w:ind w:left="720" w:hanging="720"/>
        <w:jc w:val="both"/>
        <w:rPr>
          <w:rFonts w:ascii="Arial" w:hAnsi="Arial" w:cs="Arial"/>
          <w:sz w:val="19"/>
          <w:szCs w:val="19"/>
        </w:rPr>
      </w:pPr>
      <w:r w:rsidRPr="007959BD">
        <w:rPr>
          <w:rFonts w:ascii="Arial" w:hAnsi="Arial" w:cs="Arial"/>
          <w:sz w:val="19"/>
          <w:szCs w:val="19"/>
        </w:rPr>
        <w:t xml:space="preserve">Title: </w:t>
      </w:r>
      <w:r w:rsidRPr="00386C6E">
        <w:rPr>
          <w:rFonts w:ascii="Arial" w:hAnsi="Arial" w:cs="Arial"/>
          <w:color w:val="FF0000"/>
          <w:sz w:val="19"/>
          <w:szCs w:val="19"/>
        </w:rPr>
        <w:t>[______]</w:t>
      </w:r>
      <w:r w:rsidRPr="007959BD">
        <w:rPr>
          <w:rFonts w:ascii="Arial" w:hAnsi="Arial" w:cs="Arial"/>
          <w:sz w:val="19"/>
          <w:szCs w:val="19"/>
        </w:rPr>
        <w:tab/>
      </w:r>
    </w:p>
    <w:p w14:paraId="5CA08205" w14:textId="77777777" w:rsidR="00F81900" w:rsidRPr="007959BD" w:rsidRDefault="00F81900">
      <w:pPr>
        <w:tabs>
          <w:tab w:val="left" w:pos="720"/>
        </w:tabs>
        <w:autoSpaceDE w:val="0"/>
        <w:autoSpaceDN w:val="0"/>
        <w:adjustRightInd w:val="0"/>
        <w:ind w:left="720" w:hanging="720"/>
        <w:jc w:val="both"/>
        <w:rPr>
          <w:rFonts w:ascii="Arial" w:hAnsi="Arial" w:cs="Arial"/>
          <w:sz w:val="19"/>
          <w:szCs w:val="19"/>
        </w:rPr>
      </w:pPr>
      <w:r w:rsidRPr="007959BD">
        <w:rPr>
          <w:rFonts w:ascii="Arial" w:hAnsi="Arial" w:cs="Arial"/>
          <w:sz w:val="19"/>
          <w:szCs w:val="19"/>
        </w:rPr>
        <w:t xml:space="preserve">Department: </w:t>
      </w:r>
      <w:r w:rsidRPr="00386C6E">
        <w:rPr>
          <w:rFonts w:ascii="Arial" w:hAnsi="Arial" w:cs="Arial"/>
          <w:color w:val="FF0000"/>
          <w:sz w:val="19"/>
          <w:szCs w:val="19"/>
        </w:rPr>
        <w:t>[______]</w:t>
      </w:r>
    </w:p>
    <w:p w14:paraId="14A8E62A" w14:textId="77777777" w:rsidR="00F81900" w:rsidRPr="007959BD" w:rsidRDefault="00F81900">
      <w:pPr>
        <w:autoSpaceDE w:val="0"/>
        <w:autoSpaceDN w:val="0"/>
        <w:adjustRightInd w:val="0"/>
        <w:jc w:val="both"/>
        <w:rPr>
          <w:rFonts w:ascii="Arial" w:hAnsi="Arial" w:cs="Arial"/>
          <w:sz w:val="19"/>
          <w:szCs w:val="19"/>
        </w:rPr>
      </w:pPr>
      <w:r w:rsidRPr="007959BD">
        <w:rPr>
          <w:rFonts w:ascii="Arial" w:hAnsi="Arial" w:cs="Arial"/>
          <w:sz w:val="19"/>
          <w:szCs w:val="19"/>
        </w:rPr>
        <w:t xml:space="preserve">Address: </w:t>
      </w:r>
      <w:r w:rsidRPr="00386C6E">
        <w:rPr>
          <w:rFonts w:ascii="Arial" w:hAnsi="Arial" w:cs="Arial"/>
          <w:color w:val="FF0000"/>
          <w:sz w:val="19"/>
          <w:szCs w:val="19"/>
        </w:rPr>
        <w:t xml:space="preserve">[______] </w:t>
      </w:r>
    </w:p>
    <w:p w14:paraId="2E92A5C3" w14:textId="77777777" w:rsidR="00F81900" w:rsidRPr="007959BD" w:rsidRDefault="00F81900">
      <w:pPr>
        <w:autoSpaceDE w:val="0"/>
        <w:autoSpaceDN w:val="0"/>
        <w:adjustRightInd w:val="0"/>
        <w:jc w:val="both"/>
        <w:rPr>
          <w:rFonts w:ascii="Arial" w:hAnsi="Arial" w:cs="Arial"/>
          <w:sz w:val="19"/>
          <w:szCs w:val="19"/>
        </w:rPr>
      </w:pPr>
    </w:p>
    <w:p w14:paraId="4AEDEEC6" w14:textId="77777777" w:rsidR="00F81900" w:rsidRPr="007959BD" w:rsidRDefault="00F81900">
      <w:pPr>
        <w:tabs>
          <w:tab w:val="left" w:pos="2160"/>
        </w:tabs>
        <w:autoSpaceDE w:val="0"/>
        <w:autoSpaceDN w:val="0"/>
        <w:adjustRightInd w:val="0"/>
        <w:ind w:left="2160" w:hanging="2160"/>
        <w:jc w:val="both"/>
        <w:rPr>
          <w:rFonts w:ascii="Arial" w:hAnsi="Arial" w:cs="Arial"/>
          <w:sz w:val="19"/>
          <w:szCs w:val="19"/>
        </w:rPr>
      </w:pPr>
      <w:r w:rsidRPr="007959BD">
        <w:rPr>
          <w:rFonts w:ascii="Arial" w:hAnsi="Arial" w:cs="Arial"/>
          <w:sz w:val="19"/>
          <w:szCs w:val="19"/>
        </w:rPr>
        <w:t xml:space="preserve">Telephone: </w:t>
      </w:r>
      <w:r w:rsidRPr="00386C6E">
        <w:rPr>
          <w:rFonts w:ascii="Arial" w:hAnsi="Arial" w:cs="Arial"/>
          <w:color w:val="FF0000"/>
          <w:sz w:val="19"/>
          <w:szCs w:val="19"/>
        </w:rPr>
        <w:t>[______]</w:t>
      </w:r>
    </w:p>
    <w:p w14:paraId="24EDFFF7" w14:textId="77777777" w:rsidR="00F81900" w:rsidRPr="007959BD" w:rsidRDefault="00F81900">
      <w:pPr>
        <w:tabs>
          <w:tab w:val="left" w:pos="2880"/>
        </w:tabs>
        <w:autoSpaceDE w:val="0"/>
        <w:autoSpaceDN w:val="0"/>
        <w:adjustRightInd w:val="0"/>
        <w:ind w:left="2880" w:hanging="2880"/>
        <w:jc w:val="both"/>
        <w:rPr>
          <w:rFonts w:ascii="Arial" w:hAnsi="Arial" w:cs="Arial"/>
          <w:sz w:val="19"/>
          <w:szCs w:val="19"/>
        </w:rPr>
      </w:pPr>
      <w:r w:rsidRPr="007959BD">
        <w:rPr>
          <w:rFonts w:ascii="Arial" w:hAnsi="Arial" w:cs="Arial"/>
          <w:sz w:val="19"/>
          <w:szCs w:val="19"/>
        </w:rPr>
        <w:t xml:space="preserve">E-mail address: </w:t>
      </w:r>
      <w:r w:rsidRPr="00386C6E">
        <w:rPr>
          <w:rFonts w:ascii="Arial" w:hAnsi="Arial" w:cs="Arial"/>
          <w:color w:val="FF0000"/>
          <w:sz w:val="19"/>
          <w:szCs w:val="19"/>
        </w:rPr>
        <w:t>[______]</w:t>
      </w:r>
    </w:p>
    <w:p w14:paraId="59817EFF" w14:textId="77777777" w:rsidR="00F81900" w:rsidRPr="007959BD" w:rsidRDefault="00F81900">
      <w:pPr>
        <w:autoSpaceDE w:val="0"/>
        <w:autoSpaceDN w:val="0"/>
        <w:adjustRightInd w:val="0"/>
        <w:jc w:val="both"/>
        <w:rPr>
          <w:rFonts w:ascii="Arial" w:hAnsi="Arial" w:cs="Arial"/>
          <w:sz w:val="19"/>
          <w:szCs w:val="19"/>
        </w:rPr>
      </w:pPr>
      <w:r w:rsidRPr="007959BD">
        <w:rPr>
          <w:rFonts w:ascii="Arial" w:hAnsi="Arial" w:cs="Arial"/>
          <w:sz w:val="19"/>
          <w:szCs w:val="19"/>
        </w:rPr>
        <w:t xml:space="preserve"> </w:t>
      </w:r>
    </w:p>
    <w:p w14:paraId="57F1D56D" w14:textId="77777777" w:rsidR="00F81900" w:rsidRPr="007959BD" w:rsidRDefault="00F81900">
      <w:pPr>
        <w:autoSpaceDE w:val="0"/>
        <w:autoSpaceDN w:val="0"/>
        <w:adjustRightInd w:val="0"/>
        <w:jc w:val="both"/>
        <w:rPr>
          <w:rFonts w:ascii="Arial" w:hAnsi="Arial" w:cs="Arial"/>
          <w:sz w:val="19"/>
          <w:szCs w:val="19"/>
        </w:rPr>
      </w:pPr>
      <w:r w:rsidRPr="007959BD">
        <w:rPr>
          <w:rFonts w:ascii="Arial" w:hAnsi="Arial" w:cs="Arial"/>
          <w:sz w:val="19"/>
          <w:szCs w:val="19"/>
        </w:rPr>
        <w:t xml:space="preserve">The contracting </w:t>
      </w:r>
      <w:r w:rsidRPr="00F81900">
        <w:rPr>
          <w:rFonts w:ascii="Arial" w:hAnsi="Arial" w:cs="Arial"/>
          <w:sz w:val="19"/>
          <w:szCs w:val="19"/>
        </w:rPr>
        <w:t>a</w:t>
      </w:r>
      <w:r w:rsidRPr="007959BD">
        <w:rPr>
          <w:rFonts w:ascii="Arial" w:hAnsi="Arial" w:cs="Arial"/>
          <w:sz w:val="19"/>
          <w:szCs w:val="19"/>
        </w:rPr>
        <w:t>uthority is respons</w:t>
      </w:r>
      <w:r w:rsidRPr="00F81900">
        <w:rPr>
          <w:rFonts w:ascii="Arial" w:hAnsi="Arial" w:cs="Arial"/>
          <w:sz w:val="19"/>
          <w:szCs w:val="19"/>
        </w:rPr>
        <w:t>ible for the management of the c</w:t>
      </w:r>
      <w:r w:rsidRPr="007959BD">
        <w:rPr>
          <w:rFonts w:ascii="Arial" w:hAnsi="Arial" w:cs="Arial"/>
          <w:sz w:val="19"/>
          <w:szCs w:val="19"/>
        </w:rPr>
        <w:t xml:space="preserve">ontract and any changes to the </w:t>
      </w:r>
      <w:r w:rsidRPr="00F81900">
        <w:rPr>
          <w:rFonts w:ascii="Arial" w:hAnsi="Arial" w:cs="Arial"/>
          <w:sz w:val="19"/>
          <w:szCs w:val="19"/>
        </w:rPr>
        <w:t>c</w:t>
      </w:r>
      <w:r w:rsidRPr="007959BD">
        <w:rPr>
          <w:rFonts w:ascii="Arial" w:hAnsi="Arial" w:cs="Arial"/>
          <w:sz w:val="19"/>
          <w:szCs w:val="19"/>
        </w:rPr>
        <w:t>ontract must be authorized in writing by the contracting</w:t>
      </w:r>
      <w:r>
        <w:rPr>
          <w:rFonts w:ascii="Arial" w:hAnsi="Arial" w:cs="Arial"/>
          <w:sz w:val="19"/>
          <w:szCs w:val="19"/>
        </w:rPr>
        <w:t xml:space="preserve"> a</w:t>
      </w:r>
      <w:r w:rsidRPr="007959BD">
        <w:rPr>
          <w:rFonts w:ascii="Arial" w:hAnsi="Arial" w:cs="Arial"/>
          <w:sz w:val="19"/>
          <w:szCs w:val="19"/>
        </w:rPr>
        <w:t>uthority</w:t>
      </w:r>
      <w:r w:rsidRPr="00F81900">
        <w:rPr>
          <w:rFonts w:ascii="Arial" w:hAnsi="Arial" w:cs="Arial"/>
          <w:sz w:val="19"/>
          <w:szCs w:val="19"/>
        </w:rPr>
        <w:t>.  The c</w:t>
      </w:r>
      <w:r w:rsidRPr="007959BD">
        <w:rPr>
          <w:rFonts w:ascii="Arial" w:hAnsi="Arial" w:cs="Arial"/>
          <w:sz w:val="19"/>
          <w:szCs w:val="19"/>
        </w:rPr>
        <w:t xml:space="preserve">ontractor must not perform work in excess </w:t>
      </w:r>
      <w:r w:rsidRPr="00F81900">
        <w:rPr>
          <w:rFonts w:ascii="Arial" w:hAnsi="Arial" w:cs="Arial"/>
          <w:sz w:val="19"/>
          <w:szCs w:val="19"/>
        </w:rPr>
        <w:t>of or outside the scope of the c</w:t>
      </w:r>
      <w:r w:rsidRPr="007959BD">
        <w:rPr>
          <w:rFonts w:ascii="Arial" w:hAnsi="Arial" w:cs="Arial"/>
          <w:sz w:val="19"/>
          <w:szCs w:val="19"/>
        </w:rPr>
        <w:t>ontract based on verbal or written requests or instructions from anyb</w:t>
      </w:r>
      <w:r w:rsidRPr="00F81900">
        <w:rPr>
          <w:rFonts w:ascii="Arial" w:hAnsi="Arial" w:cs="Arial"/>
          <w:sz w:val="19"/>
          <w:szCs w:val="19"/>
        </w:rPr>
        <w:t>ody other than the contracting a</w:t>
      </w:r>
      <w:r w:rsidRPr="007959BD">
        <w:rPr>
          <w:rFonts w:ascii="Arial" w:hAnsi="Arial" w:cs="Arial"/>
          <w:sz w:val="19"/>
          <w:szCs w:val="19"/>
        </w:rPr>
        <w:t>uthority.</w:t>
      </w:r>
    </w:p>
    <w:p w14:paraId="739599CD" w14:textId="77777777" w:rsidR="00F81900" w:rsidRPr="007959BD" w:rsidRDefault="00F81900">
      <w:pPr>
        <w:tabs>
          <w:tab w:val="left" w:pos="720"/>
        </w:tabs>
        <w:autoSpaceDE w:val="0"/>
        <w:autoSpaceDN w:val="0"/>
        <w:adjustRightInd w:val="0"/>
        <w:ind w:left="720" w:hanging="720"/>
        <w:jc w:val="both"/>
        <w:rPr>
          <w:rFonts w:ascii="Arial" w:hAnsi="Arial" w:cs="Arial"/>
          <w:b/>
          <w:bCs/>
          <w:sz w:val="19"/>
          <w:szCs w:val="19"/>
        </w:rPr>
      </w:pPr>
    </w:p>
    <w:p w14:paraId="4D3A3A31" w14:textId="77777777" w:rsidR="00F81900" w:rsidRPr="006F168D" w:rsidRDefault="007959BD">
      <w:pPr>
        <w:tabs>
          <w:tab w:val="left" w:pos="720"/>
        </w:tabs>
        <w:autoSpaceDE w:val="0"/>
        <w:autoSpaceDN w:val="0"/>
        <w:adjustRightInd w:val="0"/>
        <w:ind w:left="720" w:hanging="720"/>
        <w:jc w:val="both"/>
        <w:rPr>
          <w:rFonts w:ascii="Arial" w:hAnsi="Arial" w:cs="Arial"/>
          <w:b/>
          <w:bCs/>
          <w:color w:val="1F497D" w:themeColor="text2"/>
          <w:sz w:val="19"/>
          <w:szCs w:val="19"/>
        </w:rPr>
      </w:pPr>
      <w:r w:rsidRPr="006F168D">
        <w:rPr>
          <w:rFonts w:ascii="Arial" w:hAnsi="Arial" w:cs="Arial"/>
          <w:b/>
          <w:bCs/>
          <w:color w:val="1F497D" w:themeColor="text2"/>
          <w:sz w:val="19"/>
          <w:szCs w:val="19"/>
        </w:rPr>
        <w:t>6</w:t>
      </w:r>
      <w:r w:rsidR="00F81900" w:rsidRPr="006F168D">
        <w:rPr>
          <w:rFonts w:ascii="Arial" w:hAnsi="Arial" w:cs="Arial"/>
          <w:b/>
          <w:bCs/>
          <w:color w:val="1F497D" w:themeColor="text2"/>
          <w:sz w:val="19"/>
          <w:szCs w:val="19"/>
        </w:rPr>
        <w:t>.2</w:t>
      </w:r>
      <w:r w:rsidR="00F81900" w:rsidRPr="006F168D">
        <w:rPr>
          <w:rFonts w:ascii="Arial" w:hAnsi="Arial" w:cs="Arial"/>
          <w:b/>
          <w:bCs/>
          <w:color w:val="1F497D" w:themeColor="text2"/>
          <w:sz w:val="19"/>
          <w:szCs w:val="19"/>
        </w:rPr>
        <w:tab/>
        <w:t>Technical authority</w:t>
      </w:r>
    </w:p>
    <w:p w14:paraId="4DD75938" w14:textId="77777777" w:rsidR="00F81900" w:rsidRPr="007959BD" w:rsidRDefault="00F81900">
      <w:pPr>
        <w:autoSpaceDE w:val="0"/>
        <w:autoSpaceDN w:val="0"/>
        <w:adjustRightInd w:val="0"/>
        <w:jc w:val="both"/>
        <w:rPr>
          <w:rFonts w:ascii="Arial" w:hAnsi="Arial" w:cs="Arial"/>
          <w:sz w:val="19"/>
          <w:szCs w:val="19"/>
        </w:rPr>
      </w:pPr>
    </w:p>
    <w:p w14:paraId="59869701" w14:textId="77777777" w:rsidR="00F81900" w:rsidRPr="007959BD" w:rsidRDefault="00F81900">
      <w:pPr>
        <w:autoSpaceDE w:val="0"/>
        <w:autoSpaceDN w:val="0"/>
        <w:adjustRightInd w:val="0"/>
        <w:jc w:val="both"/>
        <w:rPr>
          <w:rFonts w:ascii="Arial" w:hAnsi="Arial" w:cs="Arial"/>
          <w:sz w:val="19"/>
          <w:szCs w:val="19"/>
        </w:rPr>
      </w:pPr>
      <w:r>
        <w:rPr>
          <w:rFonts w:ascii="Arial" w:hAnsi="Arial" w:cs="Arial"/>
          <w:sz w:val="19"/>
          <w:szCs w:val="19"/>
        </w:rPr>
        <w:t>The technical authority for the c</w:t>
      </w:r>
      <w:r w:rsidRPr="007959BD">
        <w:rPr>
          <w:rFonts w:ascii="Arial" w:hAnsi="Arial" w:cs="Arial"/>
          <w:sz w:val="19"/>
          <w:szCs w:val="19"/>
        </w:rPr>
        <w:t>ontract is:</w:t>
      </w:r>
    </w:p>
    <w:p w14:paraId="1B5BDD27" w14:textId="77777777" w:rsidR="00F81900" w:rsidRPr="007959BD" w:rsidRDefault="00F81900">
      <w:pPr>
        <w:autoSpaceDE w:val="0"/>
        <w:autoSpaceDN w:val="0"/>
        <w:adjustRightInd w:val="0"/>
        <w:jc w:val="both"/>
        <w:rPr>
          <w:rFonts w:ascii="Arial" w:hAnsi="Arial" w:cs="Arial"/>
          <w:sz w:val="19"/>
          <w:szCs w:val="19"/>
        </w:rPr>
      </w:pPr>
    </w:p>
    <w:p w14:paraId="2E3FE834" w14:textId="77777777" w:rsidR="00F81900" w:rsidRPr="00386C6E" w:rsidRDefault="00F81900">
      <w:pPr>
        <w:autoSpaceDE w:val="0"/>
        <w:autoSpaceDN w:val="0"/>
        <w:adjustRightInd w:val="0"/>
        <w:jc w:val="both"/>
        <w:rPr>
          <w:rFonts w:ascii="Arial" w:hAnsi="Arial" w:cs="Arial"/>
          <w:color w:val="9BBB59" w:themeColor="accent3"/>
          <w:sz w:val="19"/>
          <w:szCs w:val="19"/>
        </w:rPr>
      </w:pPr>
      <w:r w:rsidRPr="00386C6E">
        <w:rPr>
          <w:rFonts w:ascii="Arial" w:hAnsi="Arial" w:cs="Arial"/>
          <w:color w:val="9BBB59" w:themeColor="accent3"/>
          <w:sz w:val="19"/>
          <w:szCs w:val="19"/>
        </w:rPr>
        <w:t>[</w:t>
      </w:r>
      <w:r w:rsidRPr="00386C6E">
        <w:rPr>
          <w:rFonts w:ascii="Arial" w:hAnsi="Arial" w:cs="Arial"/>
          <w:i/>
          <w:color w:val="9BBB59" w:themeColor="accent3"/>
          <w:sz w:val="19"/>
          <w:szCs w:val="19"/>
        </w:rPr>
        <w:t>To be inserted at contract award</w:t>
      </w:r>
      <w:r w:rsidRPr="00386C6E">
        <w:rPr>
          <w:rFonts w:ascii="Arial" w:hAnsi="Arial" w:cs="Arial"/>
          <w:color w:val="9BBB59" w:themeColor="accent3"/>
          <w:sz w:val="19"/>
          <w:szCs w:val="19"/>
        </w:rPr>
        <w:t>]</w:t>
      </w:r>
    </w:p>
    <w:p w14:paraId="64BBCDDB" w14:textId="77777777" w:rsidR="00F81900" w:rsidRPr="007959BD" w:rsidRDefault="00F81900">
      <w:pPr>
        <w:autoSpaceDE w:val="0"/>
        <w:autoSpaceDN w:val="0"/>
        <w:adjustRightInd w:val="0"/>
        <w:jc w:val="both"/>
        <w:rPr>
          <w:rFonts w:ascii="Arial" w:hAnsi="Arial" w:cs="Arial"/>
          <w:sz w:val="19"/>
          <w:szCs w:val="19"/>
        </w:rPr>
      </w:pPr>
    </w:p>
    <w:p w14:paraId="13D548E4" w14:textId="77777777" w:rsidR="00F81900" w:rsidRPr="007959BD" w:rsidRDefault="00F81900">
      <w:pPr>
        <w:autoSpaceDE w:val="0"/>
        <w:autoSpaceDN w:val="0"/>
        <w:adjustRightInd w:val="0"/>
        <w:jc w:val="both"/>
        <w:rPr>
          <w:rFonts w:ascii="Arial" w:hAnsi="Arial" w:cs="Arial"/>
          <w:sz w:val="19"/>
          <w:szCs w:val="19"/>
        </w:rPr>
      </w:pPr>
      <w:r>
        <w:rPr>
          <w:rFonts w:ascii="Arial" w:hAnsi="Arial" w:cs="Arial"/>
          <w:sz w:val="19"/>
          <w:szCs w:val="19"/>
        </w:rPr>
        <w:t>The technical a</w:t>
      </w:r>
      <w:r w:rsidRPr="007959BD">
        <w:rPr>
          <w:rFonts w:ascii="Arial" w:hAnsi="Arial" w:cs="Arial"/>
          <w:sz w:val="19"/>
          <w:szCs w:val="19"/>
        </w:rPr>
        <w:t>uthority is the representative of the dep</w:t>
      </w:r>
      <w:r w:rsidR="004427B8">
        <w:rPr>
          <w:rFonts w:ascii="Arial" w:hAnsi="Arial" w:cs="Arial"/>
          <w:sz w:val="19"/>
          <w:szCs w:val="19"/>
        </w:rPr>
        <w:t>artment or agency for whom the w</w:t>
      </w:r>
      <w:r w:rsidRPr="007959BD">
        <w:rPr>
          <w:rFonts w:ascii="Arial" w:hAnsi="Arial" w:cs="Arial"/>
          <w:sz w:val="19"/>
          <w:szCs w:val="19"/>
        </w:rPr>
        <w:t xml:space="preserve">ork </w:t>
      </w:r>
      <w:r w:rsidR="004427B8">
        <w:rPr>
          <w:rFonts w:ascii="Arial" w:hAnsi="Arial" w:cs="Arial"/>
          <w:sz w:val="19"/>
          <w:szCs w:val="19"/>
        </w:rPr>
        <w:t>is being carried out under the c</w:t>
      </w:r>
      <w:r w:rsidRPr="007959BD">
        <w:rPr>
          <w:rFonts w:ascii="Arial" w:hAnsi="Arial" w:cs="Arial"/>
          <w:sz w:val="19"/>
          <w:szCs w:val="19"/>
        </w:rPr>
        <w:t>ontract and is responsible for all matters concernin</w:t>
      </w:r>
      <w:r w:rsidR="004427B8">
        <w:rPr>
          <w:rFonts w:ascii="Arial" w:hAnsi="Arial" w:cs="Arial"/>
          <w:sz w:val="19"/>
          <w:szCs w:val="19"/>
        </w:rPr>
        <w:t>g the technical content of the w</w:t>
      </w:r>
      <w:r w:rsidRPr="007959BD">
        <w:rPr>
          <w:rFonts w:ascii="Arial" w:hAnsi="Arial" w:cs="Arial"/>
          <w:sz w:val="19"/>
          <w:szCs w:val="19"/>
        </w:rPr>
        <w:t xml:space="preserve">ork under the </w:t>
      </w:r>
      <w:r w:rsidR="004427B8">
        <w:rPr>
          <w:rFonts w:ascii="Arial" w:hAnsi="Arial" w:cs="Arial"/>
          <w:sz w:val="19"/>
          <w:szCs w:val="19"/>
        </w:rPr>
        <w:t>c</w:t>
      </w:r>
      <w:r w:rsidRPr="007959BD">
        <w:rPr>
          <w:rFonts w:ascii="Arial" w:hAnsi="Arial" w:cs="Arial"/>
          <w:sz w:val="19"/>
          <w:szCs w:val="19"/>
        </w:rPr>
        <w:t>ontract.  Technical matters may be discuss</w:t>
      </w:r>
      <w:r w:rsidR="004427B8">
        <w:rPr>
          <w:rFonts w:ascii="Arial" w:hAnsi="Arial" w:cs="Arial"/>
          <w:sz w:val="19"/>
          <w:szCs w:val="19"/>
        </w:rPr>
        <w:t>ed with the technical authority; however, the technical a</w:t>
      </w:r>
      <w:r w:rsidRPr="007959BD">
        <w:rPr>
          <w:rFonts w:ascii="Arial" w:hAnsi="Arial" w:cs="Arial"/>
          <w:sz w:val="19"/>
          <w:szCs w:val="19"/>
        </w:rPr>
        <w:t>uthority has no authority to authori</w:t>
      </w:r>
      <w:r w:rsidR="004427B8">
        <w:rPr>
          <w:rFonts w:ascii="Arial" w:hAnsi="Arial" w:cs="Arial"/>
          <w:sz w:val="19"/>
          <w:szCs w:val="19"/>
        </w:rPr>
        <w:t>ze changes to the scope of the w</w:t>
      </w:r>
      <w:r w:rsidRPr="007959BD">
        <w:rPr>
          <w:rFonts w:ascii="Arial" w:hAnsi="Arial" w:cs="Arial"/>
          <w:sz w:val="19"/>
          <w:szCs w:val="19"/>
        </w:rPr>
        <w:t>ork</w:t>
      </w:r>
      <w:r w:rsidR="004427B8">
        <w:rPr>
          <w:rFonts w:ascii="Arial" w:hAnsi="Arial" w:cs="Arial"/>
          <w:sz w:val="19"/>
          <w:szCs w:val="19"/>
        </w:rPr>
        <w:t>.  Changes to the scope of the w</w:t>
      </w:r>
      <w:r w:rsidRPr="007959BD">
        <w:rPr>
          <w:rFonts w:ascii="Arial" w:hAnsi="Arial" w:cs="Arial"/>
          <w:sz w:val="19"/>
          <w:szCs w:val="19"/>
        </w:rPr>
        <w:t>ork can only be made through a co</w:t>
      </w:r>
      <w:r w:rsidR="004427B8">
        <w:rPr>
          <w:rFonts w:ascii="Arial" w:hAnsi="Arial" w:cs="Arial"/>
          <w:sz w:val="19"/>
          <w:szCs w:val="19"/>
        </w:rPr>
        <w:t>ntract amendment issued by the contracting a</w:t>
      </w:r>
      <w:r w:rsidRPr="007959BD">
        <w:rPr>
          <w:rFonts w:ascii="Arial" w:hAnsi="Arial" w:cs="Arial"/>
          <w:sz w:val="19"/>
          <w:szCs w:val="19"/>
        </w:rPr>
        <w:t>uthority.</w:t>
      </w:r>
    </w:p>
    <w:p w14:paraId="785A0FBE" w14:textId="77777777" w:rsidR="00F81900" w:rsidRPr="007959BD" w:rsidRDefault="00F81900">
      <w:pPr>
        <w:tabs>
          <w:tab w:val="left" w:pos="720"/>
        </w:tabs>
        <w:autoSpaceDE w:val="0"/>
        <w:autoSpaceDN w:val="0"/>
        <w:adjustRightInd w:val="0"/>
        <w:ind w:left="720" w:hanging="720"/>
        <w:jc w:val="both"/>
        <w:rPr>
          <w:rFonts w:ascii="Arial" w:hAnsi="Arial" w:cs="Arial"/>
          <w:b/>
          <w:bCs/>
          <w:sz w:val="19"/>
          <w:szCs w:val="19"/>
        </w:rPr>
      </w:pPr>
    </w:p>
    <w:p w14:paraId="321ADFB7" w14:textId="77777777" w:rsidR="00F81900" w:rsidRPr="006F168D" w:rsidRDefault="007959BD">
      <w:pPr>
        <w:tabs>
          <w:tab w:val="left" w:pos="720"/>
        </w:tabs>
        <w:autoSpaceDE w:val="0"/>
        <w:autoSpaceDN w:val="0"/>
        <w:adjustRightInd w:val="0"/>
        <w:ind w:left="720" w:hanging="720"/>
        <w:jc w:val="both"/>
        <w:rPr>
          <w:rFonts w:ascii="Arial" w:hAnsi="Arial" w:cs="Arial"/>
          <w:b/>
          <w:bCs/>
          <w:color w:val="1F497D" w:themeColor="text2"/>
          <w:sz w:val="19"/>
          <w:szCs w:val="19"/>
        </w:rPr>
      </w:pPr>
      <w:r w:rsidRPr="006F168D">
        <w:rPr>
          <w:rFonts w:ascii="Arial" w:hAnsi="Arial" w:cs="Arial"/>
          <w:b/>
          <w:bCs/>
          <w:color w:val="1F497D" w:themeColor="text2"/>
          <w:sz w:val="19"/>
          <w:szCs w:val="19"/>
        </w:rPr>
        <w:t>6</w:t>
      </w:r>
      <w:r w:rsidR="00F81900" w:rsidRPr="006F168D">
        <w:rPr>
          <w:rFonts w:ascii="Arial" w:hAnsi="Arial" w:cs="Arial"/>
          <w:b/>
          <w:bCs/>
          <w:color w:val="1F497D" w:themeColor="text2"/>
          <w:sz w:val="19"/>
          <w:szCs w:val="19"/>
        </w:rPr>
        <w:t>.3</w:t>
      </w:r>
      <w:r w:rsidR="00F81900" w:rsidRPr="006F168D">
        <w:rPr>
          <w:rFonts w:ascii="Arial" w:hAnsi="Arial" w:cs="Arial"/>
          <w:b/>
          <w:bCs/>
          <w:color w:val="1F497D" w:themeColor="text2"/>
          <w:sz w:val="19"/>
          <w:szCs w:val="19"/>
        </w:rPr>
        <w:tab/>
        <w:t>Cont</w:t>
      </w:r>
      <w:r w:rsidR="004427B8" w:rsidRPr="006F168D">
        <w:rPr>
          <w:rFonts w:ascii="Arial" w:hAnsi="Arial" w:cs="Arial"/>
          <w:b/>
          <w:bCs/>
          <w:color w:val="1F497D" w:themeColor="text2"/>
          <w:sz w:val="19"/>
          <w:szCs w:val="19"/>
        </w:rPr>
        <w:t>ractor's r</w:t>
      </w:r>
      <w:r w:rsidR="00F81900" w:rsidRPr="006F168D">
        <w:rPr>
          <w:rFonts w:ascii="Arial" w:hAnsi="Arial" w:cs="Arial"/>
          <w:b/>
          <w:bCs/>
          <w:color w:val="1F497D" w:themeColor="text2"/>
          <w:sz w:val="19"/>
          <w:szCs w:val="19"/>
        </w:rPr>
        <w:t>epresentative</w:t>
      </w:r>
    </w:p>
    <w:p w14:paraId="4C053457" w14:textId="77777777" w:rsidR="00F81900" w:rsidRPr="007959BD" w:rsidRDefault="00F81900">
      <w:pPr>
        <w:autoSpaceDE w:val="0"/>
        <w:autoSpaceDN w:val="0"/>
        <w:adjustRightInd w:val="0"/>
        <w:jc w:val="both"/>
        <w:rPr>
          <w:rFonts w:ascii="Arial" w:hAnsi="Arial" w:cs="Arial"/>
          <w:sz w:val="19"/>
          <w:szCs w:val="19"/>
        </w:rPr>
      </w:pPr>
    </w:p>
    <w:p w14:paraId="7EB5C4AB" w14:textId="77777777" w:rsidR="00F81900" w:rsidRPr="00386C6E" w:rsidRDefault="00F81900">
      <w:pPr>
        <w:autoSpaceDE w:val="0"/>
        <w:autoSpaceDN w:val="0"/>
        <w:adjustRightInd w:val="0"/>
        <w:jc w:val="both"/>
        <w:rPr>
          <w:rFonts w:ascii="Arial" w:hAnsi="Arial" w:cs="Arial"/>
          <w:color w:val="9BBB59" w:themeColor="accent3"/>
          <w:sz w:val="19"/>
          <w:szCs w:val="19"/>
        </w:rPr>
      </w:pPr>
      <w:r w:rsidRPr="00386C6E">
        <w:rPr>
          <w:rFonts w:ascii="Arial" w:hAnsi="Arial" w:cs="Arial"/>
          <w:color w:val="9BBB59" w:themeColor="accent3"/>
          <w:sz w:val="19"/>
          <w:szCs w:val="19"/>
        </w:rPr>
        <w:t>[</w:t>
      </w:r>
      <w:r w:rsidRPr="00386C6E">
        <w:rPr>
          <w:rFonts w:ascii="Arial" w:hAnsi="Arial" w:cs="Arial"/>
          <w:i/>
          <w:color w:val="9BBB59" w:themeColor="accent3"/>
          <w:sz w:val="19"/>
          <w:szCs w:val="19"/>
        </w:rPr>
        <w:t>To be inserted at contract award</w:t>
      </w:r>
      <w:r w:rsidRPr="00386C6E">
        <w:rPr>
          <w:rFonts w:ascii="Arial" w:hAnsi="Arial" w:cs="Arial"/>
          <w:color w:val="9BBB59" w:themeColor="accent3"/>
          <w:sz w:val="19"/>
          <w:szCs w:val="19"/>
        </w:rPr>
        <w:t>]</w:t>
      </w:r>
    </w:p>
    <w:p w14:paraId="1E46D6E0" w14:textId="77777777" w:rsidR="00F81900" w:rsidRPr="007959BD" w:rsidRDefault="00F81900">
      <w:pPr>
        <w:autoSpaceDE w:val="0"/>
        <w:autoSpaceDN w:val="0"/>
        <w:adjustRightInd w:val="0"/>
        <w:jc w:val="both"/>
        <w:rPr>
          <w:rFonts w:ascii="Arial" w:hAnsi="Arial" w:cs="Arial"/>
          <w:sz w:val="19"/>
          <w:szCs w:val="19"/>
          <w:u w:val="single"/>
        </w:rPr>
      </w:pPr>
    </w:p>
    <w:p w14:paraId="1EAE0181" w14:textId="77777777" w:rsidR="00F81900" w:rsidRPr="007959BD" w:rsidRDefault="00F81900">
      <w:pPr>
        <w:autoSpaceDE w:val="0"/>
        <w:autoSpaceDN w:val="0"/>
        <w:adjustRightInd w:val="0"/>
        <w:jc w:val="both"/>
        <w:rPr>
          <w:rFonts w:ascii="Arial" w:hAnsi="Arial" w:cs="Arial"/>
          <w:sz w:val="19"/>
          <w:szCs w:val="19"/>
          <w:u w:val="single"/>
        </w:rPr>
      </w:pPr>
    </w:p>
    <w:p w14:paraId="147C7933" w14:textId="77777777" w:rsidR="00F81900" w:rsidRPr="0062231E" w:rsidRDefault="007959BD" w:rsidP="005F1670">
      <w:pPr>
        <w:pStyle w:val="Heading3"/>
        <w:rPr>
          <w:sz w:val="19"/>
          <w:szCs w:val="19"/>
        </w:rPr>
      </w:pPr>
      <w:r w:rsidRPr="0062231E">
        <w:rPr>
          <w:sz w:val="19"/>
          <w:szCs w:val="19"/>
        </w:rPr>
        <w:t>7</w:t>
      </w:r>
      <w:r w:rsidR="004427B8" w:rsidRPr="0062231E">
        <w:rPr>
          <w:sz w:val="19"/>
          <w:szCs w:val="19"/>
        </w:rPr>
        <w:t>.0</w:t>
      </w:r>
      <w:r w:rsidR="004427B8" w:rsidRPr="0062231E">
        <w:rPr>
          <w:sz w:val="19"/>
          <w:szCs w:val="19"/>
        </w:rPr>
        <w:tab/>
        <w:t>Proactive disclosure of contracts with former public s</w:t>
      </w:r>
      <w:r w:rsidR="00F81900" w:rsidRPr="0062231E">
        <w:rPr>
          <w:sz w:val="19"/>
          <w:szCs w:val="19"/>
        </w:rPr>
        <w:t xml:space="preserve">ervants </w:t>
      </w:r>
    </w:p>
    <w:p w14:paraId="06424A03" w14:textId="77777777" w:rsidR="00F81900" w:rsidRPr="007959BD" w:rsidRDefault="00F81900">
      <w:pPr>
        <w:autoSpaceDE w:val="0"/>
        <w:autoSpaceDN w:val="0"/>
        <w:adjustRightInd w:val="0"/>
        <w:jc w:val="both"/>
        <w:rPr>
          <w:rFonts w:ascii="Arial" w:hAnsi="Arial" w:cs="Arial"/>
          <w:sz w:val="19"/>
          <w:szCs w:val="19"/>
        </w:rPr>
      </w:pPr>
    </w:p>
    <w:p w14:paraId="381DF635" w14:textId="19CD256B" w:rsidR="00F81900" w:rsidRPr="007959BD" w:rsidRDefault="00F81900">
      <w:pPr>
        <w:autoSpaceDE w:val="0"/>
        <w:autoSpaceDN w:val="0"/>
        <w:adjustRightInd w:val="0"/>
        <w:jc w:val="both"/>
        <w:rPr>
          <w:rFonts w:ascii="Arial" w:hAnsi="Arial" w:cs="Arial"/>
          <w:sz w:val="19"/>
          <w:szCs w:val="19"/>
        </w:rPr>
      </w:pPr>
      <w:r w:rsidRPr="00A06713">
        <w:rPr>
          <w:rFonts w:ascii="Arial" w:hAnsi="Arial" w:cs="Arial"/>
          <w:sz w:val="19"/>
          <w:szCs w:val="19"/>
        </w:rPr>
        <w:t xml:space="preserve">By providing information on its status, with respect to being a former public servant in receipt of </w:t>
      </w:r>
      <w:hyperlink r:id="rId31" w:history="1">
        <w:r w:rsidR="002E2FE3">
          <w:rPr>
            <w:rStyle w:val="HTMLCite"/>
            <w:rFonts w:ascii="Arial" w:hAnsi="Arial" w:cs="Arial"/>
            <w:color w:val="20477C"/>
            <w:sz w:val="19"/>
            <w:szCs w:val="19"/>
            <w:u w:val="single"/>
            <w:shd w:val="clear" w:color="auto" w:fill="FFFFFF"/>
          </w:rPr>
          <w:t>Public Service Superannuation Act</w:t>
        </w:r>
      </w:hyperlink>
      <w:r w:rsidR="002E2FE3">
        <w:rPr>
          <w:rFonts w:ascii="Arial" w:hAnsi="Arial" w:cs="Arial"/>
          <w:color w:val="000000"/>
          <w:sz w:val="19"/>
          <w:szCs w:val="19"/>
          <w:shd w:val="clear" w:color="auto" w:fill="FFFFFF"/>
        </w:rPr>
        <w:t> </w:t>
      </w:r>
      <w:r w:rsidR="004427B8" w:rsidRPr="007959BD">
        <w:rPr>
          <w:rFonts w:ascii="Arial" w:hAnsi="Arial" w:cs="Arial"/>
          <w:sz w:val="19"/>
          <w:szCs w:val="19"/>
        </w:rPr>
        <w:t xml:space="preserve"> (PSSA) pension, the c</w:t>
      </w:r>
      <w:r w:rsidRPr="007959BD">
        <w:rPr>
          <w:rFonts w:ascii="Arial" w:hAnsi="Arial" w:cs="Arial"/>
          <w:sz w:val="19"/>
          <w:szCs w:val="19"/>
        </w:rPr>
        <w:t xml:space="preserve">ontractor has agreed that this information will be </w:t>
      </w:r>
      <w:r w:rsidRPr="00E8215F">
        <w:rPr>
          <w:rFonts w:ascii="Arial" w:hAnsi="Arial" w:cs="Arial"/>
          <w:sz w:val="19"/>
          <w:szCs w:val="19"/>
        </w:rPr>
        <w:t xml:space="preserve">reported on departmental websites as part of the published proactive disclosure reports, in accordance with </w:t>
      </w:r>
      <w:hyperlink r:id="rId32" w:history="1">
        <w:r w:rsidR="002E2FE3" w:rsidRPr="00581E04">
          <w:rPr>
            <w:rStyle w:val="Hyperlink"/>
            <w:rFonts w:ascii="Arial" w:hAnsi="Arial" w:cs="Arial"/>
            <w:color w:val="20477C"/>
            <w:sz w:val="19"/>
            <w:szCs w:val="19"/>
            <w:shd w:val="clear" w:color="auto" w:fill="FFFFFF"/>
          </w:rPr>
          <w:t>Contracting Policy Notice: 2019-01</w:t>
        </w:r>
      </w:hyperlink>
      <w:r w:rsidRPr="00E8215F">
        <w:rPr>
          <w:rFonts w:ascii="Arial" w:hAnsi="Arial" w:cs="Arial"/>
          <w:sz w:val="19"/>
          <w:szCs w:val="19"/>
        </w:rPr>
        <w:t>of the Treasury Board Secretariat of Canada.</w:t>
      </w:r>
    </w:p>
    <w:p w14:paraId="707B3408" w14:textId="77777777" w:rsidR="00F81900" w:rsidRPr="007959BD" w:rsidRDefault="00F81900">
      <w:pPr>
        <w:autoSpaceDE w:val="0"/>
        <w:autoSpaceDN w:val="0"/>
        <w:adjustRightInd w:val="0"/>
        <w:jc w:val="both"/>
        <w:rPr>
          <w:rFonts w:ascii="Arial" w:hAnsi="Arial" w:cs="Arial"/>
          <w:sz w:val="19"/>
          <w:szCs w:val="19"/>
        </w:rPr>
      </w:pPr>
    </w:p>
    <w:p w14:paraId="4187FC82" w14:textId="77777777" w:rsidR="00F81900" w:rsidRPr="007959BD" w:rsidRDefault="00F81900">
      <w:pPr>
        <w:tabs>
          <w:tab w:val="left" w:pos="720"/>
        </w:tabs>
        <w:autoSpaceDE w:val="0"/>
        <w:autoSpaceDN w:val="0"/>
        <w:adjustRightInd w:val="0"/>
        <w:ind w:left="720" w:hanging="720"/>
        <w:jc w:val="both"/>
        <w:rPr>
          <w:rFonts w:ascii="Arial" w:hAnsi="Arial" w:cs="Arial"/>
          <w:b/>
          <w:bCs/>
          <w:sz w:val="19"/>
          <w:szCs w:val="19"/>
        </w:rPr>
      </w:pPr>
    </w:p>
    <w:p w14:paraId="18EEECC2" w14:textId="77777777" w:rsidR="00F81900" w:rsidRPr="0062231E" w:rsidRDefault="007959BD" w:rsidP="005F1670">
      <w:pPr>
        <w:pStyle w:val="Heading3"/>
        <w:rPr>
          <w:sz w:val="19"/>
          <w:szCs w:val="19"/>
        </w:rPr>
      </w:pPr>
      <w:r w:rsidRPr="0062231E">
        <w:rPr>
          <w:sz w:val="19"/>
          <w:szCs w:val="19"/>
        </w:rPr>
        <w:t>8</w:t>
      </w:r>
      <w:r w:rsidR="00F81900" w:rsidRPr="0062231E">
        <w:rPr>
          <w:sz w:val="19"/>
          <w:szCs w:val="19"/>
        </w:rPr>
        <w:t>.0</w:t>
      </w:r>
      <w:r w:rsidR="00F81900" w:rsidRPr="0062231E">
        <w:rPr>
          <w:sz w:val="19"/>
          <w:szCs w:val="19"/>
        </w:rPr>
        <w:tab/>
        <w:t>Payment</w:t>
      </w:r>
    </w:p>
    <w:p w14:paraId="20FD86AD" w14:textId="77777777" w:rsidR="00F81900" w:rsidRPr="006F168D" w:rsidRDefault="00F81900">
      <w:pPr>
        <w:tabs>
          <w:tab w:val="left" w:pos="720"/>
        </w:tabs>
        <w:autoSpaceDE w:val="0"/>
        <w:autoSpaceDN w:val="0"/>
        <w:adjustRightInd w:val="0"/>
        <w:ind w:left="720" w:hanging="720"/>
        <w:jc w:val="both"/>
        <w:rPr>
          <w:rFonts w:ascii="Arial" w:hAnsi="Arial" w:cs="Arial"/>
          <w:b/>
          <w:bCs/>
          <w:color w:val="1F497D" w:themeColor="text2"/>
          <w:sz w:val="19"/>
          <w:szCs w:val="19"/>
        </w:rPr>
      </w:pPr>
    </w:p>
    <w:p w14:paraId="3924572A" w14:textId="77777777" w:rsidR="00F81900" w:rsidRPr="006F168D" w:rsidRDefault="007959BD">
      <w:pPr>
        <w:autoSpaceDE w:val="0"/>
        <w:autoSpaceDN w:val="0"/>
        <w:adjustRightInd w:val="0"/>
        <w:jc w:val="both"/>
        <w:rPr>
          <w:rFonts w:ascii="Arial" w:hAnsi="Arial" w:cs="Arial"/>
          <w:b/>
          <w:bCs/>
          <w:color w:val="1F497D" w:themeColor="text2"/>
          <w:sz w:val="19"/>
          <w:szCs w:val="19"/>
        </w:rPr>
      </w:pPr>
      <w:r w:rsidRPr="006F168D">
        <w:rPr>
          <w:rFonts w:ascii="Arial" w:hAnsi="Arial" w:cs="Arial"/>
          <w:b/>
          <w:bCs/>
          <w:color w:val="1F497D" w:themeColor="text2"/>
          <w:sz w:val="19"/>
          <w:szCs w:val="19"/>
        </w:rPr>
        <w:t>8</w:t>
      </w:r>
      <w:r w:rsidR="004427B8" w:rsidRPr="006F168D">
        <w:rPr>
          <w:rFonts w:ascii="Arial" w:hAnsi="Arial" w:cs="Arial"/>
          <w:b/>
          <w:bCs/>
          <w:color w:val="1F497D" w:themeColor="text2"/>
          <w:sz w:val="19"/>
          <w:szCs w:val="19"/>
        </w:rPr>
        <w:t>.1</w:t>
      </w:r>
      <w:r w:rsidR="004427B8" w:rsidRPr="006F168D">
        <w:rPr>
          <w:rFonts w:ascii="Arial" w:hAnsi="Arial" w:cs="Arial"/>
          <w:b/>
          <w:bCs/>
          <w:color w:val="1F497D" w:themeColor="text2"/>
          <w:sz w:val="19"/>
          <w:szCs w:val="19"/>
        </w:rPr>
        <w:tab/>
        <w:t>Basis of p</w:t>
      </w:r>
      <w:r w:rsidR="00F81900" w:rsidRPr="006F168D">
        <w:rPr>
          <w:rFonts w:ascii="Arial" w:hAnsi="Arial" w:cs="Arial"/>
          <w:b/>
          <w:bCs/>
          <w:color w:val="1F497D" w:themeColor="text2"/>
          <w:sz w:val="19"/>
          <w:szCs w:val="19"/>
        </w:rPr>
        <w:t>ayment</w:t>
      </w:r>
    </w:p>
    <w:p w14:paraId="4230C890" w14:textId="77777777" w:rsidR="00F81900" w:rsidRPr="007959BD" w:rsidRDefault="00F81900">
      <w:pPr>
        <w:autoSpaceDE w:val="0"/>
        <w:autoSpaceDN w:val="0"/>
        <w:adjustRightInd w:val="0"/>
        <w:jc w:val="both"/>
        <w:rPr>
          <w:rFonts w:ascii="Arial" w:hAnsi="Arial" w:cs="Arial"/>
          <w:b/>
          <w:bCs/>
          <w:sz w:val="19"/>
          <w:szCs w:val="19"/>
        </w:rPr>
      </w:pPr>
    </w:p>
    <w:p w14:paraId="648B2223" w14:textId="0DA83478" w:rsidR="00F81900" w:rsidRPr="00F81900" w:rsidRDefault="00205F11">
      <w:pPr>
        <w:autoSpaceDE w:val="0"/>
        <w:autoSpaceDN w:val="0"/>
        <w:adjustRightInd w:val="0"/>
        <w:jc w:val="both"/>
        <w:rPr>
          <w:rFonts w:ascii="Arial" w:hAnsi="Arial" w:cs="Arial"/>
          <w:color w:val="000000"/>
          <w:sz w:val="19"/>
          <w:szCs w:val="19"/>
          <w:shd w:val="clear" w:color="auto" w:fill="FFFFFF"/>
        </w:rPr>
      </w:pPr>
      <w:r>
        <w:rPr>
          <w:rFonts w:ascii="Arial" w:hAnsi="Arial" w:cs="Arial"/>
          <w:color w:val="000000"/>
          <w:sz w:val="19"/>
          <w:szCs w:val="19"/>
          <w:shd w:val="clear" w:color="auto" w:fill="FFFFFF"/>
        </w:rPr>
        <w:lastRenderedPageBreak/>
        <w:t>The c</w:t>
      </w:r>
      <w:r w:rsidR="00F81900" w:rsidRPr="00F81900">
        <w:rPr>
          <w:rFonts w:ascii="Arial" w:hAnsi="Arial" w:cs="Arial"/>
          <w:color w:val="000000"/>
          <w:sz w:val="19"/>
          <w:szCs w:val="19"/>
          <w:shd w:val="clear" w:color="auto" w:fill="FFFFFF"/>
        </w:rPr>
        <w:t xml:space="preserve">ontractor will be paid for the actual hours worked at the firm hourly rates </w:t>
      </w:r>
      <w:r w:rsidR="004427B8">
        <w:rPr>
          <w:rFonts w:ascii="Arial" w:hAnsi="Arial" w:cs="Arial"/>
          <w:color w:val="000000"/>
          <w:sz w:val="19"/>
          <w:szCs w:val="19"/>
          <w:shd w:val="clear" w:color="auto" w:fill="FFFFFF"/>
        </w:rPr>
        <w:t xml:space="preserve">in Annex B: Basis of </w:t>
      </w:r>
      <w:r w:rsidR="00937CCF">
        <w:rPr>
          <w:rFonts w:ascii="Arial" w:hAnsi="Arial" w:cs="Arial"/>
          <w:color w:val="000000"/>
          <w:sz w:val="19"/>
          <w:szCs w:val="19"/>
          <w:shd w:val="clear" w:color="auto" w:fill="FFFFFF"/>
        </w:rPr>
        <w:t>p</w:t>
      </w:r>
      <w:r w:rsidR="004427B8">
        <w:rPr>
          <w:rFonts w:ascii="Arial" w:hAnsi="Arial" w:cs="Arial"/>
          <w:color w:val="000000"/>
          <w:sz w:val="19"/>
          <w:szCs w:val="19"/>
          <w:shd w:val="clear" w:color="auto" w:fill="FFFFFF"/>
        </w:rPr>
        <w:t>ayment</w:t>
      </w:r>
      <w:r>
        <w:rPr>
          <w:rFonts w:ascii="Arial" w:hAnsi="Arial" w:cs="Arial"/>
          <w:color w:val="000000"/>
          <w:sz w:val="19"/>
          <w:szCs w:val="19"/>
          <w:shd w:val="clear" w:color="auto" w:fill="FFFFFF"/>
        </w:rPr>
        <w:t>. The c</w:t>
      </w:r>
      <w:r w:rsidR="00F81900" w:rsidRPr="00F81900">
        <w:rPr>
          <w:rFonts w:ascii="Arial" w:hAnsi="Arial" w:cs="Arial"/>
          <w:color w:val="000000"/>
          <w:sz w:val="19"/>
          <w:szCs w:val="19"/>
          <w:shd w:val="clear" w:color="auto" w:fill="FFFFFF"/>
        </w:rPr>
        <w:t>ontractor will be paid an initial half hour minimum charg</w:t>
      </w:r>
      <w:r w:rsidR="004427B8">
        <w:rPr>
          <w:rFonts w:ascii="Arial" w:hAnsi="Arial" w:cs="Arial"/>
          <w:color w:val="000000"/>
          <w:sz w:val="19"/>
          <w:szCs w:val="19"/>
          <w:shd w:val="clear" w:color="auto" w:fill="FFFFFF"/>
        </w:rPr>
        <w:t>e calculated from the time the c</w:t>
      </w:r>
      <w:r w:rsidR="00F81900" w:rsidRPr="00F81900">
        <w:rPr>
          <w:rFonts w:ascii="Arial" w:hAnsi="Arial" w:cs="Arial"/>
          <w:color w:val="000000"/>
          <w:sz w:val="19"/>
          <w:szCs w:val="19"/>
          <w:shd w:val="clear" w:color="auto" w:fill="FFFFFF"/>
        </w:rPr>
        <w:t>ontractor's employee arrives on-site.</w:t>
      </w:r>
      <w:r w:rsidR="00F81900" w:rsidRPr="007959BD">
        <w:rPr>
          <w:rFonts w:ascii="Arial" w:hAnsi="Arial" w:cs="Arial"/>
          <w:color w:val="000000"/>
          <w:sz w:val="19"/>
          <w:szCs w:val="19"/>
          <w:shd w:val="clear" w:color="auto" w:fill="FFFFFF"/>
        </w:rPr>
        <w:t xml:space="preserve"> C</w:t>
      </w:r>
      <w:r w:rsidR="0084388E">
        <w:rPr>
          <w:rFonts w:ascii="Arial" w:hAnsi="Arial" w:cs="Arial"/>
          <w:color w:val="000000"/>
          <w:sz w:val="19"/>
          <w:szCs w:val="19"/>
          <w:shd w:val="clear" w:color="auto" w:fill="FFFFFF"/>
        </w:rPr>
        <w:t>ustoms duties are included and applicable t</w:t>
      </w:r>
      <w:r w:rsidR="00F81900" w:rsidRPr="007959BD">
        <w:rPr>
          <w:rFonts w:ascii="Arial" w:hAnsi="Arial" w:cs="Arial"/>
          <w:color w:val="000000"/>
          <w:sz w:val="19"/>
          <w:szCs w:val="19"/>
          <w:shd w:val="clear" w:color="auto" w:fill="FFFFFF"/>
        </w:rPr>
        <w:t>axes are extra.</w:t>
      </w:r>
    </w:p>
    <w:p w14:paraId="48A99326" w14:textId="77777777" w:rsidR="00F81900" w:rsidRPr="00F81900" w:rsidRDefault="00F81900">
      <w:pPr>
        <w:rPr>
          <w:rFonts w:ascii="Arial" w:hAnsi="Arial" w:cs="Arial"/>
          <w:color w:val="000000"/>
          <w:sz w:val="19"/>
          <w:szCs w:val="19"/>
          <w:shd w:val="clear" w:color="auto" w:fill="FFFFFF"/>
        </w:rPr>
      </w:pPr>
    </w:p>
    <w:p w14:paraId="2C7EEB01" w14:textId="19A74118" w:rsidR="00F81900" w:rsidRDefault="007959BD" w:rsidP="007959BD">
      <w:pPr>
        <w:autoSpaceDE w:val="0"/>
        <w:autoSpaceDN w:val="0"/>
        <w:adjustRightInd w:val="0"/>
        <w:jc w:val="both"/>
        <w:rPr>
          <w:rFonts w:ascii="Arial" w:hAnsi="Arial" w:cs="Arial"/>
          <w:b/>
          <w:color w:val="000000"/>
          <w:sz w:val="19"/>
          <w:szCs w:val="19"/>
          <w:lang w:val="en-CA" w:eastAsia="en-CA"/>
        </w:rPr>
      </w:pPr>
      <w:r w:rsidRPr="006F168D">
        <w:rPr>
          <w:rFonts w:ascii="Arial" w:hAnsi="Arial" w:cs="Arial"/>
          <w:b/>
          <w:color w:val="1F497D" w:themeColor="text2"/>
          <w:sz w:val="19"/>
          <w:szCs w:val="19"/>
          <w:shd w:val="clear" w:color="auto" w:fill="FFFFFF"/>
        </w:rPr>
        <w:t>8</w:t>
      </w:r>
      <w:r w:rsidR="00F81900" w:rsidRPr="006F168D">
        <w:rPr>
          <w:rFonts w:ascii="Arial" w:hAnsi="Arial" w:cs="Arial"/>
          <w:b/>
          <w:color w:val="1F497D" w:themeColor="text2"/>
          <w:sz w:val="19"/>
          <w:szCs w:val="19"/>
          <w:shd w:val="clear" w:color="auto" w:fill="FFFFFF"/>
        </w:rPr>
        <w:t>.1.1</w:t>
      </w:r>
      <w:r w:rsidR="00F81900" w:rsidRPr="006F168D">
        <w:rPr>
          <w:rFonts w:ascii="Arial" w:hAnsi="Arial" w:cs="Arial"/>
          <w:b/>
          <w:color w:val="1F497D" w:themeColor="text2"/>
          <w:sz w:val="19"/>
          <w:szCs w:val="19"/>
          <w:shd w:val="clear" w:color="auto" w:fill="FFFFFF"/>
        </w:rPr>
        <w:tab/>
      </w:r>
      <w:r w:rsidR="004427B8" w:rsidRPr="006F168D">
        <w:rPr>
          <w:rFonts w:ascii="Arial" w:hAnsi="Arial" w:cs="Arial"/>
          <w:b/>
          <w:color w:val="1F497D" w:themeColor="text2"/>
          <w:sz w:val="19"/>
          <w:szCs w:val="19"/>
          <w:shd w:val="clear" w:color="auto" w:fill="FFFFFF"/>
        </w:rPr>
        <w:t>T</w:t>
      </w:r>
      <w:r w:rsidR="004427B8" w:rsidRPr="006F168D">
        <w:rPr>
          <w:rFonts w:ascii="Arial" w:hAnsi="Arial" w:cs="Arial"/>
          <w:b/>
          <w:color w:val="1F497D" w:themeColor="text2"/>
          <w:sz w:val="19"/>
          <w:szCs w:val="19"/>
          <w:lang w:val="en-CA" w:eastAsia="en-CA"/>
        </w:rPr>
        <w:t>ravel and living e</w:t>
      </w:r>
      <w:r w:rsidR="00F81900" w:rsidRPr="006F168D">
        <w:rPr>
          <w:rFonts w:ascii="Arial" w:hAnsi="Arial" w:cs="Arial"/>
          <w:b/>
          <w:color w:val="1F497D" w:themeColor="text2"/>
          <w:sz w:val="19"/>
          <w:szCs w:val="19"/>
          <w:lang w:val="en-CA" w:eastAsia="en-CA"/>
        </w:rPr>
        <w:t>xpenses</w:t>
      </w:r>
      <w:r w:rsidR="0084388E" w:rsidRPr="006F168D">
        <w:rPr>
          <w:rFonts w:ascii="Arial" w:hAnsi="Arial" w:cs="Arial"/>
          <w:b/>
          <w:color w:val="1F497D" w:themeColor="text2"/>
          <w:sz w:val="19"/>
          <w:szCs w:val="19"/>
          <w:lang w:val="en-CA" w:eastAsia="en-CA"/>
        </w:rPr>
        <w:t xml:space="preserve"> </w:t>
      </w:r>
      <w:r w:rsidR="00B04CEC" w:rsidRPr="004C71F4">
        <w:rPr>
          <w:rStyle w:val="Strong"/>
          <w:rFonts w:ascii="Arial" w:hAnsi="Arial" w:cs="Arial"/>
          <w:bCs w:val="0"/>
          <w:color w:val="FF0000"/>
          <w:sz w:val="19"/>
          <w:szCs w:val="19"/>
        </w:rPr>
        <w:t>[REMARK TO CLIENTS:</w:t>
      </w:r>
      <w:r w:rsidR="00B04CEC" w:rsidRPr="009F4ACF">
        <w:rPr>
          <w:rStyle w:val="Strong"/>
          <w:rFonts w:ascii="Arial" w:hAnsi="Arial" w:cs="Arial"/>
          <w:color w:val="FF0000"/>
          <w:sz w:val="19"/>
          <w:szCs w:val="19"/>
        </w:rPr>
        <w:t xml:space="preserve"> </w:t>
      </w:r>
      <w:r w:rsidR="00B04CEC">
        <w:rPr>
          <w:rStyle w:val="Strong"/>
          <w:rFonts w:ascii="Arial" w:hAnsi="Arial" w:cs="Arial"/>
          <w:b w:val="0"/>
          <w:color w:val="FF0000"/>
          <w:sz w:val="19"/>
          <w:szCs w:val="19"/>
        </w:rPr>
        <w:t xml:space="preserve">use the below if there is no travel anticipated, or </w:t>
      </w:r>
      <w:r w:rsidR="00B04CEC" w:rsidRPr="00F70D75">
        <w:rPr>
          <w:rStyle w:val="Strong"/>
          <w:rFonts w:ascii="Arial" w:hAnsi="Arial" w:cs="Arial"/>
          <w:b w:val="0"/>
          <w:color w:val="FF0000"/>
          <w:sz w:val="19"/>
          <w:szCs w:val="19"/>
        </w:rPr>
        <w:t xml:space="preserve">input </w:t>
      </w:r>
      <w:r w:rsidR="00B04CEC">
        <w:rPr>
          <w:rStyle w:val="Strong"/>
          <w:rFonts w:ascii="Arial" w:hAnsi="Arial" w:cs="Arial"/>
          <w:b w:val="0"/>
          <w:color w:val="FF0000"/>
          <w:sz w:val="19"/>
          <w:szCs w:val="19"/>
        </w:rPr>
        <w:t>a</w:t>
      </w:r>
      <w:r w:rsidR="00B04CEC" w:rsidRPr="00F70D75">
        <w:rPr>
          <w:rStyle w:val="Strong"/>
          <w:rFonts w:ascii="Arial" w:hAnsi="Arial" w:cs="Arial"/>
          <w:b w:val="0"/>
          <w:color w:val="FF0000"/>
          <w:sz w:val="19"/>
          <w:szCs w:val="19"/>
        </w:rPr>
        <w:t xml:space="preserve"> travel expense clause</w:t>
      </w:r>
      <w:r w:rsidR="00B04CEC">
        <w:rPr>
          <w:rStyle w:val="Strong"/>
          <w:rFonts w:ascii="Arial" w:hAnsi="Arial" w:cs="Arial"/>
          <w:b w:val="0"/>
          <w:color w:val="FF0000"/>
          <w:sz w:val="19"/>
          <w:szCs w:val="19"/>
        </w:rPr>
        <w:t xml:space="preserve"> of your choice</w:t>
      </w:r>
      <w:r w:rsidR="00B04CEC" w:rsidRPr="00F70D75">
        <w:rPr>
          <w:rStyle w:val="Strong"/>
          <w:rFonts w:ascii="Arial" w:hAnsi="Arial" w:cs="Arial"/>
          <w:b w:val="0"/>
          <w:color w:val="FF0000"/>
          <w:sz w:val="19"/>
          <w:szCs w:val="19"/>
        </w:rPr>
        <w:t>]</w:t>
      </w:r>
      <w:r w:rsidR="00B04CEC" w:rsidRPr="004C71F4" w:rsidDel="00B04CEC">
        <w:rPr>
          <w:rStyle w:val="Strong"/>
          <w:rFonts w:ascii="Arial" w:hAnsi="Arial" w:cs="Arial"/>
          <w:bCs w:val="0"/>
          <w:color w:val="FF0000"/>
          <w:sz w:val="19"/>
          <w:szCs w:val="19"/>
        </w:rPr>
        <w:t xml:space="preserve"> </w:t>
      </w:r>
    </w:p>
    <w:p w14:paraId="1C0A42CF" w14:textId="77777777" w:rsidR="004427B8" w:rsidRDefault="004427B8" w:rsidP="007959BD">
      <w:pPr>
        <w:autoSpaceDE w:val="0"/>
        <w:autoSpaceDN w:val="0"/>
        <w:adjustRightInd w:val="0"/>
        <w:jc w:val="both"/>
        <w:rPr>
          <w:rFonts w:ascii="Arial" w:hAnsi="Arial" w:cs="Arial"/>
          <w:b/>
          <w:bCs/>
          <w:sz w:val="19"/>
          <w:szCs w:val="19"/>
        </w:rPr>
      </w:pPr>
    </w:p>
    <w:p w14:paraId="50B1B094" w14:textId="77777777" w:rsidR="0084388E" w:rsidRPr="007959BD" w:rsidRDefault="0084388E" w:rsidP="007959BD">
      <w:pPr>
        <w:autoSpaceDE w:val="0"/>
        <w:autoSpaceDN w:val="0"/>
        <w:adjustRightInd w:val="0"/>
        <w:jc w:val="both"/>
        <w:rPr>
          <w:rFonts w:ascii="Arial" w:hAnsi="Arial" w:cs="Arial"/>
          <w:b/>
          <w:bCs/>
          <w:sz w:val="19"/>
          <w:szCs w:val="19"/>
        </w:rPr>
      </w:pPr>
    </w:p>
    <w:p w14:paraId="4BCFEC24" w14:textId="1700B9A7" w:rsidR="00F81900" w:rsidRPr="007959BD" w:rsidRDefault="00F81900" w:rsidP="00386C6E">
      <w:pPr>
        <w:tabs>
          <w:tab w:val="left" w:pos="720"/>
        </w:tabs>
        <w:autoSpaceDE w:val="0"/>
        <w:autoSpaceDN w:val="0"/>
        <w:adjustRightInd w:val="0"/>
        <w:rPr>
          <w:rFonts w:ascii="Arial" w:hAnsi="Arial" w:cs="Arial"/>
          <w:sz w:val="19"/>
          <w:szCs w:val="19"/>
        </w:rPr>
      </w:pPr>
      <w:r w:rsidRPr="007959BD">
        <w:rPr>
          <w:rFonts w:ascii="Arial" w:hAnsi="Arial" w:cs="Arial"/>
          <w:sz w:val="19"/>
          <w:szCs w:val="19"/>
        </w:rPr>
        <w:t>Canada will not accept any travel and l</w:t>
      </w:r>
      <w:r w:rsidR="004427B8">
        <w:rPr>
          <w:rFonts w:ascii="Arial" w:hAnsi="Arial" w:cs="Arial"/>
          <w:sz w:val="19"/>
          <w:szCs w:val="19"/>
        </w:rPr>
        <w:t>iving expenses incurred by the c</w:t>
      </w:r>
      <w:r w:rsidRPr="007959BD">
        <w:rPr>
          <w:rFonts w:ascii="Arial" w:hAnsi="Arial" w:cs="Arial"/>
          <w:sz w:val="19"/>
          <w:szCs w:val="19"/>
        </w:rPr>
        <w:t>ontra</w:t>
      </w:r>
      <w:r w:rsidR="004427B8">
        <w:rPr>
          <w:rFonts w:ascii="Arial" w:hAnsi="Arial" w:cs="Arial"/>
          <w:sz w:val="19"/>
          <w:szCs w:val="19"/>
        </w:rPr>
        <w:t>ctor in the performance of the w</w:t>
      </w:r>
      <w:r w:rsidRPr="007959BD">
        <w:rPr>
          <w:rFonts w:ascii="Arial" w:hAnsi="Arial" w:cs="Arial"/>
          <w:sz w:val="19"/>
          <w:szCs w:val="19"/>
        </w:rPr>
        <w:t>ork, for:</w:t>
      </w:r>
    </w:p>
    <w:p w14:paraId="02A2FAC5" w14:textId="77777777" w:rsidR="00F81900" w:rsidRPr="007959BD" w:rsidRDefault="00F81900">
      <w:pPr>
        <w:tabs>
          <w:tab w:val="left" w:pos="720"/>
        </w:tabs>
        <w:autoSpaceDE w:val="0"/>
        <w:autoSpaceDN w:val="0"/>
        <w:adjustRightInd w:val="0"/>
        <w:ind w:left="720" w:hanging="720"/>
        <w:rPr>
          <w:rFonts w:ascii="Arial" w:hAnsi="Arial" w:cs="Arial"/>
          <w:sz w:val="19"/>
          <w:szCs w:val="19"/>
        </w:rPr>
      </w:pPr>
    </w:p>
    <w:p w14:paraId="417B1B4D" w14:textId="08F18895" w:rsidR="00F81900" w:rsidRPr="007959BD" w:rsidRDefault="00F81900">
      <w:pPr>
        <w:tabs>
          <w:tab w:val="left" w:pos="720"/>
        </w:tabs>
        <w:autoSpaceDE w:val="0"/>
        <w:autoSpaceDN w:val="0"/>
        <w:adjustRightInd w:val="0"/>
        <w:ind w:left="1457" w:hanging="1457"/>
        <w:rPr>
          <w:rFonts w:ascii="Arial" w:hAnsi="Arial" w:cs="Arial"/>
          <w:sz w:val="19"/>
          <w:szCs w:val="19"/>
        </w:rPr>
      </w:pPr>
      <w:r w:rsidRPr="007959BD">
        <w:rPr>
          <w:rFonts w:ascii="Arial" w:hAnsi="Arial" w:cs="Arial"/>
          <w:sz w:val="19"/>
          <w:szCs w:val="19"/>
        </w:rPr>
        <w:tab/>
        <w:t>(i)</w:t>
      </w:r>
      <w:r w:rsidRPr="007959BD">
        <w:rPr>
          <w:rFonts w:ascii="Arial" w:hAnsi="Arial" w:cs="Arial"/>
          <w:sz w:val="19"/>
          <w:szCs w:val="19"/>
        </w:rPr>
        <w:tab/>
        <w:t xml:space="preserve">services provided within the National Capital Region (NCR).  The National Capital Region (NCR) is defined in the </w:t>
      </w:r>
      <w:r w:rsidR="007062A3">
        <w:rPr>
          <w:rFonts w:ascii="Arial" w:hAnsi="Arial" w:cs="Arial"/>
          <w:i/>
          <w:iCs/>
          <w:sz w:val="19"/>
          <w:szCs w:val="19"/>
        </w:rPr>
        <w:t>National Capital Act</w:t>
      </w:r>
      <w:r w:rsidR="007062A3">
        <w:rPr>
          <w:rFonts w:ascii="Arial" w:hAnsi="Arial" w:cs="Arial"/>
          <w:sz w:val="19"/>
          <w:szCs w:val="19"/>
        </w:rPr>
        <w:t xml:space="preserve"> (</w:t>
      </w:r>
      <w:r w:rsidR="007062A3">
        <w:rPr>
          <w:rFonts w:ascii="Arial" w:hAnsi="Arial" w:cs="Arial"/>
          <w:i/>
          <w:sz w:val="19"/>
          <w:szCs w:val="19"/>
        </w:rPr>
        <w:t>Revised Statutes of Canada)</w:t>
      </w:r>
      <w:r w:rsidR="007062A3">
        <w:rPr>
          <w:rFonts w:ascii="Arial" w:hAnsi="Arial" w:cs="Arial"/>
          <w:sz w:val="19"/>
          <w:szCs w:val="19"/>
        </w:rPr>
        <w:t xml:space="preserve">, </w:t>
      </w:r>
      <w:r w:rsidRPr="007959BD">
        <w:rPr>
          <w:rFonts w:ascii="Arial" w:hAnsi="Arial" w:cs="Arial"/>
          <w:sz w:val="19"/>
          <w:szCs w:val="19"/>
        </w:rPr>
        <w:t xml:space="preserve">1985, c.N-4, S.2.  The </w:t>
      </w:r>
      <w:r w:rsidRPr="007959BD">
        <w:rPr>
          <w:rFonts w:ascii="Arial" w:hAnsi="Arial" w:cs="Arial"/>
          <w:i/>
          <w:iCs/>
          <w:sz w:val="19"/>
          <w:szCs w:val="19"/>
        </w:rPr>
        <w:t>National Capital Act</w:t>
      </w:r>
      <w:r w:rsidRPr="007959BD">
        <w:rPr>
          <w:rFonts w:ascii="Arial" w:hAnsi="Arial" w:cs="Arial"/>
          <w:sz w:val="19"/>
          <w:szCs w:val="19"/>
        </w:rPr>
        <w:t xml:space="preserve"> is available on the Justice </w:t>
      </w:r>
      <w:r w:rsidR="004427B8">
        <w:rPr>
          <w:rFonts w:ascii="Arial" w:hAnsi="Arial" w:cs="Arial"/>
          <w:sz w:val="19"/>
          <w:szCs w:val="19"/>
        </w:rPr>
        <w:t>w</w:t>
      </w:r>
      <w:r w:rsidRPr="007959BD">
        <w:rPr>
          <w:rFonts w:ascii="Arial" w:hAnsi="Arial" w:cs="Arial"/>
          <w:sz w:val="19"/>
          <w:szCs w:val="19"/>
        </w:rPr>
        <w:t xml:space="preserve">ebsite: </w:t>
      </w:r>
      <w:hyperlink r:id="rId33" w:history="1">
        <w:r w:rsidR="00F832B7" w:rsidRPr="00323710">
          <w:rPr>
            <w:rStyle w:val="Hyperlink"/>
            <w:rFonts w:ascii="Arial" w:hAnsi="Arial" w:cs="Arial"/>
            <w:sz w:val="19"/>
            <w:szCs w:val="19"/>
          </w:rPr>
          <w:t>https://laws.justice.gc.ca/eng/acts/N-4/</w:t>
        </w:r>
      </w:hyperlink>
      <w:r w:rsidR="00F832B7">
        <w:rPr>
          <w:rFonts w:ascii="Arial" w:hAnsi="Arial" w:cs="Arial"/>
          <w:sz w:val="19"/>
          <w:szCs w:val="19"/>
        </w:rPr>
        <w:t xml:space="preserve"> </w:t>
      </w:r>
    </w:p>
    <w:p w14:paraId="2AD33A9C" w14:textId="77777777" w:rsidR="00F81900" w:rsidRPr="007959BD" w:rsidRDefault="00F81900">
      <w:pPr>
        <w:autoSpaceDE w:val="0"/>
        <w:autoSpaceDN w:val="0"/>
        <w:adjustRightInd w:val="0"/>
        <w:rPr>
          <w:rFonts w:ascii="Arial" w:hAnsi="Arial" w:cs="Arial"/>
          <w:sz w:val="19"/>
          <w:szCs w:val="19"/>
        </w:rPr>
      </w:pPr>
    </w:p>
    <w:p w14:paraId="047C30CB" w14:textId="77777777" w:rsidR="00F81900" w:rsidRPr="007959BD" w:rsidRDefault="00F81900">
      <w:pPr>
        <w:autoSpaceDE w:val="0"/>
        <w:autoSpaceDN w:val="0"/>
        <w:adjustRightInd w:val="0"/>
        <w:rPr>
          <w:rFonts w:ascii="Arial" w:hAnsi="Arial" w:cs="Arial"/>
          <w:sz w:val="19"/>
          <w:szCs w:val="19"/>
        </w:rPr>
      </w:pPr>
      <w:r w:rsidRPr="007959BD">
        <w:rPr>
          <w:rFonts w:ascii="Arial" w:hAnsi="Arial" w:cs="Arial"/>
          <w:sz w:val="19"/>
          <w:szCs w:val="19"/>
        </w:rPr>
        <w:tab/>
        <w:t>(ii)</w:t>
      </w:r>
      <w:r w:rsidRPr="007959BD">
        <w:rPr>
          <w:rFonts w:ascii="Arial" w:hAnsi="Arial" w:cs="Arial"/>
          <w:sz w:val="19"/>
          <w:szCs w:val="19"/>
        </w:rPr>
        <w:tab/>
        <w:t>any travel b</w:t>
      </w:r>
      <w:r w:rsidR="004427B8">
        <w:rPr>
          <w:rFonts w:ascii="Arial" w:hAnsi="Arial" w:cs="Arial"/>
          <w:sz w:val="19"/>
          <w:szCs w:val="19"/>
        </w:rPr>
        <w:t>etween the c</w:t>
      </w:r>
      <w:r w:rsidRPr="007959BD">
        <w:rPr>
          <w:rFonts w:ascii="Arial" w:hAnsi="Arial" w:cs="Arial"/>
          <w:sz w:val="19"/>
          <w:szCs w:val="19"/>
        </w:rPr>
        <w:t>ontractor's place of business and the NCR.</w:t>
      </w:r>
    </w:p>
    <w:p w14:paraId="2B687F1D" w14:textId="77777777" w:rsidR="00F81900" w:rsidRPr="007959BD" w:rsidRDefault="00F81900">
      <w:pPr>
        <w:autoSpaceDE w:val="0"/>
        <w:autoSpaceDN w:val="0"/>
        <w:adjustRightInd w:val="0"/>
        <w:rPr>
          <w:rFonts w:ascii="Arial" w:hAnsi="Arial" w:cs="Arial"/>
          <w:sz w:val="19"/>
          <w:szCs w:val="19"/>
        </w:rPr>
      </w:pPr>
    </w:p>
    <w:p w14:paraId="41DD5D7F" w14:textId="77777777" w:rsidR="00F81900" w:rsidRPr="007959BD" w:rsidRDefault="00F81900" w:rsidP="00386C6E">
      <w:pPr>
        <w:tabs>
          <w:tab w:val="left" w:pos="720"/>
        </w:tabs>
        <w:autoSpaceDE w:val="0"/>
        <w:autoSpaceDN w:val="0"/>
        <w:adjustRightInd w:val="0"/>
        <w:rPr>
          <w:rFonts w:ascii="Arial" w:hAnsi="Arial" w:cs="Arial"/>
          <w:b/>
          <w:bCs/>
          <w:sz w:val="19"/>
          <w:szCs w:val="19"/>
        </w:rPr>
      </w:pPr>
    </w:p>
    <w:p w14:paraId="645899D1" w14:textId="77777777" w:rsidR="00F81900" w:rsidRPr="006F168D" w:rsidRDefault="007959BD">
      <w:pPr>
        <w:autoSpaceDE w:val="0"/>
        <w:autoSpaceDN w:val="0"/>
        <w:adjustRightInd w:val="0"/>
        <w:jc w:val="both"/>
        <w:rPr>
          <w:rFonts w:ascii="Arial" w:hAnsi="Arial" w:cs="Arial"/>
          <w:b/>
          <w:bCs/>
          <w:color w:val="1F497D" w:themeColor="text2"/>
          <w:sz w:val="19"/>
          <w:szCs w:val="19"/>
        </w:rPr>
      </w:pPr>
      <w:r w:rsidRPr="006F168D">
        <w:rPr>
          <w:rFonts w:ascii="Arial" w:hAnsi="Arial" w:cs="Arial"/>
          <w:b/>
          <w:bCs/>
          <w:color w:val="1F497D" w:themeColor="text2"/>
          <w:sz w:val="19"/>
          <w:szCs w:val="19"/>
        </w:rPr>
        <w:t>8</w:t>
      </w:r>
      <w:r w:rsidR="004427B8" w:rsidRPr="006F168D">
        <w:rPr>
          <w:rFonts w:ascii="Arial" w:hAnsi="Arial" w:cs="Arial"/>
          <w:b/>
          <w:bCs/>
          <w:color w:val="1F497D" w:themeColor="text2"/>
          <w:sz w:val="19"/>
          <w:szCs w:val="19"/>
        </w:rPr>
        <w:t>.2</w:t>
      </w:r>
      <w:r w:rsidR="004427B8" w:rsidRPr="006F168D">
        <w:rPr>
          <w:rFonts w:ascii="Arial" w:hAnsi="Arial" w:cs="Arial"/>
          <w:b/>
          <w:bCs/>
          <w:color w:val="1F497D" w:themeColor="text2"/>
          <w:sz w:val="19"/>
          <w:szCs w:val="19"/>
        </w:rPr>
        <w:tab/>
        <w:t>Method of p</w:t>
      </w:r>
      <w:r w:rsidR="00F81900" w:rsidRPr="006F168D">
        <w:rPr>
          <w:rFonts w:ascii="Arial" w:hAnsi="Arial" w:cs="Arial"/>
          <w:b/>
          <w:bCs/>
          <w:color w:val="1F497D" w:themeColor="text2"/>
          <w:sz w:val="19"/>
          <w:szCs w:val="19"/>
        </w:rPr>
        <w:t>ayment</w:t>
      </w:r>
      <w:r w:rsidR="00F81900" w:rsidRPr="006F168D">
        <w:rPr>
          <w:rFonts w:ascii="Arial" w:hAnsi="Arial" w:cs="Arial"/>
          <w:b/>
          <w:color w:val="1F497D" w:themeColor="text2"/>
          <w:sz w:val="19"/>
          <w:szCs w:val="19"/>
        </w:rPr>
        <w:t xml:space="preserve"> </w:t>
      </w:r>
    </w:p>
    <w:p w14:paraId="3611C81C" w14:textId="77777777" w:rsidR="00F81900" w:rsidRPr="007959BD" w:rsidRDefault="00F81900">
      <w:pPr>
        <w:autoSpaceDE w:val="0"/>
        <w:autoSpaceDN w:val="0"/>
        <w:adjustRightInd w:val="0"/>
        <w:rPr>
          <w:rFonts w:ascii="Arial" w:hAnsi="Arial" w:cs="Arial"/>
          <w:sz w:val="19"/>
          <w:szCs w:val="19"/>
        </w:rPr>
      </w:pPr>
    </w:p>
    <w:p w14:paraId="6336A433" w14:textId="77777777" w:rsidR="00F81900" w:rsidRPr="007959BD" w:rsidRDefault="004427B8">
      <w:pPr>
        <w:autoSpaceDE w:val="0"/>
        <w:autoSpaceDN w:val="0"/>
        <w:adjustRightInd w:val="0"/>
        <w:jc w:val="both"/>
        <w:rPr>
          <w:rFonts w:ascii="Arial" w:hAnsi="Arial" w:cs="Arial"/>
          <w:sz w:val="19"/>
          <w:szCs w:val="19"/>
        </w:rPr>
      </w:pPr>
      <w:r>
        <w:rPr>
          <w:rFonts w:ascii="Arial" w:hAnsi="Arial" w:cs="Arial"/>
          <w:sz w:val="19"/>
          <w:szCs w:val="19"/>
        </w:rPr>
        <w:t>Canada will pay the c</w:t>
      </w:r>
      <w:r w:rsidR="00F81900" w:rsidRPr="007959BD">
        <w:rPr>
          <w:rFonts w:ascii="Arial" w:hAnsi="Arial" w:cs="Arial"/>
          <w:sz w:val="19"/>
          <w:szCs w:val="19"/>
        </w:rPr>
        <w:t>ontractor on a monthly basis for work performed during the month covered by the invoice in accordance with</w:t>
      </w:r>
      <w:r>
        <w:rPr>
          <w:rFonts w:ascii="Arial" w:hAnsi="Arial" w:cs="Arial"/>
          <w:sz w:val="19"/>
          <w:szCs w:val="19"/>
        </w:rPr>
        <w:t xml:space="preserve"> the payment provisions of the c</w:t>
      </w:r>
      <w:r w:rsidR="00F81900" w:rsidRPr="007959BD">
        <w:rPr>
          <w:rFonts w:ascii="Arial" w:hAnsi="Arial" w:cs="Arial"/>
          <w:sz w:val="19"/>
          <w:szCs w:val="19"/>
        </w:rPr>
        <w:t>ontract if:</w:t>
      </w:r>
    </w:p>
    <w:p w14:paraId="4246240D" w14:textId="77777777" w:rsidR="00F81900" w:rsidRPr="007959BD" w:rsidRDefault="00F81900">
      <w:pPr>
        <w:tabs>
          <w:tab w:val="left" w:pos="720"/>
        </w:tabs>
        <w:autoSpaceDE w:val="0"/>
        <w:autoSpaceDN w:val="0"/>
        <w:adjustRightInd w:val="0"/>
        <w:ind w:left="709" w:hanging="709"/>
        <w:jc w:val="both"/>
        <w:rPr>
          <w:rFonts w:ascii="Arial" w:hAnsi="Arial" w:cs="Arial"/>
          <w:sz w:val="19"/>
          <w:szCs w:val="19"/>
        </w:rPr>
      </w:pPr>
    </w:p>
    <w:p w14:paraId="17E1D34D" w14:textId="4197F8FF" w:rsidR="00F81900" w:rsidRPr="007959BD" w:rsidRDefault="00F81900">
      <w:pPr>
        <w:pStyle w:val="ListParagraph"/>
        <w:numPr>
          <w:ilvl w:val="0"/>
          <w:numId w:val="54"/>
        </w:numPr>
        <w:tabs>
          <w:tab w:val="left" w:pos="720"/>
        </w:tabs>
        <w:autoSpaceDE w:val="0"/>
        <w:autoSpaceDN w:val="0"/>
        <w:adjustRightInd w:val="0"/>
        <w:jc w:val="both"/>
        <w:rPr>
          <w:rFonts w:ascii="Arial" w:hAnsi="Arial" w:cs="Arial"/>
          <w:sz w:val="19"/>
          <w:szCs w:val="19"/>
        </w:rPr>
      </w:pPr>
      <w:r w:rsidRPr="007959BD">
        <w:rPr>
          <w:rFonts w:ascii="Arial" w:hAnsi="Arial" w:cs="Arial"/>
          <w:sz w:val="19"/>
          <w:szCs w:val="19"/>
        </w:rPr>
        <w:t>an accurate and complete invoice and any ot</w:t>
      </w:r>
      <w:r w:rsidR="004427B8">
        <w:rPr>
          <w:rFonts w:ascii="Arial" w:hAnsi="Arial" w:cs="Arial"/>
          <w:sz w:val="19"/>
          <w:szCs w:val="19"/>
        </w:rPr>
        <w:t>her documents required by the c</w:t>
      </w:r>
      <w:r w:rsidRPr="007959BD">
        <w:rPr>
          <w:rFonts w:ascii="Arial" w:hAnsi="Arial" w:cs="Arial"/>
          <w:sz w:val="19"/>
          <w:szCs w:val="19"/>
        </w:rPr>
        <w:t>ontract have been submitted in accordance with the invoicin</w:t>
      </w:r>
      <w:r w:rsidR="004427B8">
        <w:rPr>
          <w:rFonts w:ascii="Arial" w:hAnsi="Arial" w:cs="Arial"/>
          <w:sz w:val="19"/>
          <w:szCs w:val="19"/>
        </w:rPr>
        <w:t xml:space="preserve">g instructions provided </w:t>
      </w:r>
      <w:r w:rsidR="00907357">
        <w:rPr>
          <w:rFonts w:ascii="Arial" w:hAnsi="Arial" w:cs="Arial"/>
          <w:sz w:val="19"/>
          <w:szCs w:val="19"/>
        </w:rPr>
        <w:t>at 8.2.1 below</w:t>
      </w:r>
      <w:r w:rsidRPr="007959BD">
        <w:rPr>
          <w:rFonts w:ascii="Arial" w:hAnsi="Arial" w:cs="Arial"/>
          <w:sz w:val="19"/>
          <w:szCs w:val="19"/>
        </w:rPr>
        <w:t>;</w:t>
      </w:r>
    </w:p>
    <w:p w14:paraId="4D73FCE0" w14:textId="77777777" w:rsidR="00F81900" w:rsidRPr="007959BD" w:rsidRDefault="00F81900">
      <w:pPr>
        <w:pStyle w:val="ListParagraph"/>
        <w:numPr>
          <w:ilvl w:val="0"/>
          <w:numId w:val="54"/>
        </w:numPr>
        <w:tabs>
          <w:tab w:val="left" w:pos="720"/>
        </w:tabs>
        <w:autoSpaceDE w:val="0"/>
        <w:autoSpaceDN w:val="0"/>
        <w:adjustRightInd w:val="0"/>
        <w:jc w:val="both"/>
        <w:rPr>
          <w:rFonts w:ascii="Arial" w:hAnsi="Arial" w:cs="Arial"/>
          <w:sz w:val="19"/>
          <w:szCs w:val="19"/>
        </w:rPr>
      </w:pPr>
      <w:r w:rsidRPr="007959BD">
        <w:rPr>
          <w:rFonts w:ascii="Arial" w:hAnsi="Arial" w:cs="Arial"/>
          <w:sz w:val="19"/>
          <w:szCs w:val="19"/>
        </w:rPr>
        <w:t>all such documents have been verified by Canada;</w:t>
      </w:r>
    </w:p>
    <w:p w14:paraId="75B8F749" w14:textId="77777777" w:rsidR="00F81900" w:rsidRPr="007959BD" w:rsidRDefault="004427B8">
      <w:pPr>
        <w:pStyle w:val="ListParagraph"/>
        <w:numPr>
          <w:ilvl w:val="0"/>
          <w:numId w:val="54"/>
        </w:numPr>
        <w:tabs>
          <w:tab w:val="left" w:pos="720"/>
        </w:tabs>
        <w:autoSpaceDE w:val="0"/>
        <w:autoSpaceDN w:val="0"/>
        <w:adjustRightInd w:val="0"/>
        <w:jc w:val="both"/>
        <w:rPr>
          <w:rFonts w:ascii="Arial" w:hAnsi="Arial" w:cs="Arial"/>
          <w:sz w:val="19"/>
          <w:szCs w:val="19"/>
        </w:rPr>
      </w:pPr>
      <w:r>
        <w:rPr>
          <w:rFonts w:ascii="Arial" w:hAnsi="Arial" w:cs="Arial"/>
          <w:sz w:val="19"/>
          <w:szCs w:val="19"/>
        </w:rPr>
        <w:t>the w</w:t>
      </w:r>
      <w:r w:rsidR="00F81900" w:rsidRPr="007959BD">
        <w:rPr>
          <w:rFonts w:ascii="Arial" w:hAnsi="Arial" w:cs="Arial"/>
          <w:sz w:val="19"/>
          <w:szCs w:val="19"/>
        </w:rPr>
        <w:t>ork performed has been accepted by Canada.</w:t>
      </w:r>
    </w:p>
    <w:p w14:paraId="53F3AA86" w14:textId="77777777" w:rsidR="00F81900" w:rsidRPr="007959BD" w:rsidRDefault="00F81900">
      <w:pPr>
        <w:tabs>
          <w:tab w:val="left" w:pos="720"/>
        </w:tabs>
        <w:autoSpaceDE w:val="0"/>
        <w:autoSpaceDN w:val="0"/>
        <w:adjustRightInd w:val="0"/>
        <w:ind w:left="720" w:hanging="720"/>
        <w:jc w:val="both"/>
        <w:rPr>
          <w:rFonts w:ascii="Arial" w:hAnsi="Arial" w:cs="Arial"/>
          <w:b/>
          <w:bCs/>
          <w:sz w:val="19"/>
          <w:szCs w:val="19"/>
        </w:rPr>
      </w:pPr>
    </w:p>
    <w:p w14:paraId="45E1AC06" w14:textId="677849DC" w:rsidR="00F81900" w:rsidRDefault="00F81900">
      <w:pPr>
        <w:tabs>
          <w:tab w:val="left" w:pos="720"/>
        </w:tabs>
        <w:autoSpaceDE w:val="0"/>
        <w:autoSpaceDN w:val="0"/>
        <w:adjustRightInd w:val="0"/>
        <w:ind w:left="720" w:hanging="720"/>
        <w:jc w:val="both"/>
        <w:rPr>
          <w:rFonts w:ascii="Arial" w:hAnsi="Arial" w:cs="Arial"/>
          <w:b/>
          <w:bCs/>
          <w:sz w:val="19"/>
          <w:szCs w:val="19"/>
        </w:rPr>
      </w:pPr>
    </w:p>
    <w:p w14:paraId="70502633" w14:textId="5E923B75" w:rsidR="00907357" w:rsidRPr="00547B39" w:rsidRDefault="00907357" w:rsidP="00547B39">
      <w:pPr>
        <w:rPr>
          <w:color w:val="1F497D" w:themeColor="text2"/>
        </w:rPr>
      </w:pPr>
      <w:r w:rsidRPr="00547B39">
        <w:rPr>
          <w:rFonts w:ascii="Arial" w:hAnsi="Arial" w:cs="Arial"/>
          <w:b/>
          <w:bCs/>
          <w:color w:val="1F497D" w:themeColor="text2"/>
          <w:sz w:val="19"/>
          <w:szCs w:val="19"/>
        </w:rPr>
        <w:t>8.2.1</w:t>
      </w:r>
      <w:r w:rsidRPr="00547B39">
        <w:rPr>
          <w:rFonts w:ascii="Arial" w:hAnsi="Arial" w:cs="Arial"/>
          <w:b/>
          <w:bCs/>
          <w:color w:val="1F497D" w:themeColor="text2"/>
          <w:sz w:val="19"/>
          <w:szCs w:val="19"/>
        </w:rPr>
        <w:tab/>
      </w:r>
      <w:r w:rsidR="00880900" w:rsidRPr="00547B39">
        <w:rPr>
          <w:rFonts w:ascii="Arial" w:hAnsi="Arial" w:cs="Arial"/>
          <w:b/>
          <w:bCs/>
          <w:color w:val="1F497D" w:themeColor="text2"/>
          <w:sz w:val="19"/>
          <w:szCs w:val="19"/>
        </w:rPr>
        <w:t xml:space="preserve">   </w:t>
      </w:r>
      <w:r w:rsidRPr="00547B39">
        <w:rPr>
          <w:rFonts w:ascii="Arial" w:hAnsi="Arial" w:cs="Arial"/>
          <w:b/>
          <w:bCs/>
          <w:color w:val="1F497D" w:themeColor="text2"/>
          <w:sz w:val="19"/>
          <w:szCs w:val="19"/>
        </w:rPr>
        <w:t>Invoices</w:t>
      </w:r>
    </w:p>
    <w:p w14:paraId="4DD65954" w14:textId="77777777" w:rsidR="00907357" w:rsidRDefault="00907357" w:rsidP="00907357">
      <w:pPr>
        <w:tabs>
          <w:tab w:val="left" w:pos="720"/>
        </w:tabs>
        <w:autoSpaceDE w:val="0"/>
        <w:autoSpaceDN w:val="0"/>
        <w:adjustRightInd w:val="0"/>
        <w:ind w:left="720" w:hanging="720"/>
        <w:jc w:val="both"/>
        <w:rPr>
          <w:rFonts w:ascii="Arial" w:hAnsi="Arial" w:cs="Arial"/>
          <w:b/>
          <w:bCs/>
          <w:sz w:val="19"/>
          <w:szCs w:val="19"/>
        </w:rPr>
      </w:pPr>
    </w:p>
    <w:p w14:paraId="332DCD73" w14:textId="77777777" w:rsidR="00907357" w:rsidRDefault="00907357" w:rsidP="00907357">
      <w:pPr>
        <w:tabs>
          <w:tab w:val="left" w:pos="0"/>
        </w:tabs>
        <w:autoSpaceDE w:val="0"/>
        <w:autoSpaceDN w:val="0"/>
        <w:adjustRightInd w:val="0"/>
        <w:jc w:val="both"/>
        <w:rPr>
          <w:rFonts w:ascii="Arial" w:hAnsi="Arial" w:cs="Arial"/>
          <w:sz w:val="19"/>
          <w:szCs w:val="19"/>
          <w:lang w:val="en"/>
        </w:rPr>
      </w:pPr>
      <w:r w:rsidRPr="00283DC1">
        <w:rPr>
          <w:rFonts w:ascii="Arial" w:hAnsi="Arial" w:cs="Arial"/>
          <w:sz w:val="19"/>
          <w:szCs w:val="19"/>
          <w:lang w:val="en"/>
        </w:rPr>
        <w:t>The original and one (1) copy must be forwarded to the following address for certification and payment</w:t>
      </w:r>
      <w:r>
        <w:rPr>
          <w:rFonts w:ascii="Arial" w:hAnsi="Arial" w:cs="Arial"/>
          <w:sz w:val="19"/>
          <w:szCs w:val="19"/>
          <w:lang w:val="en"/>
        </w:rPr>
        <w:t>:</w:t>
      </w:r>
    </w:p>
    <w:p w14:paraId="7F2F77C2" w14:textId="77777777" w:rsidR="00907357" w:rsidRDefault="00907357" w:rsidP="00907357">
      <w:pPr>
        <w:tabs>
          <w:tab w:val="left" w:pos="0"/>
        </w:tabs>
        <w:autoSpaceDE w:val="0"/>
        <w:autoSpaceDN w:val="0"/>
        <w:adjustRightInd w:val="0"/>
        <w:jc w:val="both"/>
        <w:rPr>
          <w:rStyle w:val="Strong"/>
          <w:rFonts w:ascii="Arial" w:hAnsi="Arial" w:cs="Arial"/>
          <w:b w:val="0"/>
          <w:color w:val="FF0000"/>
          <w:sz w:val="19"/>
          <w:szCs w:val="19"/>
          <w:lang w:val="en"/>
        </w:rPr>
      </w:pPr>
    </w:p>
    <w:p w14:paraId="5B125C83" w14:textId="77777777" w:rsidR="00907357" w:rsidRDefault="00907357" w:rsidP="00907357">
      <w:pPr>
        <w:tabs>
          <w:tab w:val="left" w:pos="0"/>
        </w:tabs>
        <w:autoSpaceDE w:val="0"/>
        <w:autoSpaceDN w:val="0"/>
        <w:adjustRightInd w:val="0"/>
        <w:jc w:val="both"/>
        <w:rPr>
          <w:rFonts w:ascii="Arial" w:hAnsi="Arial" w:cs="Arial"/>
          <w:sz w:val="19"/>
          <w:szCs w:val="19"/>
          <w:lang w:val="en"/>
        </w:rPr>
      </w:pPr>
      <w:r w:rsidRPr="008626AD">
        <w:rPr>
          <w:rStyle w:val="Strong"/>
          <w:rFonts w:ascii="Arial" w:hAnsi="Arial" w:cs="Arial"/>
          <w:b w:val="0"/>
          <w:color w:val="FF0000"/>
          <w:sz w:val="19"/>
          <w:szCs w:val="19"/>
        </w:rPr>
        <w:t>[</w:t>
      </w:r>
      <w:r w:rsidRPr="004C71F4">
        <w:rPr>
          <w:rStyle w:val="Strong"/>
          <w:rFonts w:ascii="Arial" w:hAnsi="Arial" w:cs="Arial"/>
          <w:bCs w:val="0"/>
          <w:color w:val="FF0000"/>
          <w:sz w:val="19"/>
          <w:szCs w:val="19"/>
        </w:rPr>
        <w:t>REMARK TO CLIENTS:</w:t>
      </w:r>
      <w:r w:rsidRPr="009F4ACF">
        <w:rPr>
          <w:rStyle w:val="Strong"/>
          <w:rFonts w:ascii="Arial" w:hAnsi="Arial" w:cs="Arial"/>
          <w:color w:val="FF0000"/>
          <w:sz w:val="19"/>
          <w:szCs w:val="19"/>
        </w:rPr>
        <w:t xml:space="preserve"> </w:t>
      </w:r>
      <w:r>
        <w:rPr>
          <w:rStyle w:val="Strong"/>
          <w:rFonts w:ascii="Arial" w:hAnsi="Arial" w:cs="Arial"/>
          <w:b w:val="0"/>
          <w:color w:val="FF0000"/>
          <w:sz w:val="19"/>
          <w:szCs w:val="19"/>
        </w:rPr>
        <w:t>i</w:t>
      </w:r>
      <w:r w:rsidRPr="00283DC1">
        <w:rPr>
          <w:rStyle w:val="Strong"/>
          <w:rFonts w:ascii="Arial" w:hAnsi="Arial" w:cs="Arial"/>
          <w:b w:val="0"/>
          <w:color w:val="FF0000"/>
          <w:sz w:val="19"/>
          <w:szCs w:val="19"/>
        </w:rPr>
        <w:t xml:space="preserve">nsert the name </w:t>
      </w:r>
      <w:r>
        <w:rPr>
          <w:rStyle w:val="Strong"/>
          <w:rFonts w:ascii="Arial" w:hAnsi="Arial" w:cs="Arial"/>
          <w:b w:val="0"/>
          <w:color w:val="FF0000"/>
          <w:sz w:val="19"/>
          <w:szCs w:val="19"/>
        </w:rPr>
        <w:t xml:space="preserve">and address </w:t>
      </w:r>
      <w:r w:rsidRPr="00283DC1">
        <w:rPr>
          <w:rStyle w:val="Strong"/>
          <w:rFonts w:ascii="Arial" w:hAnsi="Arial" w:cs="Arial"/>
          <w:b w:val="0"/>
          <w:color w:val="FF0000"/>
          <w:sz w:val="19"/>
          <w:szCs w:val="19"/>
        </w:rPr>
        <w:t xml:space="preserve">of the </w:t>
      </w:r>
      <w:r>
        <w:rPr>
          <w:rStyle w:val="Strong"/>
          <w:rFonts w:ascii="Arial" w:hAnsi="Arial" w:cs="Arial"/>
          <w:b w:val="0"/>
          <w:color w:val="FF0000"/>
          <w:sz w:val="19"/>
          <w:szCs w:val="19"/>
        </w:rPr>
        <w:t xml:space="preserve">appropriate </w:t>
      </w:r>
      <w:r w:rsidRPr="00283DC1">
        <w:rPr>
          <w:rStyle w:val="Strong"/>
          <w:rFonts w:ascii="Arial" w:hAnsi="Arial" w:cs="Arial"/>
          <w:b w:val="0"/>
          <w:color w:val="FF0000"/>
          <w:sz w:val="19"/>
          <w:szCs w:val="19"/>
        </w:rPr>
        <w:t>organization</w:t>
      </w:r>
      <w:r>
        <w:rPr>
          <w:rStyle w:val="Strong"/>
          <w:rFonts w:ascii="Arial" w:hAnsi="Arial" w:cs="Arial"/>
          <w:b w:val="0"/>
          <w:color w:val="FF0000"/>
          <w:sz w:val="19"/>
          <w:szCs w:val="19"/>
        </w:rPr>
        <w:t xml:space="preserve">.  </w:t>
      </w:r>
      <w:r w:rsidRPr="008626AD">
        <w:rPr>
          <w:rStyle w:val="Strong"/>
          <w:rFonts w:ascii="Arial" w:hAnsi="Arial" w:cs="Arial"/>
          <w:bCs w:val="0"/>
          <w:color w:val="FF0000"/>
          <w:sz w:val="19"/>
          <w:szCs w:val="19"/>
        </w:rPr>
        <w:t>NOTE:</w:t>
      </w:r>
      <w:r>
        <w:rPr>
          <w:rStyle w:val="Strong"/>
          <w:rFonts w:ascii="Arial" w:hAnsi="Arial" w:cs="Arial"/>
          <w:b w:val="0"/>
          <w:color w:val="FF0000"/>
          <w:sz w:val="19"/>
          <w:szCs w:val="19"/>
        </w:rPr>
        <w:t xml:space="preserve"> If the name and address you provide is different than that of the contracting authority, make sure to add the following text on a separate line: “</w:t>
      </w:r>
      <w:r w:rsidRPr="00283DC1">
        <w:rPr>
          <w:rStyle w:val="Strong"/>
          <w:rFonts w:ascii="Arial" w:hAnsi="Arial" w:cs="Arial"/>
          <w:b w:val="0"/>
          <w:color w:val="FF0000"/>
          <w:sz w:val="19"/>
          <w:szCs w:val="19"/>
        </w:rPr>
        <w:t xml:space="preserve">One (1) copy must be forwarded to the </w:t>
      </w:r>
      <w:r>
        <w:rPr>
          <w:rStyle w:val="Strong"/>
          <w:rFonts w:ascii="Arial" w:hAnsi="Arial" w:cs="Arial"/>
          <w:b w:val="0"/>
          <w:color w:val="FF0000"/>
          <w:sz w:val="19"/>
          <w:szCs w:val="19"/>
        </w:rPr>
        <w:t>c</w:t>
      </w:r>
      <w:r w:rsidRPr="00283DC1">
        <w:rPr>
          <w:rStyle w:val="Strong"/>
          <w:rFonts w:ascii="Arial" w:hAnsi="Arial" w:cs="Arial"/>
          <w:b w:val="0"/>
          <w:color w:val="FF0000"/>
          <w:sz w:val="19"/>
          <w:szCs w:val="19"/>
        </w:rPr>
        <w:t xml:space="preserve">ontracting </w:t>
      </w:r>
      <w:r>
        <w:rPr>
          <w:rStyle w:val="Strong"/>
          <w:rFonts w:ascii="Arial" w:hAnsi="Arial" w:cs="Arial"/>
          <w:b w:val="0"/>
          <w:color w:val="FF0000"/>
          <w:sz w:val="19"/>
          <w:szCs w:val="19"/>
        </w:rPr>
        <w:t>a</w:t>
      </w:r>
      <w:r w:rsidRPr="00283DC1">
        <w:rPr>
          <w:rStyle w:val="Strong"/>
          <w:rFonts w:ascii="Arial" w:hAnsi="Arial" w:cs="Arial"/>
          <w:b w:val="0"/>
          <w:color w:val="FF0000"/>
          <w:sz w:val="19"/>
          <w:szCs w:val="19"/>
        </w:rPr>
        <w:t>uthority identified under section "</w:t>
      </w:r>
      <w:r>
        <w:rPr>
          <w:rStyle w:val="Strong"/>
          <w:rFonts w:ascii="Arial" w:hAnsi="Arial" w:cs="Arial"/>
          <w:b w:val="0"/>
          <w:color w:val="FF0000"/>
          <w:sz w:val="19"/>
          <w:szCs w:val="19"/>
        </w:rPr>
        <w:t>6.1 Contracting authority”.]</w:t>
      </w:r>
    </w:p>
    <w:p w14:paraId="0CB674A9" w14:textId="77777777" w:rsidR="00907357" w:rsidRPr="005F1670" w:rsidRDefault="00907357">
      <w:pPr>
        <w:tabs>
          <w:tab w:val="left" w:pos="720"/>
        </w:tabs>
        <w:autoSpaceDE w:val="0"/>
        <w:autoSpaceDN w:val="0"/>
        <w:adjustRightInd w:val="0"/>
        <w:ind w:left="720" w:hanging="720"/>
        <w:jc w:val="both"/>
        <w:rPr>
          <w:rFonts w:ascii="Arial" w:hAnsi="Arial" w:cs="Arial"/>
          <w:b/>
          <w:bCs/>
          <w:sz w:val="19"/>
          <w:szCs w:val="19"/>
          <w:lang w:val="en"/>
        </w:rPr>
      </w:pPr>
    </w:p>
    <w:p w14:paraId="4B0C6DB5" w14:textId="77777777" w:rsidR="00907357" w:rsidRPr="00880900" w:rsidRDefault="00907357">
      <w:pPr>
        <w:tabs>
          <w:tab w:val="left" w:pos="720"/>
        </w:tabs>
        <w:autoSpaceDE w:val="0"/>
        <w:autoSpaceDN w:val="0"/>
        <w:adjustRightInd w:val="0"/>
        <w:ind w:left="720" w:hanging="720"/>
        <w:jc w:val="both"/>
        <w:rPr>
          <w:rFonts w:ascii="Arial" w:hAnsi="Arial" w:cs="Arial"/>
          <w:b/>
          <w:bCs/>
          <w:sz w:val="19"/>
          <w:szCs w:val="19"/>
        </w:rPr>
      </w:pPr>
    </w:p>
    <w:p w14:paraId="7D9137BF" w14:textId="77777777" w:rsidR="00F81900" w:rsidRPr="0062231E" w:rsidRDefault="007959BD" w:rsidP="005F1670">
      <w:pPr>
        <w:pStyle w:val="Heading3"/>
        <w:rPr>
          <w:sz w:val="19"/>
          <w:szCs w:val="19"/>
        </w:rPr>
      </w:pPr>
      <w:r w:rsidRPr="0062231E">
        <w:rPr>
          <w:sz w:val="19"/>
          <w:szCs w:val="19"/>
        </w:rPr>
        <w:t>9</w:t>
      </w:r>
      <w:r w:rsidR="00F81900" w:rsidRPr="0062231E">
        <w:rPr>
          <w:sz w:val="19"/>
          <w:szCs w:val="19"/>
        </w:rPr>
        <w:t>.0</w:t>
      </w:r>
      <w:r w:rsidR="00F81900" w:rsidRPr="0062231E">
        <w:rPr>
          <w:sz w:val="19"/>
          <w:szCs w:val="19"/>
        </w:rPr>
        <w:tab/>
        <w:t xml:space="preserve">Certifications </w:t>
      </w:r>
      <w:r w:rsidR="004427B8" w:rsidRPr="0062231E">
        <w:rPr>
          <w:sz w:val="19"/>
          <w:szCs w:val="19"/>
        </w:rPr>
        <w:t>c</w:t>
      </w:r>
      <w:r w:rsidR="00F81900" w:rsidRPr="0062231E">
        <w:rPr>
          <w:sz w:val="19"/>
          <w:szCs w:val="19"/>
        </w:rPr>
        <w:t>ompliance</w:t>
      </w:r>
    </w:p>
    <w:p w14:paraId="471484DC" w14:textId="77777777" w:rsidR="00F81900" w:rsidRPr="00880900" w:rsidRDefault="00F81900">
      <w:pPr>
        <w:tabs>
          <w:tab w:val="left" w:pos="720"/>
        </w:tabs>
        <w:autoSpaceDE w:val="0"/>
        <w:autoSpaceDN w:val="0"/>
        <w:adjustRightInd w:val="0"/>
        <w:ind w:left="720" w:hanging="720"/>
        <w:jc w:val="both"/>
        <w:rPr>
          <w:rFonts w:ascii="Arial" w:hAnsi="Arial" w:cs="Arial"/>
          <w:sz w:val="19"/>
          <w:szCs w:val="19"/>
        </w:rPr>
      </w:pPr>
    </w:p>
    <w:p w14:paraId="7939CA1B" w14:textId="77777777" w:rsidR="00F81900" w:rsidRPr="00880900" w:rsidRDefault="00F81900">
      <w:pPr>
        <w:autoSpaceDE w:val="0"/>
        <w:autoSpaceDN w:val="0"/>
        <w:adjustRightInd w:val="0"/>
        <w:ind w:hanging="720"/>
        <w:jc w:val="both"/>
        <w:rPr>
          <w:rFonts w:ascii="Arial" w:hAnsi="Arial" w:cs="Arial"/>
          <w:sz w:val="19"/>
          <w:szCs w:val="19"/>
        </w:rPr>
      </w:pPr>
      <w:r w:rsidRPr="00880900">
        <w:rPr>
          <w:rFonts w:ascii="Arial" w:hAnsi="Arial" w:cs="Arial"/>
          <w:sz w:val="19"/>
          <w:szCs w:val="19"/>
        </w:rPr>
        <w:tab/>
      </w:r>
      <w:r w:rsidRPr="00880900">
        <w:rPr>
          <w:rFonts w:ascii="Arial" w:hAnsi="Arial" w:cs="Arial"/>
          <w:sz w:val="19"/>
          <w:szCs w:val="19"/>
          <w:lang w:val="en-CA"/>
        </w:rPr>
        <w:t xml:space="preserve">Unless specified otherwise, the continuous compliance with the </w:t>
      </w:r>
      <w:r w:rsidR="004427B8" w:rsidRPr="00880900">
        <w:rPr>
          <w:rFonts w:ascii="Arial" w:hAnsi="Arial" w:cs="Arial"/>
          <w:sz w:val="19"/>
          <w:szCs w:val="19"/>
          <w:lang w:val="en-CA"/>
        </w:rPr>
        <w:t>certifications provided by the c</w:t>
      </w:r>
      <w:r w:rsidRPr="00880900">
        <w:rPr>
          <w:rFonts w:ascii="Arial" w:hAnsi="Arial" w:cs="Arial"/>
          <w:sz w:val="19"/>
          <w:szCs w:val="19"/>
          <w:lang w:val="en-CA"/>
        </w:rPr>
        <w:t>ontractor in its bid or precedent to contract award, and the ongoing cooperation in providing additional inf</w:t>
      </w:r>
      <w:r w:rsidR="004427B8" w:rsidRPr="00880900">
        <w:rPr>
          <w:rFonts w:ascii="Arial" w:hAnsi="Arial" w:cs="Arial"/>
          <w:sz w:val="19"/>
          <w:szCs w:val="19"/>
          <w:lang w:val="en-CA"/>
        </w:rPr>
        <w:t>ormation are conditions of the c</w:t>
      </w:r>
      <w:r w:rsidRPr="00880900">
        <w:rPr>
          <w:rFonts w:ascii="Arial" w:hAnsi="Arial" w:cs="Arial"/>
          <w:sz w:val="19"/>
          <w:szCs w:val="19"/>
          <w:lang w:val="en-CA"/>
        </w:rPr>
        <w:t>ontract and failure</w:t>
      </w:r>
      <w:r w:rsidR="004427B8" w:rsidRPr="00880900">
        <w:rPr>
          <w:rFonts w:ascii="Arial" w:hAnsi="Arial" w:cs="Arial"/>
          <w:sz w:val="19"/>
          <w:szCs w:val="19"/>
          <w:lang w:val="en-CA"/>
        </w:rPr>
        <w:t xml:space="preserve"> to comply will constitute the c</w:t>
      </w:r>
      <w:r w:rsidRPr="00880900">
        <w:rPr>
          <w:rFonts w:ascii="Arial" w:hAnsi="Arial" w:cs="Arial"/>
          <w:sz w:val="19"/>
          <w:szCs w:val="19"/>
          <w:lang w:val="en-CA"/>
        </w:rPr>
        <w:t>ontractor in default. Certifications are subject to verification by Canada d</w:t>
      </w:r>
      <w:r w:rsidR="004427B8" w:rsidRPr="00880900">
        <w:rPr>
          <w:rFonts w:ascii="Arial" w:hAnsi="Arial" w:cs="Arial"/>
          <w:sz w:val="19"/>
          <w:szCs w:val="19"/>
          <w:lang w:val="en-CA"/>
        </w:rPr>
        <w:t>uring the entire period of the c</w:t>
      </w:r>
      <w:r w:rsidRPr="00880900">
        <w:rPr>
          <w:rFonts w:ascii="Arial" w:hAnsi="Arial" w:cs="Arial"/>
          <w:sz w:val="19"/>
          <w:szCs w:val="19"/>
          <w:lang w:val="en-CA"/>
        </w:rPr>
        <w:t>ontract.</w:t>
      </w:r>
    </w:p>
    <w:p w14:paraId="390B5403" w14:textId="77777777" w:rsidR="00F81900" w:rsidRPr="00880900" w:rsidRDefault="00F81900">
      <w:pPr>
        <w:tabs>
          <w:tab w:val="left" w:pos="720"/>
        </w:tabs>
        <w:autoSpaceDE w:val="0"/>
        <w:autoSpaceDN w:val="0"/>
        <w:adjustRightInd w:val="0"/>
        <w:ind w:left="720" w:hanging="720"/>
        <w:jc w:val="both"/>
        <w:rPr>
          <w:rFonts w:ascii="Arial" w:hAnsi="Arial" w:cs="Arial"/>
          <w:b/>
          <w:bCs/>
          <w:sz w:val="19"/>
          <w:szCs w:val="19"/>
        </w:rPr>
      </w:pPr>
    </w:p>
    <w:p w14:paraId="3BE254CB" w14:textId="77777777" w:rsidR="00880900" w:rsidRPr="00547B39" w:rsidRDefault="00880900" w:rsidP="00547B39">
      <w:pPr>
        <w:rPr>
          <w:color w:val="1F497D" w:themeColor="text2"/>
        </w:rPr>
      </w:pPr>
      <w:r w:rsidRPr="00547B39">
        <w:rPr>
          <w:rStyle w:val="Hyperlink"/>
          <w:rFonts w:ascii="Arial" w:hAnsi="Arial" w:cs="Arial"/>
          <w:b/>
          <w:bCs/>
          <w:color w:val="1F497D" w:themeColor="text2"/>
          <w:sz w:val="19"/>
          <w:szCs w:val="19"/>
          <w:u w:val="none"/>
        </w:rPr>
        <w:t>9.1        Compliance with on-site measures, standing orders, policies, and rules</w:t>
      </w:r>
    </w:p>
    <w:p w14:paraId="74DBCE9A" w14:textId="77777777" w:rsidR="00880900" w:rsidRDefault="00880900" w:rsidP="00880900">
      <w:pPr>
        <w:autoSpaceDE w:val="0"/>
        <w:autoSpaceDN w:val="0"/>
        <w:adjustRightInd w:val="0"/>
        <w:jc w:val="both"/>
        <w:rPr>
          <w:rFonts w:ascii="Arial" w:hAnsi="Arial" w:cs="Arial"/>
          <w:sz w:val="19"/>
          <w:szCs w:val="19"/>
        </w:rPr>
      </w:pPr>
    </w:p>
    <w:p w14:paraId="2F91E880" w14:textId="77777777" w:rsidR="00880900" w:rsidRPr="007959BD" w:rsidRDefault="00880900" w:rsidP="00880900">
      <w:pPr>
        <w:autoSpaceDE w:val="0"/>
        <w:autoSpaceDN w:val="0"/>
        <w:adjustRightInd w:val="0"/>
        <w:jc w:val="both"/>
        <w:rPr>
          <w:rFonts w:ascii="Arial" w:hAnsi="Arial" w:cs="Arial"/>
          <w:sz w:val="19"/>
          <w:szCs w:val="19"/>
        </w:rPr>
      </w:pPr>
      <w:r w:rsidRPr="009A213C">
        <w:rPr>
          <w:rFonts w:ascii="Arial" w:hAnsi="Arial" w:cs="Arial"/>
          <w:sz w:val="19"/>
          <w:szCs w:val="19"/>
        </w:rPr>
        <w:t xml:space="preserve">The </w:t>
      </w:r>
      <w:r>
        <w:rPr>
          <w:rFonts w:ascii="Arial" w:hAnsi="Arial" w:cs="Arial"/>
          <w:sz w:val="19"/>
          <w:szCs w:val="19"/>
        </w:rPr>
        <w:t>c</w:t>
      </w:r>
      <w:r w:rsidRPr="009A213C">
        <w:rPr>
          <w:rFonts w:ascii="Arial" w:hAnsi="Arial" w:cs="Arial"/>
          <w:sz w:val="19"/>
          <w:szCs w:val="19"/>
        </w:rPr>
        <w:t xml:space="preserve">ontractor must comply and ensure that its employees and subcontractors comply with all security measures, standing orders, policies or other rules in force at the site where the </w:t>
      </w:r>
      <w:r>
        <w:rPr>
          <w:rFonts w:ascii="Arial" w:hAnsi="Arial" w:cs="Arial"/>
          <w:sz w:val="19"/>
          <w:szCs w:val="19"/>
        </w:rPr>
        <w:t>w</w:t>
      </w:r>
      <w:r w:rsidRPr="009A213C">
        <w:rPr>
          <w:rFonts w:ascii="Arial" w:hAnsi="Arial" w:cs="Arial"/>
          <w:sz w:val="19"/>
          <w:szCs w:val="19"/>
        </w:rPr>
        <w:t>ork is performed.</w:t>
      </w:r>
    </w:p>
    <w:p w14:paraId="7E2BC67A" w14:textId="77777777" w:rsidR="00880900" w:rsidRPr="00880900" w:rsidRDefault="00880900">
      <w:pPr>
        <w:tabs>
          <w:tab w:val="left" w:pos="720"/>
        </w:tabs>
        <w:autoSpaceDE w:val="0"/>
        <w:autoSpaceDN w:val="0"/>
        <w:adjustRightInd w:val="0"/>
        <w:ind w:left="720" w:hanging="720"/>
        <w:jc w:val="both"/>
        <w:rPr>
          <w:rFonts w:ascii="Arial" w:hAnsi="Arial" w:cs="Arial"/>
          <w:b/>
          <w:bCs/>
          <w:sz w:val="19"/>
          <w:szCs w:val="19"/>
        </w:rPr>
      </w:pPr>
    </w:p>
    <w:p w14:paraId="39D19C2B" w14:textId="77777777" w:rsidR="00F81900" w:rsidRPr="0062231E" w:rsidRDefault="007959BD" w:rsidP="005F1670">
      <w:pPr>
        <w:pStyle w:val="Heading3"/>
        <w:rPr>
          <w:sz w:val="19"/>
          <w:szCs w:val="19"/>
        </w:rPr>
      </w:pPr>
      <w:r w:rsidRPr="0062231E">
        <w:rPr>
          <w:sz w:val="19"/>
          <w:szCs w:val="19"/>
        </w:rPr>
        <w:t>10</w:t>
      </w:r>
      <w:r w:rsidR="004427B8" w:rsidRPr="0062231E">
        <w:rPr>
          <w:sz w:val="19"/>
          <w:szCs w:val="19"/>
        </w:rPr>
        <w:t>.0</w:t>
      </w:r>
      <w:r w:rsidR="004427B8" w:rsidRPr="0062231E">
        <w:rPr>
          <w:sz w:val="19"/>
          <w:szCs w:val="19"/>
        </w:rPr>
        <w:tab/>
        <w:t>Applicable l</w:t>
      </w:r>
      <w:r w:rsidR="00F81900" w:rsidRPr="0062231E">
        <w:rPr>
          <w:sz w:val="19"/>
          <w:szCs w:val="19"/>
        </w:rPr>
        <w:t>aws</w:t>
      </w:r>
    </w:p>
    <w:p w14:paraId="3961034D" w14:textId="77777777" w:rsidR="00F81900" w:rsidRPr="007959BD" w:rsidRDefault="00F81900">
      <w:pPr>
        <w:autoSpaceDE w:val="0"/>
        <w:autoSpaceDN w:val="0"/>
        <w:adjustRightInd w:val="0"/>
        <w:jc w:val="both"/>
        <w:rPr>
          <w:rFonts w:ascii="Arial" w:hAnsi="Arial" w:cs="Arial"/>
          <w:sz w:val="19"/>
          <w:szCs w:val="19"/>
        </w:rPr>
      </w:pPr>
    </w:p>
    <w:p w14:paraId="59C87E1B" w14:textId="35117D51" w:rsidR="00F81900" w:rsidRPr="007959BD" w:rsidRDefault="00F81900">
      <w:pPr>
        <w:autoSpaceDE w:val="0"/>
        <w:autoSpaceDN w:val="0"/>
        <w:adjustRightInd w:val="0"/>
        <w:jc w:val="both"/>
        <w:rPr>
          <w:rFonts w:ascii="Arial" w:hAnsi="Arial" w:cs="Arial"/>
          <w:sz w:val="19"/>
          <w:szCs w:val="19"/>
        </w:rPr>
      </w:pPr>
      <w:r w:rsidRPr="007959BD">
        <w:rPr>
          <w:rFonts w:ascii="Arial" w:hAnsi="Arial" w:cs="Arial"/>
          <w:sz w:val="19"/>
          <w:szCs w:val="19"/>
        </w:rPr>
        <w:t xml:space="preserve">The </w:t>
      </w:r>
      <w:r w:rsidR="00880900">
        <w:rPr>
          <w:rFonts w:ascii="Arial" w:hAnsi="Arial" w:cs="Arial"/>
          <w:sz w:val="19"/>
          <w:szCs w:val="19"/>
        </w:rPr>
        <w:t>c</w:t>
      </w:r>
      <w:r w:rsidRPr="007959BD">
        <w:rPr>
          <w:rFonts w:ascii="Arial" w:hAnsi="Arial" w:cs="Arial"/>
          <w:sz w:val="19"/>
          <w:szCs w:val="19"/>
        </w:rPr>
        <w:t xml:space="preserve">ontract must be interpreted and governed, and the relations between the parties determined, by the laws in force in Ontario. </w:t>
      </w:r>
      <w:r w:rsidRPr="00386C6E">
        <w:rPr>
          <w:rFonts w:ascii="Arial" w:hAnsi="Arial" w:cs="Arial"/>
          <w:color w:val="9BBB59" w:themeColor="accent3"/>
          <w:sz w:val="19"/>
          <w:szCs w:val="19"/>
        </w:rPr>
        <w:t>[</w:t>
      </w:r>
      <w:r w:rsidRPr="00386C6E">
        <w:rPr>
          <w:rFonts w:ascii="Arial" w:hAnsi="Arial" w:cs="Arial"/>
          <w:i/>
          <w:color w:val="9BBB59" w:themeColor="accent3"/>
          <w:sz w:val="19"/>
          <w:szCs w:val="19"/>
        </w:rPr>
        <w:t>May be revised by contractor before contract award</w:t>
      </w:r>
      <w:r w:rsidRPr="00386C6E">
        <w:rPr>
          <w:rFonts w:ascii="Arial" w:hAnsi="Arial" w:cs="Arial"/>
          <w:color w:val="9BBB59" w:themeColor="accent3"/>
          <w:sz w:val="19"/>
          <w:szCs w:val="19"/>
        </w:rPr>
        <w:t xml:space="preserve">] </w:t>
      </w:r>
    </w:p>
    <w:p w14:paraId="7B9AC98A" w14:textId="77777777" w:rsidR="00F81900" w:rsidRPr="007959BD" w:rsidRDefault="00F81900">
      <w:pPr>
        <w:tabs>
          <w:tab w:val="left" w:pos="720"/>
        </w:tabs>
        <w:autoSpaceDE w:val="0"/>
        <w:autoSpaceDN w:val="0"/>
        <w:adjustRightInd w:val="0"/>
        <w:ind w:left="720" w:hanging="720"/>
        <w:jc w:val="both"/>
        <w:rPr>
          <w:rFonts w:ascii="Arial" w:hAnsi="Arial" w:cs="Arial"/>
          <w:b/>
          <w:bCs/>
          <w:sz w:val="19"/>
          <w:szCs w:val="19"/>
        </w:rPr>
      </w:pPr>
    </w:p>
    <w:p w14:paraId="7C32BD5F" w14:textId="77777777" w:rsidR="00F81900" w:rsidRPr="00880900" w:rsidRDefault="00F81900">
      <w:pPr>
        <w:tabs>
          <w:tab w:val="left" w:pos="720"/>
        </w:tabs>
        <w:autoSpaceDE w:val="0"/>
        <w:autoSpaceDN w:val="0"/>
        <w:adjustRightInd w:val="0"/>
        <w:ind w:left="720" w:hanging="720"/>
        <w:jc w:val="both"/>
        <w:rPr>
          <w:rFonts w:ascii="Arial" w:hAnsi="Arial" w:cs="Arial"/>
          <w:b/>
          <w:bCs/>
          <w:sz w:val="19"/>
          <w:szCs w:val="19"/>
        </w:rPr>
      </w:pPr>
    </w:p>
    <w:p w14:paraId="4197EAA9" w14:textId="77777777" w:rsidR="00F81900" w:rsidRPr="0062231E" w:rsidRDefault="009D03E9" w:rsidP="005F1670">
      <w:pPr>
        <w:pStyle w:val="Heading3"/>
        <w:rPr>
          <w:sz w:val="19"/>
          <w:szCs w:val="19"/>
        </w:rPr>
      </w:pPr>
      <w:r w:rsidRPr="0062231E">
        <w:rPr>
          <w:sz w:val="19"/>
          <w:szCs w:val="19"/>
        </w:rPr>
        <w:t>11.0</w:t>
      </w:r>
      <w:r w:rsidRPr="0062231E">
        <w:rPr>
          <w:sz w:val="19"/>
          <w:szCs w:val="19"/>
        </w:rPr>
        <w:tab/>
        <w:t>Priority of d</w:t>
      </w:r>
      <w:r w:rsidR="00F81900" w:rsidRPr="0062231E">
        <w:rPr>
          <w:sz w:val="19"/>
          <w:szCs w:val="19"/>
        </w:rPr>
        <w:t>ocuments</w:t>
      </w:r>
    </w:p>
    <w:p w14:paraId="7C1226B0" w14:textId="77777777" w:rsidR="00F81900" w:rsidRPr="007959BD" w:rsidRDefault="00F81900">
      <w:pPr>
        <w:autoSpaceDE w:val="0"/>
        <w:autoSpaceDN w:val="0"/>
        <w:adjustRightInd w:val="0"/>
        <w:jc w:val="both"/>
        <w:rPr>
          <w:rFonts w:ascii="Arial" w:hAnsi="Arial" w:cs="Arial"/>
          <w:sz w:val="19"/>
          <w:szCs w:val="19"/>
        </w:rPr>
      </w:pPr>
    </w:p>
    <w:p w14:paraId="5F633136" w14:textId="77777777" w:rsidR="009D03E9" w:rsidRDefault="009D03E9" w:rsidP="009D03E9">
      <w:pPr>
        <w:autoSpaceDE w:val="0"/>
        <w:autoSpaceDN w:val="0"/>
        <w:adjustRightInd w:val="0"/>
        <w:jc w:val="both"/>
        <w:rPr>
          <w:rFonts w:ascii="Arial" w:hAnsi="Arial" w:cs="Arial"/>
          <w:sz w:val="19"/>
          <w:szCs w:val="19"/>
        </w:rPr>
      </w:pPr>
      <w:r w:rsidRPr="009D03E9">
        <w:rPr>
          <w:rFonts w:ascii="Arial" w:hAnsi="Arial" w:cs="Arial"/>
          <w:sz w:val="19"/>
          <w:szCs w:val="19"/>
        </w:rPr>
        <w:t xml:space="preserve">If there is a discrepancy between the wording of any documents that appear on the list, the wording of the document that first appears on the list has priority over the wording of any document that subsequently appears on the list. </w:t>
      </w:r>
    </w:p>
    <w:p w14:paraId="7B63C772" w14:textId="77777777" w:rsidR="009D03E9" w:rsidRPr="009D03E9" w:rsidRDefault="009D03E9" w:rsidP="009D03E9">
      <w:pPr>
        <w:autoSpaceDE w:val="0"/>
        <w:autoSpaceDN w:val="0"/>
        <w:adjustRightInd w:val="0"/>
        <w:jc w:val="both"/>
        <w:rPr>
          <w:rFonts w:ascii="Arial" w:hAnsi="Arial" w:cs="Arial"/>
          <w:sz w:val="19"/>
          <w:szCs w:val="19"/>
        </w:rPr>
      </w:pPr>
    </w:p>
    <w:p w14:paraId="4DD9739C" w14:textId="77777777" w:rsidR="00F70D75" w:rsidRDefault="00F70D75" w:rsidP="007959BD">
      <w:pPr>
        <w:pStyle w:val="ListParagraph"/>
        <w:numPr>
          <w:ilvl w:val="0"/>
          <w:numId w:val="55"/>
        </w:numPr>
        <w:autoSpaceDE w:val="0"/>
        <w:autoSpaceDN w:val="0"/>
        <w:adjustRightInd w:val="0"/>
        <w:jc w:val="both"/>
        <w:rPr>
          <w:rFonts w:ascii="Arial" w:hAnsi="Arial" w:cs="Arial"/>
          <w:sz w:val="19"/>
          <w:szCs w:val="19"/>
        </w:rPr>
      </w:pPr>
      <w:r>
        <w:rPr>
          <w:rFonts w:ascii="Arial" w:hAnsi="Arial" w:cs="Arial"/>
          <w:sz w:val="19"/>
          <w:szCs w:val="19"/>
        </w:rPr>
        <w:t>The Articles of Agreement</w:t>
      </w:r>
    </w:p>
    <w:p w14:paraId="3DE750A8" w14:textId="43ECCF40" w:rsidR="009D03E9" w:rsidRPr="007959BD" w:rsidRDefault="009D03E9" w:rsidP="007959BD">
      <w:pPr>
        <w:pStyle w:val="ListParagraph"/>
        <w:numPr>
          <w:ilvl w:val="0"/>
          <w:numId w:val="55"/>
        </w:numPr>
        <w:autoSpaceDE w:val="0"/>
        <w:autoSpaceDN w:val="0"/>
        <w:adjustRightInd w:val="0"/>
        <w:jc w:val="both"/>
        <w:rPr>
          <w:rFonts w:ascii="Arial" w:hAnsi="Arial" w:cs="Arial"/>
          <w:sz w:val="19"/>
          <w:szCs w:val="19"/>
        </w:rPr>
      </w:pPr>
      <w:r w:rsidRPr="007959BD">
        <w:rPr>
          <w:rFonts w:ascii="Arial" w:hAnsi="Arial" w:cs="Arial"/>
          <w:sz w:val="19"/>
          <w:szCs w:val="19"/>
        </w:rPr>
        <w:t xml:space="preserve">the </w:t>
      </w:r>
      <w:r w:rsidR="007959BD" w:rsidRPr="009D03E9">
        <w:rPr>
          <w:rFonts w:ascii="Arial" w:hAnsi="Arial" w:cs="Arial"/>
          <w:sz w:val="19"/>
          <w:szCs w:val="19"/>
        </w:rPr>
        <w:t>THS</w:t>
      </w:r>
      <w:r w:rsidR="00937CCF">
        <w:rPr>
          <w:rFonts w:ascii="Arial" w:hAnsi="Arial" w:cs="Arial"/>
          <w:sz w:val="19"/>
          <w:szCs w:val="19"/>
        </w:rPr>
        <w:t xml:space="preserve"> for the NCR</w:t>
      </w:r>
      <w:r w:rsidR="007959BD" w:rsidRPr="009D03E9">
        <w:rPr>
          <w:rFonts w:ascii="Arial" w:hAnsi="Arial" w:cs="Arial"/>
          <w:sz w:val="19"/>
          <w:szCs w:val="19"/>
        </w:rPr>
        <w:t xml:space="preserve"> </w:t>
      </w:r>
      <w:r w:rsidR="00937CCF">
        <w:rPr>
          <w:rFonts w:ascii="Arial" w:hAnsi="Arial" w:cs="Arial"/>
          <w:sz w:val="19"/>
          <w:szCs w:val="19"/>
        </w:rPr>
        <w:t>s</w:t>
      </w:r>
      <w:r w:rsidR="007959BD" w:rsidRPr="009D03E9">
        <w:rPr>
          <w:rFonts w:ascii="Arial" w:hAnsi="Arial" w:cs="Arial"/>
          <w:sz w:val="19"/>
          <w:szCs w:val="19"/>
        </w:rPr>
        <w:t>upply</w:t>
      </w:r>
      <w:r w:rsidR="004974A3">
        <w:rPr>
          <w:rFonts w:ascii="Arial" w:hAnsi="Arial" w:cs="Arial"/>
          <w:sz w:val="19"/>
          <w:szCs w:val="19"/>
        </w:rPr>
        <w:t xml:space="preserve"> </w:t>
      </w:r>
      <w:r w:rsidR="00937CCF">
        <w:rPr>
          <w:rFonts w:ascii="Arial" w:hAnsi="Arial" w:cs="Arial"/>
          <w:sz w:val="19"/>
          <w:szCs w:val="19"/>
        </w:rPr>
        <w:t>a</w:t>
      </w:r>
      <w:r w:rsidR="004974A3">
        <w:rPr>
          <w:rFonts w:ascii="Arial" w:hAnsi="Arial" w:cs="Arial"/>
          <w:sz w:val="19"/>
          <w:szCs w:val="19"/>
        </w:rPr>
        <w:t>r</w:t>
      </w:r>
      <w:r w:rsidR="007959BD" w:rsidRPr="007959BD">
        <w:rPr>
          <w:rFonts w:ascii="Arial" w:hAnsi="Arial" w:cs="Arial"/>
          <w:sz w:val="19"/>
          <w:szCs w:val="19"/>
        </w:rPr>
        <w:t xml:space="preserve">rangement (SA) </w:t>
      </w:r>
      <w:hyperlink r:id="rId34" w:history="1">
        <w:r w:rsidR="00581E04" w:rsidRPr="006D5187">
          <w:rPr>
            <w:rStyle w:val="Hyperlink"/>
            <w:rFonts w:ascii="Arial" w:hAnsi="Arial" w:cs="Arial"/>
            <w:sz w:val="19"/>
            <w:szCs w:val="19"/>
          </w:rPr>
          <w:t>resulting contract clauses</w:t>
        </w:r>
      </w:hyperlink>
    </w:p>
    <w:p w14:paraId="58365CFD" w14:textId="77777777" w:rsidR="005E7771" w:rsidRDefault="00F112FD" w:rsidP="007959BD">
      <w:pPr>
        <w:pStyle w:val="ListParagraph"/>
        <w:numPr>
          <w:ilvl w:val="0"/>
          <w:numId w:val="55"/>
        </w:numPr>
        <w:autoSpaceDE w:val="0"/>
        <w:autoSpaceDN w:val="0"/>
        <w:adjustRightInd w:val="0"/>
        <w:jc w:val="both"/>
        <w:rPr>
          <w:rFonts w:ascii="Arial" w:hAnsi="Arial" w:cs="Arial"/>
          <w:sz w:val="19"/>
          <w:szCs w:val="19"/>
        </w:rPr>
      </w:pPr>
      <w:hyperlink r:id="rId35" w:history="1">
        <w:r w:rsidR="005E7771" w:rsidRPr="005E7771">
          <w:rPr>
            <w:rFonts w:ascii="Arial" w:hAnsi="Arial" w:cs="Arial"/>
            <w:color w:val="295376"/>
            <w:sz w:val="19"/>
            <w:szCs w:val="19"/>
            <w:u w:val="single"/>
            <w:lang w:eastAsia="en-CA"/>
          </w:rPr>
          <w:t>2010B (2022-12-01) General conditions: Professional services (medium complexity)</w:t>
        </w:r>
      </w:hyperlink>
    </w:p>
    <w:p w14:paraId="2E25B3F6" w14:textId="3C926B97" w:rsidR="009D03E9" w:rsidRDefault="009D03E9" w:rsidP="007959BD">
      <w:pPr>
        <w:pStyle w:val="ListParagraph"/>
        <w:numPr>
          <w:ilvl w:val="0"/>
          <w:numId w:val="55"/>
        </w:numPr>
        <w:autoSpaceDE w:val="0"/>
        <w:autoSpaceDN w:val="0"/>
        <w:adjustRightInd w:val="0"/>
        <w:jc w:val="both"/>
        <w:rPr>
          <w:rFonts w:ascii="Arial" w:hAnsi="Arial" w:cs="Arial"/>
          <w:sz w:val="19"/>
          <w:szCs w:val="19"/>
        </w:rPr>
      </w:pPr>
      <w:r w:rsidRPr="009D03E9">
        <w:rPr>
          <w:rFonts w:ascii="Arial" w:hAnsi="Arial" w:cs="Arial"/>
          <w:sz w:val="19"/>
          <w:szCs w:val="19"/>
        </w:rPr>
        <w:t>Annex A: Statement of work</w:t>
      </w:r>
    </w:p>
    <w:p w14:paraId="4D8ADBA4" w14:textId="65F2A969" w:rsidR="00F70D75" w:rsidRPr="007959BD" w:rsidRDefault="00F70D75" w:rsidP="007959BD">
      <w:pPr>
        <w:pStyle w:val="ListParagraph"/>
        <w:numPr>
          <w:ilvl w:val="0"/>
          <w:numId w:val="55"/>
        </w:numPr>
        <w:autoSpaceDE w:val="0"/>
        <w:autoSpaceDN w:val="0"/>
        <w:adjustRightInd w:val="0"/>
        <w:jc w:val="both"/>
        <w:rPr>
          <w:rFonts w:ascii="Arial" w:hAnsi="Arial" w:cs="Arial"/>
          <w:sz w:val="19"/>
          <w:szCs w:val="19"/>
        </w:rPr>
      </w:pPr>
      <w:r>
        <w:rPr>
          <w:rFonts w:ascii="Arial" w:hAnsi="Arial" w:cs="Arial"/>
          <w:sz w:val="19"/>
          <w:szCs w:val="19"/>
        </w:rPr>
        <w:t>Annex B: Basis of payment</w:t>
      </w:r>
    </w:p>
    <w:p w14:paraId="7775A76D" w14:textId="2E0F6E77" w:rsidR="009D03E9" w:rsidRPr="007959BD" w:rsidRDefault="009D03E9" w:rsidP="007959BD">
      <w:pPr>
        <w:pStyle w:val="ListParagraph"/>
        <w:numPr>
          <w:ilvl w:val="0"/>
          <w:numId w:val="55"/>
        </w:numPr>
        <w:autoSpaceDE w:val="0"/>
        <w:autoSpaceDN w:val="0"/>
        <w:adjustRightInd w:val="0"/>
        <w:jc w:val="both"/>
        <w:rPr>
          <w:rFonts w:ascii="Arial" w:hAnsi="Arial" w:cs="Arial"/>
          <w:sz w:val="19"/>
          <w:szCs w:val="19"/>
        </w:rPr>
      </w:pPr>
      <w:r>
        <w:rPr>
          <w:rFonts w:ascii="Arial" w:hAnsi="Arial" w:cs="Arial"/>
          <w:sz w:val="19"/>
          <w:szCs w:val="19"/>
        </w:rPr>
        <w:t xml:space="preserve">the </w:t>
      </w:r>
      <w:r w:rsidRPr="007959BD">
        <w:rPr>
          <w:rFonts w:ascii="Arial" w:hAnsi="Arial" w:cs="Arial"/>
          <w:sz w:val="19"/>
          <w:szCs w:val="19"/>
        </w:rPr>
        <w:t xml:space="preserve">Security </w:t>
      </w:r>
      <w:r w:rsidR="004974A3">
        <w:rPr>
          <w:rFonts w:ascii="Arial" w:hAnsi="Arial" w:cs="Arial"/>
          <w:sz w:val="19"/>
          <w:szCs w:val="19"/>
        </w:rPr>
        <w:t>r</w:t>
      </w:r>
      <w:r w:rsidRPr="007959BD">
        <w:rPr>
          <w:rFonts w:ascii="Arial" w:hAnsi="Arial" w:cs="Arial"/>
          <w:sz w:val="19"/>
          <w:szCs w:val="19"/>
        </w:rPr>
        <w:t>equirem</w:t>
      </w:r>
      <w:r>
        <w:rPr>
          <w:rFonts w:ascii="Arial" w:hAnsi="Arial" w:cs="Arial"/>
          <w:sz w:val="19"/>
          <w:szCs w:val="19"/>
        </w:rPr>
        <w:t xml:space="preserve">ents </w:t>
      </w:r>
      <w:r w:rsidR="004974A3">
        <w:rPr>
          <w:rFonts w:ascii="Arial" w:hAnsi="Arial" w:cs="Arial"/>
          <w:sz w:val="19"/>
          <w:szCs w:val="19"/>
        </w:rPr>
        <w:t>c</w:t>
      </w:r>
      <w:r>
        <w:rPr>
          <w:rFonts w:ascii="Arial" w:hAnsi="Arial" w:cs="Arial"/>
          <w:sz w:val="19"/>
          <w:szCs w:val="19"/>
        </w:rPr>
        <w:t xml:space="preserve">heck </w:t>
      </w:r>
      <w:r w:rsidR="004974A3">
        <w:rPr>
          <w:rFonts w:ascii="Arial" w:hAnsi="Arial" w:cs="Arial"/>
          <w:sz w:val="19"/>
          <w:szCs w:val="19"/>
        </w:rPr>
        <w:t>l</w:t>
      </w:r>
      <w:r>
        <w:rPr>
          <w:rFonts w:ascii="Arial" w:hAnsi="Arial" w:cs="Arial"/>
          <w:sz w:val="19"/>
          <w:szCs w:val="19"/>
        </w:rPr>
        <w:t>ist</w:t>
      </w:r>
      <w:r w:rsidR="00E8215F">
        <w:rPr>
          <w:rFonts w:ascii="Arial" w:hAnsi="Arial" w:cs="Arial"/>
          <w:sz w:val="19"/>
          <w:szCs w:val="19"/>
        </w:rPr>
        <w:t xml:space="preserve"> at Annex C</w:t>
      </w:r>
      <w:r>
        <w:rPr>
          <w:rFonts w:ascii="Arial" w:hAnsi="Arial" w:cs="Arial"/>
          <w:sz w:val="19"/>
          <w:szCs w:val="19"/>
        </w:rPr>
        <w:t xml:space="preserve"> (if applicable)</w:t>
      </w:r>
    </w:p>
    <w:p w14:paraId="7F28DCCF" w14:textId="210DA991" w:rsidR="00F81900" w:rsidRPr="007959BD" w:rsidRDefault="009D03E9" w:rsidP="00386C6E">
      <w:pPr>
        <w:pStyle w:val="ListParagraph"/>
        <w:numPr>
          <w:ilvl w:val="0"/>
          <w:numId w:val="55"/>
        </w:numPr>
        <w:autoSpaceDE w:val="0"/>
        <w:autoSpaceDN w:val="0"/>
        <w:adjustRightInd w:val="0"/>
        <w:jc w:val="both"/>
      </w:pPr>
      <w:r w:rsidRPr="007959BD">
        <w:rPr>
          <w:rFonts w:ascii="Arial" w:hAnsi="Arial" w:cs="Arial"/>
          <w:sz w:val="19"/>
          <w:szCs w:val="19"/>
        </w:rPr>
        <w:t xml:space="preserve">the </w:t>
      </w:r>
      <w:r w:rsidR="00937CCF">
        <w:rPr>
          <w:rFonts w:ascii="Arial" w:hAnsi="Arial" w:cs="Arial"/>
          <w:sz w:val="19"/>
          <w:szCs w:val="19"/>
        </w:rPr>
        <w:t>c</w:t>
      </w:r>
      <w:r w:rsidRPr="007959BD">
        <w:rPr>
          <w:rFonts w:ascii="Arial" w:hAnsi="Arial" w:cs="Arial"/>
          <w:sz w:val="19"/>
          <w:szCs w:val="19"/>
        </w:rPr>
        <w:t xml:space="preserve">ontractor's bid dated _______ </w:t>
      </w:r>
      <w:r w:rsidRPr="00386C6E">
        <w:rPr>
          <w:rFonts w:ascii="Arial" w:hAnsi="Arial" w:cs="Arial"/>
          <w:color w:val="9BBB59" w:themeColor="accent3"/>
          <w:sz w:val="19"/>
          <w:szCs w:val="19"/>
        </w:rPr>
        <w:t>[</w:t>
      </w:r>
      <w:r w:rsidRPr="00386C6E">
        <w:rPr>
          <w:rFonts w:ascii="Arial" w:hAnsi="Arial" w:cs="Arial"/>
          <w:i/>
          <w:color w:val="9BBB59" w:themeColor="accent3"/>
          <w:sz w:val="19"/>
          <w:szCs w:val="19"/>
        </w:rPr>
        <w:t>To be inserted at contract award</w:t>
      </w:r>
      <w:r w:rsidRPr="00386C6E">
        <w:rPr>
          <w:rFonts w:ascii="Arial" w:hAnsi="Arial" w:cs="Arial"/>
          <w:color w:val="9BBB59" w:themeColor="accent3"/>
          <w:sz w:val="19"/>
          <w:szCs w:val="19"/>
        </w:rPr>
        <w:t>]</w:t>
      </w:r>
    </w:p>
    <w:p w14:paraId="5DABDE71" w14:textId="77777777" w:rsidR="002E182D" w:rsidRDefault="002E182D">
      <w:pPr>
        <w:autoSpaceDE w:val="0"/>
        <w:autoSpaceDN w:val="0"/>
        <w:adjustRightInd w:val="0"/>
        <w:jc w:val="both"/>
        <w:rPr>
          <w:rFonts w:ascii="Arial" w:hAnsi="Arial" w:cs="Arial"/>
          <w:sz w:val="19"/>
          <w:szCs w:val="19"/>
        </w:rPr>
      </w:pPr>
    </w:p>
    <w:p w14:paraId="6527FB17" w14:textId="77777777" w:rsidR="00F81900" w:rsidRPr="007959BD" w:rsidRDefault="00F81900">
      <w:pPr>
        <w:autoSpaceDE w:val="0"/>
        <w:autoSpaceDN w:val="0"/>
        <w:adjustRightInd w:val="0"/>
        <w:jc w:val="both"/>
        <w:rPr>
          <w:rFonts w:ascii="Arial" w:hAnsi="Arial" w:cs="Arial"/>
          <w:sz w:val="19"/>
          <w:szCs w:val="19"/>
        </w:rPr>
      </w:pPr>
    </w:p>
    <w:p w14:paraId="49D89CE9" w14:textId="02D4CA89" w:rsidR="00F81900" w:rsidRPr="0062231E" w:rsidRDefault="00A0129D" w:rsidP="005F1670">
      <w:pPr>
        <w:pStyle w:val="Heading3"/>
        <w:rPr>
          <w:sz w:val="19"/>
          <w:szCs w:val="19"/>
          <w:lang w:eastAsia="en-CA"/>
        </w:rPr>
      </w:pPr>
      <w:r w:rsidRPr="0062231E">
        <w:rPr>
          <w:sz w:val="19"/>
          <w:szCs w:val="19"/>
          <w:lang w:eastAsia="en-CA"/>
        </w:rPr>
        <w:t>12</w:t>
      </w:r>
      <w:r w:rsidR="00F81900" w:rsidRPr="0062231E">
        <w:rPr>
          <w:sz w:val="19"/>
          <w:szCs w:val="19"/>
          <w:lang w:eastAsia="en-CA"/>
        </w:rPr>
        <w:t>.0</w:t>
      </w:r>
      <w:r w:rsidR="00F81900" w:rsidRPr="0062231E">
        <w:rPr>
          <w:sz w:val="19"/>
          <w:szCs w:val="19"/>
          <w:lang w:eastAsia="en-CA"/>
        </w:rPr>
        <w:tab/>
        <w:t xml:space="preserve">Discretionary </w:t>
      </w:r>
      <w:r w:rsidR="00937CCF" w:rsidRPr="0062231E">
        <w:rPr>
          <w:sz w:val="19"/>
          <w:szCs w:val="19"/>
          <w:lang w:eastAsia="en-CA"/>
        </w:rPr>
        <w:t>a</w:t>
      </w:r>
      <w:r w:rsidR="00F81900" w:rsidRPr="0062231E">
        <w:rPr>
          <w:sz w:val="19"/>
          <w:szCs w:val="19"/>
          <w:lang w:eastAsia="en-CA"/>
        </w:rPr>
        <w:t xml:space="preserve">udit - </w:t>
      </w:r>
      <w:r w:rsidR="00937CCF" w:rsidRPr="0062231E">
        <w:rPr>
          <w:sz w:val="19"/>
          <w:szCs w:val="19"/>
          <w:lang w:eastAsia="en-CA"/>
        </w:rPr>
        <w:t>n</w:t>
      </w:r>
      <w:r w:rsidR="00F81900" w:rsidRPr="0062231E">
        <w:rPr>
          <w:sz w:val="19"/>
          <w:szCs w:val="19"/>
          <w:lang w:eastAsia="en-CA"/>
        </w:rPr>
        <w:t xml:space="preserve">on-commercial </w:t>
      </w:r>
      <w:r w:rsidR="00937CCF" w:rsidRPr="0062231E">
        <w:rPr>
          <w:sz w:val="19"/>
          <w:szCs w:val="19"/>
          <w:lang w:eastAsia="en-CA"/>
        </w:rPr>
        <w:t>g</w:t>
      </w:r>
      <w:r w:rsidR="00F81900" w:rsidRPr="0062231E">
        <w:rPr>
          <w:sz w:val="19"/>
          <w:szCs w:val="19"/>
          <w:lang w:eastAsia="en-CA"/>
        </w:rPr>
        <w:t xml:space="preserve">oods and/or </w:t>
      </w:r>
      <w:r w:rsidR="00937CCF" w:rsidRPr="0062231E">
        <w:rPr>
          <w:sz w:val="19"/>
          <w:szCs w:val="19"/>
          <w:lang w:eastAsia="en-CA"/>
        </w:rPr>
        <w:t>s</w:t>
      </w:r>
      <w:r w:rsidR="00F81900" w:rsidRPr="0062231E">
        <w:rPr>
          <w:sz w:val="19"/>
          <w:szCs w:val="19"/>
          <w:lang w:eastAsia="en-CA"/>
        </w:rPr>
        <w:t>ervices</w:t>
      </w:r>
    </w:p>
    <w:p w14:paraId="160884A4" w14:textId="77777777" w:rsidR="00F81900" w:rsidRPr="007959BD" w:rsidRDefault="00F81900">
      <w:pPr>
        <w:autoSpaceDE w:val="0"/>
        <w:autoSpaceDN w:val="0"/>
        <w:adjustRightInd w:val="0"/>
        <w:ind w:left="2160" w:hanging="604"/>
        <w:jc w:val="both"/>
        <w:rPr>
          <w:rFonts w:ascii="Arial" w:hAnsi="Arial" w:cs="Arial"/>
          <w:sz w:val="19"/>
          <w:szCs w:val="19"/>
          <w:lang w:eastAsia="en-CA"/>
        </w:rPr>
      </w:pPr>
    </w:p>
    <w:p w14:paraId="5FD553EE" w14:textId="77777777" w:rsidR="00F81900" w:rsidRPr="007959BD" w:rsidRDefault="00F81900">
      <w:pPr>
        <w:autoSpaceDE w:val="0"/>
        <w:autoSpaceDN w:val="0"/>
        <w:adjustRightInd w:val="0"/>
        <w:jc w:val="both"/>
        <w:rPr>
          <w:rFonts w:ascii="Arial" w:hAnsi="Arial" w:cs="Arial"/>
          <w:sz w:val="19"/>
          <w:szCs w:val="19"/>
          <w:lang w:eastAsia="en-CA"/>
        </w:rPr>
      </w:pPr>
      <w:r w:rsidRPr="007959BD">
        <w:rPr>
          <w:rFonts w:ascii="Arial" w:hAnsi="Arial" w:cs="Arial"/>
          <w:sz w:val="19"/>
          <w:szCs w:val="19"/>
          <w:lang w:eastAsia="en-CA"/>
        </w:rPr>
        <w:t>The estimated am</w:t>
      </w:r>
      <w:r w:rsidR="00A0129D">
        <w:rPr>
          <w:rFonts w:ascii="Arial" w:hAnsi="Arial" w:cs="Arial"/>
          <w:sz w:val="19"/>
          <w:szCs w:val="19"/>
          <w:lang w:eastAsia="en-CA"/>
        </w:rPr>
        <w:t>ount of profit included in the c</w:t>
      </w:r>
      <w:r w:rsidRPr="007959BD">
        <w:rPr>
          <w:rFonts w:ascii="Arial" w:hAnsi="Arial" w:cs="Arial"/>
          <w:sz w:val="19"/>
          <w:szCs w:val="19"/>
          <w:lang w:eastAsia="en-CA"/>
        </w:rPr>
        <w:t>ontractor's price or rate certification is subject to audit by Canada, before or after payment i</w:t>
      </w:r>
      <w:r w:rsidR="00A0129D">
        <w:rPr>
          <w:rFonts w:ascii="Arial" w:hAnsi="Arial" w:cs="Arial"/>
          <w:sz w:val="19"/>
          <w:szCs w:val="19"/>
          <w:lang w:eastAsia="en-CA"/>
        </w:rPr>
        <w:t>s made to the c</w:t>
      </w:r>
      <w:r w:rsidRPr="007959BD">
        <w:rPr>
          <w:rFonts w:ascii="Arial" w:hAnsi="Arial" w:cs="Arial"/>
          <w:sz w:val="19"/>
          <w:szCs w:val="19"/>
          <w:lang w:eastAsia="en-CA"/>
        </w:rPr>
        <w:t>ontract</w:t>
      </w:r>
      <w:r w:rsidR="00A0129D">
        <w:rPr>
          <w:rFonts w:ascii="Arial" w:hAnsi="Arial" w:cs="Arial"/>
          <w:sz w:val="19"/>
          <w:szCs w:val="19"/>
          <w:lang w:eastAsia="en-CA"/>
        </w:rPr>
        <w:t>or under the conditions of the c</w:t>
      </w:r>
      <w:r w:rsidRPr="007959BD">
        <w:rPr>
          <w:rFonts w:ascii="Arial" w:hAnsi="Arial" w:cs="Arial"/>
          <w:sz w:val="19"/>
          <w:szCs w:val="19"/>
          <w:lang w:eastAsia="en-CA"/>
        </w:rPr>
        <w:t xml:space="preserve">ontract. The purpose of the audit would be to determine whether the actual profit earned on a single contract if only one exists, or the aggregate </w:t>
      </w:r>
      <w:r w:rsidR="00A0129D">
        <w:rPr>
          <w:rFonts w:ascii="Arial" w:hAnsi="Arial" w:cs="Arial"/>
          <w:sz w:val="19"/>
          <w:szCs w:val="19"/>
          <w:lang w:eastAsia="en-CA"/>
        </w:rPr>
        <w:t>of actual profit earned by the c</w:t>
      </w:r>
      <w:r w:rsidRPr="007959BD">
        <w:rPr>
          <w:rFonts w:ascii="Arial" w:hAnsi="Arial" w:cs="Arial"/>
          <w:sz w:val="19"/>
          <w:szCs w:val="19"/>
          <w:lang w:eastAsia="en-CA"/>
        </w:rPr>
        <w:t>ontractor on a series of negotiated firm price and fixed-time rate contracts performed during a particular period selected, is reasonable and justifiable based on the estimated amount of profit included in earlier price or rate certification(s).</w:t>
      </w:r>
    </w:p>
    <w:p w14:paraId="1601AED3" w14:textId="77777777" w:rsidR="00F81900" w:rsidRPr="007959BD" w:rsidRDefault="00F81900">
      <w:pPr>
        <w:autoSpaceDE w:val="0"/>
        <w:autoSpaceDN w:val="0"/>
        <w:adjustRightInd w:val="0"/>
        <w:jc w:val="both"/>
        <w:rPr>
          <w:rFonts w:ascii="Arial" w:hAnsi="Arial" w:cs="Arial"/>
          <w:sz w:val="19"/>
          <w:szCs w:val="19"/>
          <w:lang w:eastAsia="en-CA"/>
        </w:rPr>
      </w:pPr>
    </w:p>
    <w:p w14:paraId="599C9491" w14:textId="77777777" w:rsidR="00F81900" w:rsidRPr="007959BD" w:rsidRDefault="00F81900">
      <w:pPr>
        <w:autoSpaceDE w:val="0"/>
        <w:autoSpaceDN w:val="0"/>
        <w:adjustRightInd w:val="0"/>
        <w:jc w:val="both"/>
        <w:rPr>
          <w:rFonts w:ascii="Arial" w:hAnsi="Arial" w:cs="Arial"/>
          <w:sz w:val="19"/>
          <w:szCs w:val="19"/>
          <w:lang w:eastAsia="en-CA"/>
        </w:rPr>
      </w:pPr>
      <w:r w:rsidRPr="007959BD">
        <w:rPr>
          <w:rFonts w:ascii="Arial" w:hAnsi="Arial" w:cs="Arial"/>
          <w:sz w:val="19"/>
          <w:szCs w:val="19"/>
          <w:lang w:eastAsia="en-CA"/>
        </w:rPr>
        <w:t>If the audit demonstrates that the actual profit is not reasonable and just</w:t>
      </w:r>
      <w:r w:rsidR="00A0129D">
        <w:rPr>
          <w:rFonts w:ascii="Arial" w:hAnsi="Arial" w:cs="Arial"/>
          <w:sz w:val="19"/>
          <w:szCs w:val="19"/>
          <w:lang w:eastAsia="en-CA"/>
        </w:rPr>
        <w:t>ifiable, as defined above, the c</w:t>
      </w:r>
      <w:r w:rsidRPr="007959BD">
        <w:rPr>
          <w:rFonts w:ascii="Arial" w:hAnsi="Arial" w:cs="Arial"/>
          <w:sz w:val="19"/>
          <w:szCs w:val="19"/>
          <w:lang w:eastAsia="en-CA"/>
        </w:rPr>
        <w:t>ontractor must repay Canada the amount found to be in excess.</w:t>
      </w:r>
    </w:p>
    <w:p w14:paraId="66FC5631" w14:textId="77777777" w:rsidR="00A0129D" w:rsidRDefault="00A0129D">
      <w:pPr>
        <w:autoSpaceDE w:val="0"/>
        <w:autoSpaceDN w:val="0"/>
        <w:adjustRightInd w:val="0"/>
        <w:jc w:val="both"/>
        <w:rPr>
          <w:rFonts w:ascii="Arial" w:hAnsi="Arial" w:cs="Arial"/>
          <w:b/>
          <w:sz w:val="19"/>
          <w:szCs w:val="19"/>
          <w:lang w:val="en" w:eastAsia="en-CA"/>
        </w:rPr>
      </w:pPr>
    </w:p>
    <w:p w14:paraId="798375A2" w14:textId="77777777" w:rsidR="00205F11" w:rsidRPr="007959BD" w:rsidRDefault="00205F11">
      <w:pPr>
        <w:autoSpaceDE w:val="0"/>
        <w:autoSpaceDN w:val="0"/>
        <w:adjustRightInd w:val="0"/>
        <w:jc w:val="both"/>
        <w:rPr>
          <w:rFonts w:ascii="Arial" w:hAnsi="Arial" w:cs="Arial"/>
          <w:b/>
          <w:sz w:val="19"/>
          <w:szCs w:val="19"/>
          <w:lang w:val="en" w:eastAsia="en-CA"/>
        </w:rPr>
      </w:pPr>
    </w:p>
    <w:p w14:paraId="4344ADE7" w14:textId="77777777" w:rsidR="00A0129D" w:rsidRPr="0062231E" w:rsidRDefault="00110A4D" w:rsidP="005F1670">
      <w:pPr>
        <w:pStyle w:val="Heading3"/>
        <w:rPr>
          <w:sz w:val="19"/>
          <w:szCs w:val="19"/>
        </w:rPr>
      </w:pPr>
      <w:r w:rsidRPr="0062231E">
        <w:rPr>
          <w:sz w:val="19"/>
          <w:szCs w:val="19"/>
          <w:lang w:val="en"/>
        </w:rPr>
        <w:t>13</w:t>
      </w:r>
      <w:r w:rsidR="00A0129D" w:rsidRPr="0062231E">
        <w:rPr>
          <w:sz w:val="19"/>
          <w:szCs w:val="19"/>
        </w:rPr>
        <w:t>.0</w:t>
      </w:r>
      <w:r w:rsidR="00A0129D" w:rsidRPr="0062231E">
        <w:rPr>
          <w:sz w:val="19"/>
          <w:szCs w:val="19"/>
        </w:rPr>
        <w:tab/>
        <w:t xml:space="preserve">Foreign nationals (Canadian contractor)  </w:t>
      </w:r>
    </w:p>
    <w:p w14:paraId="3CD0600B" w14:textId="77777777" w:rsidR="00A0129D" w:rsidRPr="004C71F4" w:rsidRDefault="00A0129D" w:rsidP="00A0129D">
      <w:pPr>
        <w:tabs>
          <w:tab w:val="left" w:pos="720"/>
        </w:tabs>
        <w:autoSpaceDE w:val="0"/>
        <w:autoSpaceDN w:val="0"/>
        <w:adjustRightInd w:val="0"/>
        <w:ind w:left="720" w:hanging="720"/>
        <w:jc w:val="both"/>
        <w:rPr>
          <w:rFonts w:ascii="Arial" w:hAnsi="Arial" w:cs="Arial"/>
          <w:b/>
          <w:bCs/>
          <w:sz w:val="19"/>
          <w:szCs w:val="19"/>
        </w:rPr>
      </w:pPr>
    </w:p>
    <w:p w14:paraId="4BDD90E4" w14:textId="7908674A" w:rsidR="00A0129D" w:rsidRPr="004C71F4" w:rsidRDefault="00F70D75" w:rsidP="00F70D75">
      <w:pPr>
        <w:tabs>
          <w:tab w:val="left" w:pos="0"/>
        </w:tabs>
        <w:autoSpaceDE w:val="0"/>
        <w:autoSpaceDN w:val="0"/>
        <w:adjustRightInd w:val="0"/>
        <w:jc w:val="both"/>
        <w:rPr>
          <w:rFonts w:ascii="Arial" w:hAnsi="Arial" w:cs="Arial"/>
          <w:b/>
          <w:bCs/>
          <w:sz w:val="19"/>
          <w:szCs w:val="19"/>
        </w:rPr>
      </w:pPr>
      <w:r w:rsidRPr="00386C6E">
        <w:rPr>
          <w:rFonts w:ascii="Arial" w:hAnsi="Arial" w:cs="Arial"/>
          <w:bCs/>
          <w:iCs/>
          <w:sz w:val="19"/>
          <w:szCs w:val="19"/>
        </w:rPr>
        <w:t xml:space="preserve">The </w:t>
      </w:r>
      <w:r w:rsidR="00937CCF">
        <w:rPr>
          <w:rFonts w:ascii="Arial" w:hAnsi="Arial" w:cs="Arial"/>
          <w:bCs/>
          <w:iCs/>
          <w:sz w:val="19"/>
          <w:szCs w:val="19"/>
        </w:rPr>
        <w:t>c</w:t>
      </w:r>
      <w:r w:rsidRPr="00386C6E">
        <w:rPr>
          <w:rFonts w:ascii="Arial" w:hAnsi="Arial" w:cs="Arial"/>
          <w:bCs/>
          <w:iCs/>
          <w:sz w:val="19"/>
          <w:szCs w:val="19"/>
        </w:rPr>
        <w:t xml:space="preserve">ontractor must comply with Canadian immigration requirements applicable to foreign nationals entering Canada to work temporarily in fulfillment of the </w:t>
      </w:r>
      <w:r w:rsidR="00937CCF">
        <w:rPr>
          <w:rFonts w:ascii="Arial" w:hAnsi="Arial" w:cs="Arial"/>
          <w:bCs/>
          <w:iCs/>
          <w:sz w:val="19"/>
          <w:szCs w:val="19"/>
        </w:rPr>
        <w:t>c</w:t>
      </w:r>
      <w:r w:rsidRPr="00386C6E">
        <w:rPr>
          <w:rFonts w:ascii="Arial" w:hAnsi="Arial" w:cs="Arial"/>
          <w:bCs/>
          <w:iCs/>
          <w:sz w:val="19"/>
          <w:szCs w:val="19"/>
        </w:rPr>
        <w:t xml:space="preserve">ontract. If the </w:t>
      </w:r>
      <w:r w:rsidR="00937CCF">
        <w:rPr>
          <w:rFonts w:ascii="Arial" w:hAnsi="Arial" w:cs="Arial"/>
          <w:bCs/>
          <w:iCs/>
          <w:sz w:val="19"/>
          <w:szCs w:val="19"/>
        </w:rPr>
        <w:t>c</w:t>
      </w:r>
      <w:r w:rsidRPr="00386C6E">
        <w:rPr>
          <w:rFonts w:ascii="Arial" w:hAnsi="Arial" w:cs="Arial"/>
          <w:bCs/>
          <w:iCs/>
          <w:sz w:val="19"/>
          <w:szCs w:val="19"/>
        </w:rPr>
        <w:t xml:space="preserve">ontractor wishes to hire a foreign national to work in Canada to fulfill the Contract, the </w:t>
      </w:r>
      <w:r w:rsidR="00937CCF">
        <w:rPr>
          <w:rFonts w:ascii="Arial" w:hAnsi="Arial" w:cs="Arial"/>
          <w:bCs/>
          <w:iCs/>
          <w:sz w:val="19"/>
          <w:szCs w:val="19"/>
        </w:rPr>
        <w:t>c</w:t>
      </w:r>
      <w:r w:rsidRPr="00386C6E">
        <w:rPr>
          <w:rFonts w:ascii="Arial" w:hAnsi="Arial" w:cs="Arial"/>
          <w:bCs/>
          <w:iCs/>
          <w:sz w:val="19"/>
          <w:szCs w:val="19"/>
        </w:rPr>
        <w:t xml:space="preserve">ontractor should immediately contact the nearest Service Canada regional office to enquire about Citizenship and Immigration Canada's requirements to issue a temporary work permit to a foreign national. The </w:t>
      </w:r>
      <w:r w:rsidR="00937CCF">
        <w:rPr>
          <w:rFonts w:ascii="Arial" w:hAnsi="Arial" w:cs="Arial"/>
          <w:bCs/>
          <w:iCs/>
          <w:sz w:val="19"/>
          <w:szCs w:val="19"/>
        </w:rPr>
        <w:t>c</w:t>
      </w:r>
      <w:r w:rsidRPr="00386C6E">
        <w:rPr>
          <w:rFonts w:ascii="Arial" w:hAnsi="Arial" w:cs="Arial"/>
          <w:bCs/>
          <w:iCs/>
          <w:sz w:val="19"/>
          <w:szCs w:val="19"/>
        </w:rPr>
        <w:t>ontractor is responsible for all costs incurred as a result of non-compliance with immigration requirements.</w:t>
      </w:r>
    </w:p>
    <w:p w14:paraId="0E0C48C2" w14:textId="77777777" w:rsidR="00A0129D" w:rsidRPr="004C71F4" w:rsidRDefault="00A0129D" w:rsidP="00A0129D">
      <w:pPr>
        <w:tabs>
          <w:tab w:val="left" w:pos="720"/>
        </w:tabs>
        <w:autoSpaceDE w:val="0"/>
        <w:autoSpaceDN w:val="0"/>
        <w:adjustRightInd w:val="0"/>
        <w:ind w:left="720" w:hanging="720"/>
        <w:jc w:val="both"/>
        <w:rPr>
          <w:rFonts w:ascii="Arial" w:hAnsi="Arial" w:cs="Arial"/>
          <w:b/>
          <w:bCs/>
          <w:sz w:val="19"/>
          <w:szCs w:val="19"/>
        </w:rPr>
      </w:pPr>
    </w:p>
    <w:p w14:paraId="1EC02154" w14:textId="526F89BA" w:rsidR="00386C6E" w:rsidRPr="0062231E" w:rsidRDefault="00386C6E" w:rsidP="005F1670">
      <w:pPr>
        <w:pStyle w:val="Heading3"/>
        <w:rPr>
          <w:sz w:val="19"/>
          <w:szCs w:val="19"/>
          <w:lang w:eastAsia="en-CA"/>
        </w:rPr>
      </w:pPr>
      <w:r w:rsidRPr="0062231E">
        <w:rPr>
          <w:sz w:val="19"/>
          <w:szCs w:val="19"/>
        </w:rPr>
        <w:t>14.0</w:t>
      </w:r>
      <w:r w:rsidRPr="0062231E">
        <w:rPr>
          <w:sz w:val="19"/>
          <w:szCs w:val="19"/>
          <w:lang w:eastAsia="en-CA"/>
        </w:rPr>
        <w:t xml:space="preserve"> </w:t>
      </w:r>
      <w:r w:rsidRPr="0062231E">
        <w:rPr>
          <w:sz w:val="19"/>
          <w:szCs w:val="19"/>
          <w:lang w:eastAsia="en-CA"/>
        </w:rPr>
        <w:tab/>
        <w:t xml:space="preserve">Dispute </w:t>
      </w:r>
      <w:r w:rsidR="00937CCF" w:rsidRPr="0062231E">
        <w:rPr>
          <w:sz w:val="19"/>
          <w:szCs w:val="19"/>
          <w:lang w:eastAsia="en-CA"/>
        </w:rPr>
        <w:t>r</w:t>
      </w:r>
      <w:r w:rsidRPr="0062231E">
        <w:rPr>
          <w:sz w:val="19"/>
          <w:szCs w:val="19"/>
          <w:lang w:eastAsia="en-CA"/>
        </w:rPr>
        <w:t>esolution</w:t>
      </w:r>
    </w:p>
    <w:p w14:paraId="4BCB67A9" w14:textId="77777777" w:rsidR="00386C6E" w:rsidRPr="00C663CE" w:rsidRDefault="00386C6E" w:rsidP="00386C6E">
      <w:pPr>
        <w:rPr>
          <w:rFonts w:ascii="Arial" w:hAnsi="Arial" w:cs="Arial"/>
          <w:b/>
          <w:bCs/>
          <w:sz w:val="19"/>
          <w:szCs w:val="19"/>
          <w:lang w:val="en" w:eastAsia="en-CA"/>
        </w:rPr>
      </w:pPr>
    </w:p>
    <w:p w14:paraId="5554978F" w14:textId="1C038A8D" w:rsidR="00386C6E" w:rsidRPr="00C663CE" w:rsidRDefault="00386C6E" w:rsidP="00386C6E">
      <w:pPr>
        <w:pStyle w:val="ListParagraph"/>
        <w:numPr>
          <w:ilvl w:val="0"/>
          <w:numId w:val="78"/>
        </w:numPr>
        <w:tabs>
          <w:tab w:val="left" w:pos="426"/>
        </w:tabs>
        <w:ind w:left="0" w:firstLine="0"/>
        <w:jc w:val="both"/>
        <w:rPr>
          <w:rFonts w:ascii="Arial" w:hAnsi="Arial" w:cs="Arial"/>
          <w:sz w:val="19"/>
          <w:szCs w:val="19"/>
          <w:lang w:eastAsia="en-CA"/>
        </w:rPr>
      </w:pPr>
      <w:r w:rsidRPr="00C663CE">
        <w:rPr>
          <w:rFonts w:ascii="Arial" w:hAnsi="Arial" w:cs="Arial"/>
          <w:sz w:val="19"/>
          <w:szCs w:val="19"/>
          <w:lang w:eastAsia="en-CA"/>
        </w:rPr>
        <w:t xml:space="preserve">The parties agree to maintain open and honest communication about the </w:t>
      </w:r>
      <w:r w:rsidR="00937CCF">
        <w:rPr>
          <w:rFonts w:ascii="Arial" w:hAnsi="Arial" w:cs="Arial"/>
          <w:sz w:val="19"/>
          <w:szCs w:val="19"/>
          <w:lang w:eastAsia="en-CA"/>
        </w:rPr>
        <w:t>w</w:t>
      </w:r>
      <w:r w:rsidRPr="00C663CE">
        <w:rPr>
          <w:rFonts w:ascii="Arial" w:hAnsi="Arial" w:cs="Arial"/>
          <w:sz w:val="19"/>
          <w:szCs w:val="19"/>
          <w:lang w:eastAsia="en-CA"/>
        </w:rPr>
        <w:t xml:space="preserve">ork throughout and </w:t>
      </w:r>
      <w:r w:rsidRPr="00C663CE">
        <w:rPr>
          <w:rFonts w:ascii="Arial" w:hAnsi="Arial" w:cs="Arial"/>
          <w:sz w:val="19"/>
          <w:szCs w:val="19"/>
          <w:lang w:eastAsia="en-CA"/>
        </w:rPr>
        <w:tab/>
        <w:t>after the performance of the contract.</w:t>
      </w:r>
    </w:p>
    <w:p w14:paraId="294728A2" w14:textId="77777777" w:rsidR="00386C6E" w:rsidRPr="00C663CE" w:rsidRDefault="00386C6E" w:rsidP="00386C6E">
      <w:pPr>
        <w:tabs>
          <w:tab w:val="left" w:pos="426"/>
        </w:tabs>
        <w:jc w:val="both"/>
        <w:rPr>
          <w:rFonts w:ascii="Arial" w:hAnsi="Arial" w:cs="Arial"/>
          <w:sz w:val="19"/>
          <w:szCs w:val="19"/>
          <w:lang w:eastAsia="en-CA"/>
        </w:rPr>
      </w:pPr>
    </w:p>
    <w:p w14:paraId="29EEA6F8" w14:textId="77777777" w:rsidR="00386C6E" w:rsidRPr="00C663CE" w:rsidRDefault="00386C6E" w:rsidP="00386C6E">
      <w:pPr>
        <w:pStyle w:val="ListParagraph"/>
        <w:numPr>
          <w:ilvl w:val="0"/>
          <w:numId w:val="78"/>
        </w:numPr>
        <w:tabs>
          <w:tab w:val="left" w:pos="426"/>
        </w:tabs>
        <w:ind w:left="0" w:firstLine="0"/>
        <w:jc w:val="both"/>
        <w:rPr>
          <w:rFonts w:ascii="Arial" w:hAnsi="Arial" w:cs="Arial"/>
          <w:sz w:val="19"/>
          <w:szCs w:val="19"/>
          <w:lang w:eastAsia="en-CA"/>
        </w:rPr>
      </w:pPr>
      <w:r w:rsidRPr="00C663CE">
        <w:rPr>
          <w:rFonts w:ascii="Arial" w:hAnsi="Arial" w:cs="Arial"/>
          <w:sz w:val="19"/>
          <w:szCs w:val="19"/>
          <w:lang w:eastAsia="en-CA"/>
        </w:rPr>
        <w:t xml:space="preserve">The parties agree to consult and co-operate with each other in the furtherance of the contract and </w:t>
      </w:r>
      <w:r w:rsidRPr="00C663CE">
        <w:rPr>
          <w:rFonts w:ascii="Arial" w:hAnsi="Arial" w:cs="Arial"/>
          <w:sz w:val="19"/>
          <w:szCs w:val="19"/>
          <w:lang w:eastAsia="en-CA"/>
        </w:rPr>
        <w:tab/>
        <w:t xml:space="preserve">promptly notify the other party or parties and attempt to resolve problems or differences that may </w:t>
      </w:r>
      <w:r w:rsidRPr="00C663CE">
        <w:rPr>
          <w:rFonts w:ascii="Arial" w:hAnsi="Arial" w:cs="Arial"/>
          <w:sz w:val="19"/>
          <w:szCs w:val="19"/>
          <w:lang w:eastAsia="en-CA"/>
        </w:rPr>
        <w:tab/>
        <w:t>arise.</w:t>
      </w:r>
    </w:p>
    <w:p w14:paraId="438842F2" w14:textId="77777777" w:rsidR="00386C6E" w:rsidRPr="00C663CE" w:rsidRDefault="00386C6E" w:rsidP="00386C6E">
      <w:pPr>
        <w:tabs>
          <w:tab w:val="left" w:pos="426"/>
        </w:tabs>
        <w:jc w:val="both"/>
        <w:rPr>
          <w:rFonts w:ascii="Arial" w:hAnsi="Arial" w:cs="Arial"/>
          <w:sz w:val="19"/>
          <w:szCs w:val="19"/>
          <w:lang w:eastAsia="en-CA"/>
        </w:rPr>
      </w:pPr>
    </w:p>
    <w:p w14:paraId="5D7D295C" w14:textId="77777777" w:rsidR="00386C6E" w:rsidRPr="00C663CE" w:rsidRDefault="00386C6E" w:rsidP="00386C6E">
      <w:pPr>
        <w:numPr>
          <w:ilvl w:val="0"/>
          <w:numId w:val="78"/>
        </w:numPr>
        <w:tabs>
          <w:tab w:val="left" w:pos="426"/>
        </w:tabs>
        <w:ind w:left="0" w:firstLine="0"/>
        <w:jc w:val="both"/>
        <w:rPr>
          <w:rFonts w:ascii="Arial" w:hAnsi="Arial" w:cs="Arial"/>
          <w:sz w:val="19"/>
          <w:szCs w:val="19"/>
          <w:lang w:eastAsia="en-CA"/>
        </w:rPr>
      </w:pPr>
      <w:r w:rsidRPr="00C663CE">
        <w:rPr>
          <w:rFonts w:ascii="Arial" w:hAnsi="Arial" w:cs="Arial"/>
          <w:sz w:val="19"/>
          <w:szCs w:val="19"/>
          <w:lang w:eastAsia="en-CA"/>
        </w:rPr>
        <w:t xml:space="preserve">If the parties cannot resolve a dispute through consultation and cooperation, the parties agree to </w:t>
      </w:r>
      <w:r w:rsidRPr="00C663CE">
        <w:rPr>
          <w:rFonts w:ascii="Arial" w:hAnsi="Arial" w:cs="Arial"/>
          <w:sz w:val="19"/>
          <w:szCs w:val="19"/>
          <w:lang w:eastAsia="en-CA"/>
        </w:rPr>
        <w:tab/>
        <w:t xml:space="preserve">consult a neutral third party offering alternative dispute resolution services to attempt to address </w:t>
      </w:r>
      <w:r w:rsidRPr="00C663CE">
        <w:rPr>
          <w:rFonts w:ascii="Arial" w:hAnsi="Arial" w:cs="Arial"/>
          <w:sz w:val="19"/>
          <w:szCs w:val="19"/>
          <w:lang w:eastAsia="en-CA"/>
        </w:rPr>
        <w:tab/>
        <w:t xml:space="preserve">the dispute. </w:t>
      </w:r>
    </w:p>
    <w:p w14:paraId="25A89A65" w14:textId="77777777" w:rsidR="00386C6E" w:rsidRPr="00C663CE" w:rsidRDefault="00386C6E" w:rsidP="00386C6E">
      <w:pPr>
        <w:tabs>
          <w:tab w:val="left" w:pos="426"/>
        </w:tabs>
        <w:jc w:val="both"/>
        <w:rPr>
          <w:rFonts w:ascii="Arial" w:hAnsi="Arial" w:cs="Arial"/>
          <w:sz w:val="19"/>
          <w:szCs w:val="19"/>
          <w:lang w:eastAsia="en-CA"/>
        </w:rPr>
      </w:pPr>
    </w:p>
    <w:p w14:paraId="5037E4B7" w14:textId="77777777" w:rsidR="00386C6E" w:rsidRPr="00C663CE" w:rsidRDefault="00386C6E" w:rsidP="00386C6E">
      <w:pPr>
        <w:numPr>
          <w:ilvl w:val="0"/>
          <w:numId w:val="78"/>
        </w:numPr>
        <w:tabs>
          <w:tab w:val="left" w:pos="426"/>
        </w:tabs>
        <w:ind w:left="0" w:firstLine="0"/>
        <w:jc w:val="both"/>
        <w:rPr>
          <w:rFonts w:ascii="Arial" w:hAnsi="Arial" w:cs="Arial"/>
          <w:sz w:val="19"/>
          <w:szCs w:val="19"/>
          <w:lang w:eastAsia="en-CA"/>
        </w:rPr>
      </w:pPr>
      <w:r w:rsidRPr="00C663CE">
        <w:rPr>
          <w:rFonts w:ascii="Arial" w:hAnsi="Arial" w:cs="Arial"/>
          <w:sz w:val="19"/>
          <w:szCs w:val="19"/>
          <w:lang w:eastAsia="en-CA"/>
        </w:rPr>
        <w:t xml:space="preserve">Options of alternative dispute resolution services can be found on Canada’s Buy and Sell website </w:t>
      </w:r>
      <w:r w:rsidRPr="00C663CE">
        <w:rPr>
          <w:rFonts w:ascii="Arial" w:hAnsi="Arial" w:cs="Arial"/>
          <w:sz w:val="19"/>
          <w:szCs w:val="19"/>
          <w:lang w:eastAsia="en-CA"/>
        </w:rPr>
        <w:tab/>
        <w:t>under the heading “</w:t>
      </w:r>
      <w:hyperlink r:id="rId36" w:history="1">
        <w:r w:rsidRPr="00C663CE">
          <w:rPr>
            <w:rStyle w:val="Hyperlink"/>
            <w:rFonts w:ascii="Arial" w:hAnsi="Arial" w:cs="Arial"/>
            <w:sz w:val="19"/>
            <w:szCs w:val="19"/>
            <w:lang w:eastAsia="en-CA"/>
          </w:rPr>
          <w:t>Dispute Resolution</w:t>
        </w:r>
      </w:hyperlink>
      <w:r w:rsidRPr="00C663CE">
        <w:rPr>
          <w:rFonts w:ascii="Arial" w:hAnsi="Arial" w:cs="Arial"/>
          <w:sz w:val="19"/>
          <w:szCs w:val="19"/>
          <w:lang w:eastAsia="en-CA"/>
        </w:rPr>
        <w:t>”.</w:t>
      </w:r>
    </w:p>
    <w:p w14:paraId="0B4E1A06" w14:textId="77777777" w:rsidR="00386C6E" w:rsidRDefault="00386C6E" w:rsidP="00386C6E">
      <w:pPr>
        <w:tabs>
          <w:tab w:val="left" w:pos="720"/>
        </w:tabs>
        <w:autoSpaceDE w:val="0"/>
        <w:autoSpaceDN w:val="0"/>
        <w:adjustRightInd w:val="0"/>
        <w:ind w:left="720" w:hanging="720"/>
        <w:jc w:val="both"/>
        <w:rPr>
          <w:rFonts w:ascii="Arial" w:hAnsi="Arial" w:cs="Arial"/>
          <w:b/>
          <w:bCs/>
          <w:color w:val="1F497D" w:themeColor="text2"/>
          <w:sz w:val="19"/>
          <w:szCs w:val="19"/>
        </w:rPr>
      </w:pPr>
    </w:p>
    <w:p w14:paraId="418D423A" w14:textId="77777777" w:rsidR="00386C6E" w:rsidRDefault="00386C6E" w:rsidP="00A0129D">
      <w:pPr>
        <w:tabs>
          <w:tab w:val="left" w:pos="720"/>
        </w:tabs>
        <w:autoSpaceDE w:val="0"/>
        <w:autoSpaceDN w:val="0"/>
        <w:adjustRightInd w:val="0"/>
        <w:ind w:left="720" w:hanging="720"/>
        <w:jc w:val="both"/>
        <w:rPr>
          <w:rFonts w:ascii="Arial" w:hAnsi="Arial" w:cs="Arial"/>
          <w:b/>
          <w:bCs/>
          <w:sz w:val="19"/>
          <w:szCs w:val="19"/>
        </w:rPr>
      </w:pPr>
    </w:p>
    <w:p w14:paraId="084FEA5C" w14:textId="1EED710C" w:rsidR="00A0129D" w:rsidRPr="004C71F4" w:rsidRDefault="00110A4D" w:rsidP="00A0129D">
      <w:pPr>
        <w:tabs>
          <w:tab w:val="left" w:pos="720"/>
        </w:tabs>
        <w:autoSpaceDE w:val="0"/>
        <w:autoSpaceDN w:val="0"/>
        <w:adjustRightInd w:val="0"/>
        <w:ind w:left="720" w:hanging="720"/>
        <w:jc w:val="both"/>
        <w:rPr>
          <w:rFonts w:ascii="Arial" w:hAnsi="Arial" w:cs="Arial"/>
          <w:b/>
          <w:bCs/>
          <w:sz w:val="19"/>
          <w:szCs w:val="19"/>
        </w:rPr>
      </w:pPr>
      <w:r w:rsidRPr="0062231E">
        <w:rPr>
          <w:rStyle w:val="Heading3Char"/>
          <w:sz w:val="19"/>
          <w:szCs w:val="19"/>
        </w:rPr>
        <w:t>1</w:t>
      </w:r>
      <w:r w:rsidR="00386C6E" w:rsidRPr="0062231E">
        <w:rPr>
          <w:rStyle w:val="Heading3Char"/>
          <w:sz w:val="19"/>
          <w:szCs w:val="19"/>
        </w:rPr>
        <w:t>5</w:t>
      </w:r>
      <w:r w:rsidR="00A0129D" w:rsidRPr="0062231E">
        <w:rPr>
          <w:rStyle w:val="Heading3Char"/>
          <w:sz w:val="19"/>
          <w:szCs w:val="19"/>
        </w:rPr>
        <w:t>.0</w:t>
      </w:r>
      <w:r w:rsidR="00A0129D" w:rsidRPr="0062231E">
        <w:rPr>
          <w:rStyle w:val="Heading3Char"/>
          <w:sz w:val="19"/>
          <w:szCs w:val="19"/>
        </w:rPr>
        <w:tab/>
      </w:r>
      <w:r w:rsidR="004B0FBF" w:rsidRPr="0062231E">
        <w:rPr>
          <w:rStyle w:val="Heading3Char"/>
          <w:sz w:val="19"/>
          <w:szCs w:val="19"/>
        </w:rPr>
        <w:t>Insurance</w:t>
      </w:r>
      <w:r w:rsidR="004B0FBF" w:rsidRPr="005F1670">
        <w:rPr>
          <w:rStyle w:val="Heading3Char"/>
        </w:rPr>
        <w:t xml:space="preserve"> </w:t>
      </w:r>
      <w:r w:rsidR="004B0FBF" w:rsidRPr="00386C6E">
        <w:rPr>
          <w:rFonts w:ascii="Arial" w:hAnsi="Arial" w:cs="Arial"/>
          <w:b/>
          <w:bCs/>
          <w:color w:val="FF0000"/>
          <w:sz w:val="19"/>
          <w:szCs w:val="19"/>
        </w:rPr>
        <w:t>[</w:t>
      </w:r>
      <w:r w:rsidR="00A0129D" w:rsidRPr="004C71F4">
        <w:rPr>
          <w:rFonts w:ascii="Arial" w:hAnsi="Arial" w:cs="Arial"/>
          <w:b/>
          <w:bCs/>
          <w:color w:val="FF0000"/>
          <w:sz w:val="19"/>
          <w:szCs w:val="19"/>
        </w:rPr>
        <w:t xml:space="preserve">REMARKS TO CLIENT: </w:t>
      </w:r>
      <w:r w:rsidR="00855B65" w:rsidRPr="00855B65">
        <w:rPr>
          <w:rFonts w:ascii="Arial" w:hAnsi="Arial" w:cs="Arial"/>
          <w:bCs/>
          <w:color w:val="FF0000"/>
          <w:sz w:val="19"/>
          <w:szCs w:val="19"/>
        </w:rPr>
        <w:t xml:space="preserve"> </w:t>
      </w:r>
      <w:r w:rsidR="00855B65">
        <w:rPr>
          <w:rFonts w:ascii="Arial" w:hAnsi="Arial" w:cs="Arial"/>
          <w:bCs/>
          <w:color w:val="FF0000"/>
          <w:sz w:val="19"/>
          <w:szCs w:val="19"/>
        </w:rPr>
        <w:t>Select one of the following options to include and delete the other</w:t>
      </w:r>
      <w:r w:rsidR="004B0FBF">
        <w:rPr>
          <w:rFonts w:ascii="Arial" w:hAnsi="Arial" w:cs="Arial"/>
          <w:bCs/>
          <w:color w:val="FF0000"/>
          <w:sz w:val="19"/>
          <w:szCs w:val="19"/>
        </w:rPr>
        <w:t>]</w:t>
      </w:r>
    </w:p>
    <w:p w14:paraId="7CDE8184" w14:textId="77777777" w:rsidR="00A0129D" w:rsidRPr="004C71F4" w:rsidRDefault="00A0129D" w:rsidP="00A0129D">
      <w:pPr>
        <w:autoSpaceDE w:val="0"/>
        <w:autoSpaceDN w:val="0"/>
        <w:adjustRightInd w:val="0"/>
        <w:jc w:val="both"/>
        <w:rPr>
          <w:rFonts w:ascii="Arial" w:hAnsi="Arial" w:cs="Arial"/>
          <w:sz w:val="19"/>
          <w:szCs w:val="19"/>
        </w:rPr>
      </w:pPr>
    </w:p>
    <w:p w14:paraId="19B97969" w14:textId="42816F0E" w:rsidR="00F70D75" w:rsidRDefault="00F70D75" w:rsidP="00F70D75">
      <w:pPr>
        <w:autoSpaceDE w:val="0"/>
        <w:autoSpaceDN w:val="0"/>
        <w:adjustRightInd w:val="0"/>
        <w:jc w:val="both"/>
        <w:rPr>
          <w:rFonts w:ascii="Arial" w:hAnsi="Arial" w:cs="Arial"/>
          <w:sz w:val="19"/>
          <w:szCs w:val="19"/>
        </w:rPr>
      </w:pPr>
      <w:r w:rsidRPr="00F70D75">
        <w:rPr>
          <w:rFonts w:ascii="Arial" w:hAnsi="Arial" w:cs="Arial"/>
          <w:sz w:val="19"/>
          <w:szCs w:val="19"/>
        </w:rPr>
        <w:t xml:space="preserve">The </w:t>
      </w:r>
      <w:r w:rsidR="00937CCF">
        <w:rPr>
          <w:rFonts w:ascii="Arial" w:hAnsi="Arial" w:cs="Arial"/>
          <w:sz w:val="19"/>
          <w:szCs w:val="19"/>
        </w:rPr>
        <w:t>c</w:t>
      </w:r>
      <w:r w:rsidRPr="00F70D75">
        <w:rPr>
          <w:rFonts w:ascii="Arial" w:hAnsi="Arial" w:cs="Arial"/>
          <w:sz w:val="19"/>
          <w:szCs w:val="19"/>
        </w:rPr>
        <w:t xml:space="preserve">ontractor is responsible for deciding if insurance coverage is necessary to fulfill its obligation under the </w:t>
      </w:r>
      <w:r w:rsidR="00937CCF">
        <w:rPr>
          <w:rFonts w:ascii="Arial" w:hAnsi="Arial" w:cs="Arial"/>
          <w:sz w:val="19"/>
          <w:szCs w:val="19"/>
        </w:rPr>
        <w:t>c</w:t>
      </w:r>
      <w:r w:rsidRPr="00F70D75">
        <w:rPr>
          <w:rFonts w:ascii="Arial" w:hAnsi="Arial" w:cs="Arial"/>
          <w:sz w:val="19"/>
          <w:szCs w:val="19"/>
        </w:rPr>
        <w:t xml:space="preserve">ontract and to ensure compliance with any applicable law. Any insurance acquired or maintained </w:t>
      </w:r>
      <w:r w:rsidRPr="00F70D75">
        <w:rPr>
          <w:rFonts w:ascii="Arial" w:hAnsi="Arial" w:cs="Arial"/>
          <w:sz w:val="19"/>
          <w:szCs w:val="19"/>
        </w:rPr>
        <w:lastRenderedPageBreak/>
        <w:t xml:space="preserve">by the </w:t>
      </w:r>
      <w:r w:rsidR="00937CCF">
        <w:rPr>
          <w:rFonts w:ascii="Arial" w:hAnsi="Arial" w:cs="Arial"/>
          <w:sz w:val="19"/>
          <w:szCs w:val="19"/>
        </w:rPr>
        <w:t>c</w:t>
      </w:r>
      <w:r w:rsidRPr="00F70D75">
        <w:rPr>
          <w:rFonts w:ascii="Arial" w:hAnsi="Arial" w:cs="Arial"/>
          <w:sz w:val="19"/>
          <w:szCs w:val="19"/>
        </w:rPr>
        <w:t xml:space="preserve">ontractor is at its own expense and for its own benefit and protection. It does not release the </w:t>
      </w:r>
      <w:r w:rsidR="00937CCF">
        <w:rPr>
          <w:rFonts w:ascii="Arial" w:hAnsi="Arial" w:cs="Arial"/>
          <w:sz w:val="19"/>
          <w:szCs w:val="19"/>
        </w:rPr>
        <w:t>c</w:t>
      </w:r>
      <w:r w:rsidRPr="00F70D75">
        <w:rPr>
          <w:rFonts w:ascii="Arial" w:hAnsi="Arial" w:cs="Arial"/>
          <w:sz w:val="19"/>
          <w:szCs w:val="19"/>
        </w:rPr>
        <w:t xml:space="preserve">ontractor from or reduce its liability under the </w:t>
      </w:r>
      <w:r w:rsidR="00937CCF">
        <w:rPr>
          <w:rFonts w:ascii="Arial" w:hAnsi="Arial" w:cs="Arial"/>
          <w:sz w:val="19"/>
          <w:szCs w:val="19"/>
        </w:rPr>
        <w:t>c</w:t>
      </w:r>
      <w:r w:rsidRPr="00F70D75">
        <w:rPr>
          <w:rFonts w:ascii="Arial" w:hAnsi="Arial" w:cs="Arial"/>
          <w:sz w:val="19"/>
          <w:szCs w:val="19"/>
        </w:rPr>
        <w:t>ontract.</w:t>
      </w:r>
    </w:p>
    <w:p w14:paraId="5F4D182A" w14:textId="77777777" w:rsidR="00F70D75" w:rsidRDefault="00F70D75" w:rsidP="00F70D75">
      <w:pPr>
        <w:autoSpaceDE w:val="0"/>
        <w:autoSpaceDN w:val="0"/>
        <w:adjustRightInd w:val="0"/>
        <w:jc w:val="both"/>
        <w:rPr>
          <w:rFonts w:ascii="Arial" w:hAnsi="Arial" w:cs="Arial"/>
          <w:sz w:val="19"/>
          <w:szCs w:val="19"/>
        </w:rPr>
      </w:pPr>
    </w:p>
    <w:p w14:paraId="2BA4E3C4" w14:textId="6FC2AE3E" w:rsidR="00F70D75" w:rsidRPr="00386C6E" w:rsidRDefault="00F70D75" w:rsidP="00F70D75">
      <w:pPr>
        <w:autoSpaceDE w:val="0"/>
        <w:autoSpaceDN w:val="0"/>
        <w:adjustRightInd w:val="0"/>
        <w:jc w:val="both"/>
        <w:rPr>
          <w:rFonts w:ascii="Arial" w:hAnsi="Arial" w:cs="Arial"/>
          <w:color w:val="FF0000"/>
          <w:sz w:val="19"/>
          <w:szCs w:val="19"/>
        </w:rPr>
      </w:pPr>
      <w:r w:rsidRPr="00386C6E">
        <w:rPr>
          <w:rFonts w:ascii="Arial" w:hAnsi="Arial" w:cs="Arial"/>
          <w:color w:val="FF0000"/>
          <w:sz w:val="19"/>
          <w:szCs w:val="19"/>
        </w:rPr>
        <w:t>OR:</w:t>
      </w:r>
    </w:p>
    <w:p w14:paraId="7B737819" w14:textId="77777777" w:rsidR="00F70D75" w:rsidRPr="00F70D75" w:rsidRDefault="00F70D75" w:rsidP="00F70D75">
      <w:pPr>
        <w:autoSpaceDE w:val="0"/>
        <w:autoSpaceDN w:val="0"/>
        <w:adjustRightInd w:val="0"/>
        <w:jc w:val="both"/>
        <w:rPr>
          <w:rFonts w:ascii="Arial" w:hAnsi="Arial" w:cs="Arial"/>
          <w:sz w:val="19"/>
          <w:szCs w:val="19"/>
        </w:rPr>
      </w:pPr>
    </w:p>
    <w:p w14:paraId="17D357D0" w14:textId="7372F5AD" w:rsidR="00F70D75" w:rsidRPr="00F70D75" w:rsidRDefault="00F70D75" w:rsidP="00F70D75">
      <w:pPr>
        <w:autoSpaceDE w:val="0"/>
        <w:autoSpaceDN w:val="0"/>
        <w:adjustRightInd w:val="0"/>
        <w:jc w:val="both"/>
        <w:rPr>
          <w:rFonts w:ascii="Arial" w:hAnsi="Arial" w:cs="Arial"/>
          <w:sz w:val="19"/>
          <w:szCs w:val="19"/>
        </w:rPr>
      </w:pPr>
      <w:r w:rsidRPr="00F70D75">
        <w:rPr>
          <w:rFonts w:ascii="Arial" w:hAnsi="Arial" w:cs="Arial"/>
          <w:sz w:val="19"/>
          <w:szCs w:val="19"/>
        </w:rPr>
        <w:t xml:space="preserve">The </w:t>
      </w:r>
      <w:r w:rsidR="00937CCF">
        <w:rPr>
          <w:rFonts w:ascii="Arial" w:hAnsi="Arial" w:cs="Arial"/>
          <w:sz w:val="19"/>
          <w:szCs w:val="19"/>
        </w:rPr>
        <w:t>c</w:t>
      </w:r>
      <w:r w:rsidRPr="00F70D75">
        <w:rPr>
          <w:rFonts w:ascii="Arial" w:hAnsi="Arial" w:cs="Arial"/>
          <w:sz w:val="19"/>
          <w:szCs w:val="19"/>
        </w:rPr>
        <w:t xml:space="preserve">ontractor must comply with the insurance requirements specified below. The </w:t>
      </w:r>
      <w:r w:rsidR="00937CCF">
        <w:rPr>
          <w:rFonts w:ascii="Arial" w:hAnsi="Arial" w:cs="Arial"/>
          <w:sz w:val="19"/>
          <w:szCs w:val="19"/>
        </w:rPr>
        <w:t>c</w:t>
      </w:r>
      <w:r w:rsidRPr="00F70D75">
        <w:rPr>
          <w:rFonts w:ascii="Arial" w:hAnsi="Arial" w:cs="Arial"/>
          <w:sz w:val="19"/>
          <w:szCs w:val="19"/>
        </w:rPr>
        <w:t xml:space="preserve">ontractor must maintain the required insurance coverage for the duration of the </w:t>
      </w:r>
      <w:r w:rsidR="00937CCF">
        <w:rPr>
          <w:rFonts w:ascii="Arial" w:hAnsi="Arial" w:cs="Arial"/>
          <w:sz w:val="19"/>
          <w:szCs w:val="19"/>
        </w:rPr>
        <w:t>c</w:t>
      </w:r>
      <w:r w:rsidRPr="00F70D75">
        <w:rPr>
          <w:rFonts w:ascii="Arial" w:hAnsi="Arial" w:cs="Arial"/>
          <w:sz w:val="19"/>
          <w:szCs w:val="19"/>
        </w:rPr>
        <w:t xml:space="preserve">ontract. Compliance with the insurance requirements does not release the </w:t>
      </w:r>
      <w:r w:rsidR="00937CCF">
        <w:rPr>
          <w:rFonts w:ascii="Arial" w:hAnsi="Arial" w:cs="Arial"/>
          <w:sz w:val="19"/>
          <w:szCs w:val="19"/>
        </w:rPr>
        <w:t>c</w:t>
      </w:r>
      <w:r w:rsidRPr="00F70D75">
        <w:rPr>
          <w:rFonts w:ascii="Arial" w:hAnsi="Arial" w:cs="Arial"/>
          <w:sz w:val="19"/>
          <w:szCs w:val="19"/>
        </w:rPr>
        <w:t xml:space="preserve">ontractor from or reduce its liability under the </w:t>
      </w:r>
      <w:r w:rsidR="00937CCF">
        <w:rPr>
          <w:rFonts w:ascii="Arial" w:hAnsi="Arial" w:cs="Arial"/>
          <w:sz w:val="19"/>
          <w:szCs w:val="19"/>
        </w:rPr>
        <w:t>c</w:t>
      </w:r>
      <w:r w:rsidRPr="00F70D75">
        <w:rPr>
          <w:rFonts w:ascii="Arial" w:hAnsi="Arial" w:cs="Arial"/>
          <w:sz w:val="19"/>
          <w:szCs w:val="19"/>
        </w:rPr>
        <w:t>ontract.</w:t>
      </w:r>
    </w:p>
    <w:p w14:paraId="2F27FED6" w14:textId="77777777" w:rsidR="00581E04" w:rsidRDefault="00581E04" w:rsidP="00F70D75">
      <w:pPr>
        <w:autoSpaceDE w:val="0"/>
        <w:autoSpaceDN w:val="0"/>
        <w:adjustRightInd w:val="0"/>
        <w:jc w:val="both"/>
        <w:rPr>
          <w:rFonts w:ascii="Arial" w:hAnsi="Arial" w:cs="Arial"/>
          <w:sz w:val="19"/>
          <w:szCs w:val="19"/>
        </w:rPr>
      </w:pPr>
    </w:p>
    <w:p w14:paraId="21DC7C70" w14:textId="5E6CFEF8" w:rsidR="00F70D75" w:rsidRPr="00F70D75" w:rsidRDefault="00F70D75" w:rsidP="00F70D75">
      <w:pPr>
        <w:autoSpaceDE w:val="0"/>
        <w:autoSpaceDN w:val="0"/>
        <w:adjustRightInd w:val="0"/>
        <w:jc w:val="both"/>
        <w:rPr>
          <w:rFonts w:ascii="Arial" w:hAnsi="Arial" w:cs="Arial"/>
          <w:sz w:val="19"/>
          <w:szCs w:val="19"/>
        </w:rPr>
      </w:pPr>
      <w:r w:rsidRPr="00F70D75">
        <w:rPr>
          <w:rFonts w:ascii="Arial" w:hAnsi="Arial" w:cs="Arial"/>
          <w:sz w:val="19"/>
          <w:szCs w:val="19"/>
        </w:rPr>
        <w:t xml:space="preserve">The </w:t>
      </w:r>
      <w:r w:rsidR="00937CCF">
        <w:rPr>
          <w:rFonts w:ascii="Arial" w:hAnsi="Arial" w:cs="Arial"/>
          <w:sz w:val="19"/>
          <w:szCs w:val="19"/>
        </w:rPr>
        <w:t>c</w:t>
      </w:r>
      <w:r w:rsidRPr="00F70D75">
        <w:rPr>
          <w:rFonts w:ascii="Arial" w:hAnsi="Arial" w:cs="Arial"/>
          <w:sz w:val="19"/>
          <w:szCs w:val="19"/>
        </w:rPr>
        <w:t xml:space="preserve">ontractor is responsible for deciding if additional insurance coverage is necessary to fulfill its obligation under the </w:t>
      </w:r>
      <w:r w:rsidR="00937CCF">
        <w:rPr>
          <w:rFonts w:ascii="Arial" w:hAnsi="Arial" w:cs="Arial"/>
          <w:sz w:val="19"/>
          <w:szCs w:val="19"/>
        </w:rPr>
        <w:t>c</w:t>
      </w:r>
      <w:r w:rsidRPr="00F70D75">
        <w:rPr>
          <w:rFonts w:ascii="Arial" w:hAnsi="Arial" w:cs="Arial"/>
          <w:sz w:val="19"/>
          <w:szCs w:val="19"/>
        </w:rPr>
        <w:t xml:space="preserve">ontract and to ensure compliance with any applicable law. Any additional insurance coverage is at the </w:t>
      </w:r>
      <w:r w:rsidR="00937CCF">
        <w:rPr>
          <w:rFonts w:ascii="Arial" w:hAnsi="Arial" w:cs="Arial"/>
          <w:sz w:val="19"/>
          <w:szCs w:val="19"/>
        </w:rPr>
        <w:t>c</w:t>
      </w:r>
      <w:r w:rsidRPr="00F70D75">
        <w:rPr>
          <w:rFonts w:ascii="Arial" w:hAnsi="Arial" w:cs="Arial"/>
          <w:sz w:val="19"/>
          <w:szCs w:val="19"/>
        </w:rPr>
        <w:t>ontractor's expense, and for its own benefit and protection.</w:t>
      </w:r>
    </w:p>
    <w:p w14:paraId="3C12DDE6" w14:textId="77777777" w:rsidR="00581E04" w:rsidRDefault="00581E04" w:rsidP="00386C6E">
      <w:pPr>
        <w:autoSpaceDE w:val="0"/>
        <w:autoSpaceDN w:val="0"/>
        <w:adjustRightInd w:val="0"/>
        <w:jc w:val="both"/>
        <w:rPr>
          <w:rFonts w:ascii="Arial" w:hAnsi="Arial" w:cs="Arial"/>
          <w:sz w:val="19"/>
          <w:szCs w:val="19"/>
        </w:rPr>
      </w:pPr>
    </w:p>
    <w:p w14:paraId="23E15279" w14:textId="1C8E0426" w:rsidR="00F70D75" w:rsidRDefault="00F70D75" w:rsidP="00386C6E">
      <w:pPr>
        <w:autoSpaceDE w:val="0"/>
        <w:autoSpaceDN w:val="0"/>
        <w:adjustRightInd w:val="0"/>
        <w:jc w:val="both"/>
        <w:rPr>
          <w:rFonts w:ascii="Arial" w:hAnsi="Arial" w:cs="Arial"/>
          <w:sz w:val="19"/>
          <w:szCs w:val="19"/>
        </w:rPr>
      </w:pPr>
      <w:r w:rsidRPr="00F70D75">
        <w:rPr>
          <w:rFonts w:ascii="Arial" w:hAnsi="Arial" w:cs="Arial"/>
          <w:sz w:val="19"/>
          <w:szCs w:val="19"/>
        </w:rPr>
        <w:t xml:space="preserve">The </w:t>
      </w:r>
      <w:r w:rsidR="00937CCF">
        <w:rPr>
          <w:rFonts w:ascii="Arial" w:hAnsi="Arial" w:cs="Arial"/>
          <w:sz w:val="19"/>
          <w:szCs w:val="19"/>
        </w:rPr>
        <w:t>c</w:t>
      </w:r>
      <w:r w:rsidRPr="00F70D75">
        <w:rPr>
          <w:rFonts w:ascii="Arial" w:hAnsi="Arial" w:cs="Arial"/>
          <w:sz w:val="19"/>
          <w:szCs w:val="19"/>
        </w:rPr>
        <w:t xml:space="preserve">ontractor must forward to the </w:t>
      </w:r>
      <w:r w:rsidR="00937CCF">
        <w:rPr>
          <w:rFonts w:ascii="Arial" w:hAnsi="Arial" w:cs="Arial"/>
          <w:sz w:val="19"/>
          <w:szCs w:val="19"/>
        </w:rPr>
        <w:t>c</w:t>
      </w:r>
      <w:r w:rsidRPr="00F70D75">
        <w:rPr>
          <w:rFonts w:ascii="Arial" w:hAnsi="Arial" w:cs="Arial"/>
          <w:sz w:val="19"/>
          <w:szCs w:val="19"/>
        </w:rPr>
        <w:t xml:space="preserve">ontracting </w:t>
      </w:r>
      <w:r w:rsidR="00937CCF">
        <w:rPr>
          <w:rFonts w:ascii="Arial" w:hAnsi="Arial" w:cs="Arial"/>
          <w:sz w:val="19"/>
          <w:szCs w:val="19"/>
        </w:rPr>
        <w:t>a</w:t>
      </w:r>
      <w:r w:rsidRPr="00F70D75">
        <w:rPr>
          <w:rFonts w:ascii="Arial" w:hAnsi="Arial" w:cs="Arial"/>
          <w:sz w:val="19"/>
          <w:szCs w:val="19"/>
        </w:rPr>
        <w:t xml:space="preserve">uthority within ten (10) days after the date of award of the </w:t>
      </w:r>
      <w:r w:rsidR="00937CCF">
        <w:rPr>
          <w:rFonts w:ascii="Arial" w:hAnsi="Arial" w:cs="Arial"/>
          <w:sz w:val="19"/>
          <w:szCs w:val="19"/>
        </w:rPr>
        <w:t>c</w:t>
      </w:r>
      <w:r w:rsidRPr="00F70D75">
        <w:rPr>
          <w:rFonts w:ascii="Arial" w:hAnsi="Arial" w:cs="Arial"/>
          <w:sz w:val="19"/>
          <w:szCs w:val="19"/>
        </w:rPr>
        <w:t xml:space="preserve">ontract, a Certificate of Insurance evidencing the insurance coverage and confirming that the insurance policy complying with the requirements is in force. For Canadian-based </w:t>
      </w:r>
      <w:r w:rsidR="00937CCF">
        <w:rPr>
          <w:rFonts w:ascii="Arial" w:hAnsi="Arial" w:cs="Arial"/>
          <w:sz w:val="19"/>
          <w:szCs w:val="19"/>
        </w:rPr>
        <w:t>c</w:t>
      </w:r>
      <w:r w:rsidRPr="00F70D75">
        <w:rPr>
          <w:rFonts w:ascii="Arial" w:hAnsi="Arial" w:cs="Arial"/>
          <w:sz w:val="19"/>
          <w:szCs w:val="19"/>
        </w:rPr>
        <w:t xml:space="preserve">ontractors, coverage must be placed with an </w:t>
      </w:r>
      <w:r w:rsidR="00581E04">
        <w:rPr>
          <w:rFonts w:ascii="Arial" w:hAnsi="Arial" w:cs="Arial"/>
          <w:sz w:val="19"/>
          <w:szCs w:val="19"/>
        </w:rPr>
        <w:t>i</w:t>
      </w:r>
      <w:r w:rsidRPr="00F70D75">
        <w:rPr>
          <w:rFonts w:ascii="Arial" w:hAnsi="Arial" w:cs="Arial"/>
          <w:sz w:val="19"/>
          <w:szCs w:val="19"/>
        </w:rPr>
        <w:t xml:space="preserve">nsurer licensed to carry out business in Canada, however, for </w:t>
      </w:r>
      <w:r w:rsidR="00937CCF">
        <w:rPr>
          <w:rFonts w:ascii="Arial" w:hAnsi="Arial" w:cs="Arial"/>
          <w:sz w:val="19"/>
          <w:szCs w:val="19"/>
        </w:rPr>
        <w:t>f</w:t>
      </w:r>
      <w:r w:rsidRPr="00F70D75">
        <w:rPr>
          <w:rFonts w:ascii="Arial" w:hAnsi="Arial" w:cs="Arial"/>
          <w:sz w:val="19"/>
          <w:szCs w:val="19"/>
        </w:rPr>
        <w:t xml:space="preserve">oreign-based </w:t>
      </w:r>
      <w:r w:rsidR="00937CCF">
        <w:rPr>
          <w:rFonts w:ascii="Arial" w:hAnsi="Arial" w:cs="Arial"/>
          <w:sz w:val="19"/>
          <w:szCs w:val="19"/>
        </w:rPr>
        <w:t>c</w:t>
      </w:r>
      <w:r w:rsidRPr="00F70D75">
        <w:rPr>
          <w:rFonts w:ascii="Arial" w:hAnsi="Arial" w:cs="Arial"/>
          <w:sz w:val="19"/>
          <w:szCs w:val="19"/>
        </w:rPr>
        <w:t xml:space="preserve">ontractors, coverage must be placed with an Insurer with an A.M. Best Rating no less than “A-”. The </w:t>
      </w:r>
      <w:r w:rsidR="00937CCF">
        <w:rPr>
          <w:rFonts w:ascii="Arial" w:hAnsi="Arial" w:cs="Arial"/>
          <w:sz w:val="19"/>
          <w:szCs w:val="19"/>
        </w:rPr>
        <w:t>c</w:t>
      </w:r>
      <w:r w:rsidRPr="00F70D75">
        <w:rPr>
          <w:rFonts w:ascii="Arial" w:hAnsi="Arial" w:cs="Arial"/>
          <w:sz w:val="19"/>
          <w:szCs w:val="19"/>
        </w:rPr>
        <w:t xml:space="preserve">ontractor must, if requested by the </w:t>
      </w:r>
      <w:r w:rsidR="00937CCF">
        <w:rPr>
          <w:rFonts w:ascii="Arial" w:hAnsi="Arial" w:cs="Arial"/>
          <w:sz w:val="19"/>
          <w:szCs w:val="19"/>
        </w:rPr>
        <w:t>c</w:t>
      </w:r>
      <w:r w:rsidRPr="00F70D75">
        <w:rPr>
          <w:rFonts w:ascii="Arial" w:hAnsi="Arial" w:cs="Arial"/>
          <w:sz w:val="19"/>
          <w:szCs w:val="19"/>
        </w:rPr>
        <w:t xml:space="preserve">ontracting </w:t>
      </w:r>
      <w:r w:rsidR="00937CCF">
        <w:rPr>
          <w:rFonts w:ascii="Arial" w:hAnsi="Arial" w:cs="Arial"/>
          <w:sz w:val="19"/>
          <w:szCs w:val="19"/>
        </w:rPr>
        <w:t>a</w:t>
      </w:r>
      <w:r w:rsidRPr="00F70D75">
        <w:rPr>
          <w:rFonts w:ascii="Arial" w:hAnsi="Arial" w:cs="Arial"/>
          <w:sz w:val="19"/>
          <w:szCs w:val="19"/>
        </w:rPr>
        <w:t xml:space="preserve">uthority, forward to Canada a certified true copy of all applicable insurance policies. </w:t>
      </w:r>
    </w:p>
    <w:p w14:paraId="1625A8F4" w14:textId="1EF45347" w:rsidR="00F70D75" w:rsidRDefault="00F70D75" w:rsidP="00386C6E">
      <w:pPr>
        <w:autoSpaceDE w:val="0"/>
        <w:autoSpaceDN w:val="0"/>
        <w:adjustRightInd w:val="0"/>
        <w:jc w:val="both"/>
        <w:rPr>
          <w:rFonts w:ascii="Arial" w:hAnsi="Arial" w:cs="Arial"/>
          <w:sz w:val="19"/>
          <w:szCs w:val="19"/>
        </w:rPr>
      </w:pPr>
    </w:p>
    <w:p w14:paraId="0CC57F3C" w14:textId="77777777" w:rsidR="007632B0" w:rsidRPr="009F4ACF" w:rsidRDefault="007632B0" w:rsidP="007632B0">
      <w:pPr>
        <w:pStyle w:val="NormalWeb"/>
        <w:spacing w:before="0" w:beforeAutospacing="0" w:after="0" w:afterAutospacing="0"/>
        <w:rPr>
          <w:rFonts w:ascii="Arial" w:hAnsi="Arial" w:cs="Arial"/>
          <w:color w:val="000000"/>
          <w:sz w:val="19"/>
          <w:szCs w:val="19"/>
        </w:rPr>
      </w:pPr>
      <w:r w:rsidRPr="005552D7">
        <w:rPr>
          <w:rStyle w:val="Strong"/>
          <w:rFonts w:ascii="Arial" w:hAnsi="Arial" w:cs="Arial"/>
          <w:b w:val="0"/>
          <w:color w:val="FF0000"/>
          <w:sz w:val="19"/>
          <w:szCs w:val="19"/>
        </w:rPr>
        <w:t>[</w:t>
      </w:r>
      <w:r w:rsidRPr="004C71F4">
        <w:rPr>
          <w:rStyle w:val="Strong"/>
          <w:rFonts w:ascii="Arial" w:hAnsi="Arial" w:cs="Arial"/>
          <w:bCs w:val="0"/>
          <w:color w:val="FF0000"/>
          <w:sz w:val="19"/>
          <w:szCs w:val="19"/>
        </w:rPr>
        <w:t>REMARK TO CLIENTS:</w:t>
      </w:r>
      <w:r w:rsidRPr="009F4ACF">
        <w:rPr>
          <w:rStyle w:val="Strong"/>
          <w:rFonts w:ascii="Arial" w:hAnsi="Arial" w:cs="Arial"/>
          <w:color w:val="FF0000"/>
          <w:sz w:val="19"/>
          <w:szCs w:val="19"/>
        </w:rPr>
        <w:t xml:space="preserve"> </w:t>
      </w:r>
      <w:r>
        <w:rPr>
          <w:rStyle w:val="Strong"/>
          <w:rFonts w:ascii="Arial" w:hAnsi="Arial" w:cs="Arial"/>
          <w:b w:val="0"/>
          <w:color w:val="FF0000"/>
          <w:sz w:val="19"/>
          <w:szCs w:val="19"/>
        </w:rPr>
        <w:t>Insert custom insurance for your requirement.</w:t>
      </w:r>
      <w:r w:rsidRPr="004C71F4">
        <w:rPr>
          <w:rStyle w:val="Strong"/>
          <w:rFonts w:ascii="Arial" w:hAnsi="Arial" w:cs="Arial"/>
          <w:b w:val="0"/>
          <w:color w:val="FF0000"/>
          <w:sz w:val="19"/>
          <w:szCs w:val="19"/>
        </w:rPr>
        <w:t>]</w:t>
      </w:r>
    </w:p>
    <w:p w14:paraId="1E2BA04A" w14:textId="77777777" w:rsidR="007632B0" w:rsidRDefault="007632B0" w:rsidP="00386C6E">
      <w:pPr>
        <w:autoSpaceDE w:val="0"/>
        <w:autoSpaceDN w:val="0"/>
        <w:adjustRightInd w:val="0"/>
        <w:jc w:val="both"/>
        <w:rPr>
          <w:rFonts w:ascii="Arial" w:hAnsi="Arial" w:cs="Arial"/>
          <w:sz w:val="19"/>
          <w:szCs w:val="19"/>
        </w:rPr>
      </w:pPr>
    </w:p>
    <w:p w14:paraId="3DCF4692" w14:textId="77777777" w:rsidR="00F70D75" w:rsidRDefault="00F70D75" w:rsidP="00386C6E">
      <w:pPr>
        <w:autoSpaceDE w:val="0"/>
        <w:autoSpaceDN w:val="0"/>
        <w:adjustRightInd w:val="0"/>
        <w:jc w:val="both"/>
        <w:rPr>
          <w:rFonts w:ascii="Arial" w:hAnsi="Arial" w:cs="Arial"/>
          <w:sz w:val="19"/>
          <w:szCs w:val="19"/>
        </w:rPr>
      </w:pPr>
    </w:p>
    <w:p w14:paraId="6CAD3D22" w14:textId="16169AA0" w:rsidR="00F81900" w:rsidRPr="00F81900" w:rsidRDefault="00110A4D" w:rsidP="00386C6E">
      <w:pPr>
        <w:autoSpaceDE w:val="0"/>
        <w:autoSpaceDN w:val="0"/>
        <w:adjustRightInd w:val="0"/>
        <w:jc w:val="both"/>
        <w:rPr>
          <w:rFonts w:ascii="Arial" w:hAnsi="Arial" w:cs="Arial"/>
          <w:color w:val="000000"/>
          <w:sz w:val="19"/>
          <w:szCs w:val="19"/>
        </w:rPr>
      </w:pPr>
      <w:r w:rsidRPr="0062231E">
        <w:rPr>
          <w:rStyle w:val="Heading3Char"/>
          <w:sz w:val="19"/>
          <w:szCs w:val="19"/>
        </w:rPr>
        <w:t>1</w:t>
      </w:r>
      <w:r w:rsidR="00386C6E" w:rsidRPr="0062231E">
        <w:rPr>
          <w:rStyle w:val="Heading3Char"/>
          <w:sz w:val="19"/>
          <w:szCs w:val="19"/>
        </w:rPr>
        <w:t>6</w:t>
      </w:r>
      <w:r w:rsidR="00205F11" w:rsidRPr="0062231E">
        <w:rPr>
          <w:rStyle w:val="Heading3Char"/>
          <w:sz w:val="19"/>
          <w:szCs w:val="19"/>
        </w:rPr>
        <w:t>.</w:t>
      </w:r>
      <w:r w:rsidRPr="0062231E">
        <w:rPr>
          <w:rStyle w:val="Heading3Char"/>
          <w:sz w:val="19"/>
          <w:szCs w:val="19"/>
        </w:rPr>
        <w:t>0</w:t>
      </w:r>
      <w:r w:rsidR="00205F11" w:rsidRPr="0062231E">
        <w:rPr>
          <w:rStyle w:val="Heading3Char"/>
          <w:sz w:val="19"/>
          <w:szCs w:val="19"/>
        </w:rPr>
        <w:tab/>
        <w:t>Defence Production Act</w:t>
      </w:r>
      <w:r w:rsidR="00205F11" w:rsidRPr="006F168D">
        <w:rPr>
          <w:rFonts w:ascii="Arial" w:hAnsi="Arial" w:cs="Arial"/>
          <w:color w:val="1F497D" w:themeColor="text2"/>
          <w:sz w:val="19"/>
          <w:szCs w:val="19"/>
        </w:rPr>
        <w:t xml:space="preserve"> </w:t>
      </w:r>
      <w:r w:rsidR="00205F11" w:rsidRPr="00375A4B">
        <w:rPr>
          <w:rFonts w:ascii="Arial" w:hAnsi="Arial" w:cs="Arial"/>
          <w:color w:val="FF0000"/>
          <w:sz w:val="19"/>
          <w:szCs w:val="19"/>
        </w:rPr>
        <w:t>[</w:t>
      </w:r>
      <w:r w:rsidR="00205F11" w:rsidRPr="004C71F4">
        <w:rPr>
          <w:rFonts w:ascii="Arial" w:hAnsi="Arial" w:cs="Arial"/>
          <w:b/>
          <w:bCs/>
          <w:color w:val="FF0000"/>
          <w:sz w:val="19"/>
          <w:szCs w:val="19"/>
        </w:rPr>
        <w:t xml:space="preserve">REMARKS TO CLIENT: </w:t>
      </w:r>
      <w:r w:rsidR="00205F11" w:rsidRPr="007959BD">
        <w:rPr>
          <w:rFonts w:ascii="Arial" w:hAnsi="Arial" w:cs="Arial"/>
          <w:bCs/>
          <w:color w:val="FF0000"/>
          <w:sz w:val="19"/>
          <w:szCs w:val="19"/>
        </w:rPr>
        <w:t>Include if applicable</w:t>
      </w:r>
      <w:r w:rsidR="00205F11" w:rsidRPr="00375A4B">
        <w:rPr>
          <w:rFonts w:ascii="Arial" w:hAnsi="Arial" w:cs="Arial"/>
          <w:color w:val="FF0000"/>
          <w:sz w:val="19"/>
          <w:szCs w:val="19"/>
        </w:rPr>
        <w:t>]</w:t>
      </w:r>
    </w:p>
    <w:p w14:paraId="4D0F2E26" w14:textId="77777777" w:rsidR="00F81900" w:rsidRDefault="00F81900">
      <w:pPr>
        <w:pStyle w:val="NormalWeb"/>
        <w:spacing w:before="0" w:beforeAutospacing="0" w:after="0" w:afterAutospacing="0"/>
        <w:rPr>
          <w:rFonts w:ascii="Arial" w:hAnsi="Arial" w:cs="Arial"/>
          <w:color w:val="000000"/>
          <w:sz w:val="19"/>
          <w:szCs w:val="19"/>
        </w:rPr>
      </w:pPr>
    </w:p>
    <w:p w14:paraId="5A6A37C0" w14:textId="77777777" w:rsidR="00205F11" w:rsidRPr="00B40C0C" w:rsidRDefault="00205F11" w:rsidP="00205F11">
      <w:pPr>
        <w:pStyle w:val="NormalWeb"/>
        <w:spacing w:before="0" w:beforeAutospacing="0" w:after="0" w:afterAutospacing="0"/>
        <w:rPr>
          <w:rFonts w:ascii="Arial" w:hAnsi="Arial" w:cs="Arial"/>
          <w:color w:val="000000"/>
          <w:sz w:val="19"/>
          <w:szCs w:val="19"/>
        </w:rPr>
      </w:pPr>
      <w:r w:rsidRPr="00B40C0C">
        <w:rPr>
          <w:rFonts w:ascii="Arial" w:hAnsi="Arial" w:cs="Arial"/>
          <w:color w:val="000000"/>
          <w:sz w:val="19"/>
          <w:szCs w:val="19"/>
        </w:rPr>
        <w:t>SACC Manual clause A9006C (2012-07-16) Defence Contract</w:t>
      </w:r>
    </w:p>
    <w:p w14:paraId="37E9B9AF" w14:textId="77777777" w:rsidR="00205F11" w:rsidRPr="00F81900" w:rsidRDefault="00205F11">
      <w:pPr>
        <w:pStyle w:val="NormalWeb"/>
        <w:spacing w:before="0" w:beforeAutospacing="0" w:after="0" w:afterAutospacing="0"/>
        <w:rPr>
          <w:rFonts w:ascii="Arial" w:hAnsi="Arial" w:cs="Arial"/>
          <w:color w:val="000000"/>
          <w:sz w:val="19"/>
          <w:szCs w:val="19"/>
        </w:rPr>
      </w:pPr>
    </w:p>
    <w:p w14:paraId="45AE3CB3" w14:textId="77777777" w:rsidR="0038124E" w:rsidRDefault="0038124E" w:rsidP="00B40C0C">
      <w:pPr>
        <w:rPr>
          <w:rFonts w:ascii="Arial" w:hAnsi="Arial" w:cs="Arial"/>
          <w:color w:val="000000"/>
          <w:sz w:val="19"/>
          <w:szCs w:val="19"/>
        </w:rPr>
      </w:pPr>
    </w:p>
    <w:p w14:paraId="1A545118" w14:textId="77777777" w:rsidR="00EB298B" w:rsidRDefault="00EB298B">
      <w:pPr>
        <w:rPr>
          <w:rFonts w:ascii="Arial" w:eastAsia="Arial Unicode MS" w:hAnsi="Arial" w:cs="Arial"/>
          <w:b/>
          <w:bCs/>
          <w:color w:val="993333"/>
        </w:rPr>
      </w:pPr>
      <w:r>
        <w:rPr>
          <w:rFonts w:ascii="Arial" w:hAnsi="Arial" w:cs="Arial"/>
        </w:rPr>
        <w:br w:type="page"/>
      </w:r>
    </w:p>
    <w:p w14:paraId="2FB7C7E2" w14:textId="780548AD" w:rsidR="004E7953" w:rsidRDefault="004B0FBF" w:rsidP="00C15E51">
      <w:pPr>
        <w:pStyle w:val="Heading2"/>
      </w:pPr>
      <w:r w:rsidRPr="00386C6E">
        <w:lastRenderedPageBreak/>
        <w:t xml:space="preserve">ANNEX A </w:t>
      </w:r>
      <w:r w:rsidR="00BD4617">
        <w:t>–</w:t>
      </w:r>
      <w:r w:rsidRPr="00386C6E">
        <w:t xml:space="preserve"> </w:t>
      </w:r>
      <w:r w:rsidR="00BD4617">
        <w:t>Statement of work</w:t>
      </w:r>
    </w:p>
    <w:p w14:paraId="06004075" w14:textId="77777777" w:rsidR="00BD4617" w:rsidRPr="00386C6E" w:rsidRDefault="00BD4617" w:rsidP="00547B39"/>
    <w:p w14:paraId="3595F3E4" w14:textId="523D5D3C" w:rsidR="00BD4617" w:rsidRPr="0062231E" w:rsidRDefault="00BD4617" w:rsidP="00BD4617">
      <w:pPr>
        <w:pStyle w:val="NormalWeb"/>
        <w:rPr>
          <w:rStyle w:val="Strong"/>
          <w:rFonts w:ascii="Arial" w:hAnsi="Arial" w:cs="Arial"/>
          <w:b w:val="0"/>
          <w:color w:val="FF0000"/>
          <w:sz w:val="19"/>
          <w:szCs w:val="19"/>
        </w:rPr>
      </w:pPr>
      <w:r w:rsidRPr="0062231E">
        <w:rPr>
          <w:rFonts w:ascii="Arial" w:hAnsi="Arial" w:cs="Arial"/>
          <w:color w:val="FF0000"/>
          <w:sz w:val="19"/>
          <w:szCs w:val="19"/>
        </w:rPr>
        <w:t>[</w:t>
      </w:r>
      <w:r w:rsidRPr="0062231E">
        <w:rPr>
          <w:rStyle w:val="Strong"/>
          <w:rFonts w:ascii="Arial" w:hAnsi="Arial" w:cs="Arial"/>
          <w:color w:val="FF0000"/>
          <w:sz w:val="19"/>
          <w:szCs w:val="19"/>
        </w:rPr>
        <w:t xml:space="preserve">REMARK TO CLIENTS:  </w:t>
      </w:r>
      <w:r w:rsidRPr="0062231E">
        <w:rPr>
          <w:rStyle w:val="Strong"/>
          <w:rFonts w:ascii="Arial" w:hAnsi="Arial" w:cs="Arial"/>
          <w:b w:val="0"/>
          <w:color w:val="FF0000"/>
          <w:sz w:val="19"/>
          <w:szCs w:val="19"/>
        </w:rPr>
        <w:t>Insert a completed statement of work (SOW) here.</w:t>
      </w:r>
      <w:r w:rsidRPr="0062231E">
        <w:rPr>
          <w:rStyle w:val="Strong"/>
          <w:rFonts w:ascii="Arial" w:hAnsi="Arial" w:cs="Arial"/>
          <w:color w:val="FF0000"/>
          <w:sz w:val="19"/>
          <w:szCs w:val="19"/>
        </w:rPr>
        <w:t xml:space="preserve"> </w:t>
      </w:r>
      <w:hyperlink r:id="rId37" w:history="1">
        <w:r w:rsidRPr="0062231E">
          <w:rPr>
            <w:rStyle w:val="Hyperlink"/>
            <w:rFonts w:ascii="Arial" w:hAnsi="Arial" w:cs="Arial"/>
            <w:sz w:val="19"/>
            <w:szCs w:val="19"/>
          </w:rPr>
          <w:t>General Instructions for the Preparation of a Solicitation</w:t>
        </w:r>
      </w:hyperlink>
      <w:r w:rsidRPr="0062231E">
        <w:rPr>
          <w:rStyle w:val="Strong"/>
          <w:rFonts w:ascii="Arial" w:hAnsi="Arial" w:cs="Arial"/>
          <w:b w:val="0"/>
          <w:color w:val="FF0000"/>
          <w:sz w:val="19"/>
          <w:szCs w:val="19"/>
        </w:rPr>
        <w:t xml:space="preserve"> are available for client department use, and this include</w:t>
      </w:r>
      <w:r w:rsidR="00375A4B" w:rsidRPr="0062231E">
        <w:rPr>
          <w:rStyle w:val="Strong"/>
          <w:rFonts w:ascii="Arial" w:hAnsi="Arial" w:cs="Arial"/>
          <w:b w:val="0"/>
          <w:color w:val="FF0000"/>
          <w:sz w:val="19"/>
          <w:szCs w:val="19"/>
        </w:rPr>
        <w:t>s</w:t>
      </w:r>
      <w:r w:rsidRPr="0062231E">
        <w:rPr>
          <w:rStyle w:val="Strong"/>
          <w:rFonts w:ascii="Arial" w:hAnsi="Arial" w:cs="Arial"/>
          <w:b w:val="0"/>
          <w:color w:val="FF0000"/>
          <w:sz w:val="19"/>
          <w:szCs w:val="19"/>
        </w:rPr>
        <w:t xml:space="preserve"> links to SOW writing guides. However, a statement of work for a temporary help requirement differs from the standard professional services SOW in a few key ways:</w:t>
      </w:r>
    </w:p>
    <w:p w14:paraId="54BA4021" w14:textId="77777777" w:rsidR="00BD4617" w:rsidRPr="0062231E" w:rsidRDefault="00BD4617" w:rsidP="00BD4617">
      <w:pPr>
        <w:pStyle w:val="NormalWeb"/>
        <w:numPr>
          <w:ilvl w:val="0"/>
          <w:numId w:val="85"/>
        </w:numPr>
        <w:spacing w:before="0" w:beforeAutospacing="0" w:after="0" w:afterAutospacing="0"/>
        <w:rPr>
          <w:rStyle w:val="Strong"/>
          <w:rFonts w:ascii="Arial" w:hAnsi="Arial" w:cs="Arial"/>
          <w:b w:val="0"/>
          <w:color w:val="FF0000"/>
          <w:sz w:val="19"/>
          <w:szCs w:val="19"/>
        </w:rPr>
      </w:pPr>
      <w:r w:rsidRPr="0062231E">
        <w:rPr>
          <w:rStyle w:val="Strong"/>
          <w:rFonts w:ascii="Arial" w:hAnsi="Arial" w:cs="Arial"/>
          <w:b w:val="0"/>
          <w:color w:val="FF0000"/>
          <w:sz w:val="19"/>
          <w:szCs w:val="19"/>
        </w:rPr>
        <w:t>Near the beginning of your SOW (perhaps in the Overview, Scope or Objective section) please ensure that you explain which of the following three conditions under which the THS for the NCR supply arrangement applies for your requirement:</w:t>
      </w:r>
    </w:p>
    <w:p w14:paraId="083B04B6" w14:textId="77777777" w:rsidR="00BD4617" w:rsidRPr="0062231E" w:rsidRDefault="00BD4617" w:rsidP="00BD4617">
      <w:pPr>
        <w:pStyle w:val="NormalWeb"/>
        <w:spacing w:before="0" w:beforeAutospacing="0" w:after="0" w:afterAutospacing="0"/>
        <w:ind w:left="720"/>
        <w:rPr>
          <w:rStyle w:val="Strong"/>
          <w:rFonts w:ascii="Arial" w:hAnsi="Arial" w:cs="Arial"/>
          <w:b w:val="0"/>
          <w:color w:val="FF0000"/>
          <w:sz w:val="19"/>
          <w:szCs w:val="19"/>
        </w:rPr>
      </w:pPr>
    </w:p>
    <w:p w14:paraId="5B3081F9" w14:textId="77777777" w:rsidR="00BD4617" w:rsidRPr="0062231E" w:rsidRDefault="00BD4617" w:rsidP="00BD4617">
      <w:pPr>
        <w:pStyle w:val="NormalWeb"/>
        <w:numPr>
          <w:ilvl w:val="1"/>
          <w:numId w:val="85"/>
        </w:numPr>
        <w:spacing w:before="0" w:beforeAutospacing="0" w:after="0" w:afterAutospacing="0"/>
        <w:rPr>
          <w:rStyle w:val="Strong"/>
          <w:rFonts w:ascii="Arial" w:hAnsi="Arial" w:cs="Arial"/>
          <w:b w:val="0"/>
          <w:color w:val="FF0000"/>
          <w:sz w:val="19"/>
          <w:szCs w:val="19"/>
        </w:rPr>
      </w:pPr>
      <w:r w:rsidRPr="0062231E">
        <w:rPr>
          <w:rStyle w:val="Strong"/>
          <w:rFonts w:ascii="Arial" w:hAnsi="Arial" w:cs="Arial"/>
          <w:b w:val="0"/>
          <w:color w:val="FF0000"/>
          <w:sz w:val="19"/>
          <w:szCs w:val="19"/>
        </w:rPr>
        <w:t xml:space="preserve">a public servant is absent for a temporary period of time </w:t>
      </w:r>
    </w:p>
    <w:p w14:paraId="6EF70EB6" w14:textId="77777777" w:rsidR="00BD4617" w:rsidRPr="0062231E" w:rsidRDefault="00BD4617" w:rsidP="00BD4617">
      <w:pPr>
        <w:pStyle w:val="NormalWeb"/>
        <w:numPr>
          <w:ilvl w:val="1"/>
          <w:numId w:val="85"/>
        </w:numPr>
        <w:spacing w:before="0" w:beforeAutospacing="0" w:after="0" w:afterAutospacing="0"/>
        <w:rPr>
          <w:rStyle w:val="Strong"/>
          <w:rFonts w:ascii="Arial" w:hAnsi="Arial" w:cs="Arial"/>
          <w:b w:val="0"/>
          <w:color w:val="FF0000"/>
          <w:sz w:val="19"/>
          <w:szCs w:val="19"/>
        </w:rPr>
      </w:pPr>
      <w:r w:rsidRPr="0062231E">
        <w:rPr>
          <w:rStyle w:val="Strong"/>
          <w:rFonts w:ascii="Arial" w:hAnsi="Arial" w:cs="Arial"/>
          <w:b w:val="0"/>
          <w:color w:val="FF0000"/>
          <w:sz w:val="19"/>
          <w:szCs w:val="19"/>
        </w:rPr>
        <w:t>there is a requirement for additional staff during a temporary workload increase, in which there is an insufficient number of public servants available to meet the requirement</w:t>
      </w:r>
    </w:p>
    <w:p w14:paraId="16FC537B" w14:textId="77777777" w:rsidR="00BD4617" w:rsidRPr="0062231E" w:rsidRDefault="00BD4617" w:rsidP="00BD4617">
      <w:pPr>
        <w:pStyle w:val="NormalWeb"/>
        <w:numPr>
          <w:ilvl w:val="1"/>
          <w:numId w:val="85"/>
        </w:numPr>
        <w:spacing w:before="0" w:beforeAutospacing="0" w:after="0" w:afterAutospacing="0"/>
        <w:rPr>
          <w:rStyle w:val="Strong"/>
          <w:rFonts w:ascii="Arial" w:hAnsi="Arial" w:cs="Arial"/>
          <w:b w:val="0"/>
          <w:color w:val="FF0000"/>
          <w:sz w:val="19"/>
          <w:szCs w:val="19"/>
        </w:rPr>
      </w:pPr>
      <w:r w:rsidRPr="0062231E">
        <w:rPr>
          <w:rStyle w:val="Strong"/>
          <w:rFonts w:ascii="Arial" w:hAnsi="Arial" w:cs="Arial"/>
          <w:b w:val="0"/>
          <w:color w:val="FF0000"/>
          <w:sz w:val="19"/>
          <w:szCs w:val="19"/>
        </w:rPr>
        <w:t>an existing position is vacant and staffing action is being completed</w:t>
      </w:r>
    </w:p>
    <w:p w14:paraId="691B56CB" w14:textId="77777777" w:rsidR="00BD4617" w:rsidRPr="0062231E" w:rsidRDefault="00BD4617" w:rsidP="00BD4617">
      <w:pPr>
        <w:pStyle w:val="NormalWeb"/>
        <w:spacing w:before="0" w:beforeAutospacing="0" w:after="0" w:afterAutospacing="0"/>
        <w:rPr>
          <w:rStyle w:val="Strong"/>
          <w:rFonts w:ascii="Arial" w:hAnsi="Arial" w:cs="Arial"/>
          <w:b w:val="0"/>
          <w:color w:val="FF0000"/>
          <w:sz w:val="19"/>
          <w:szCs w:val="19"/>
        </w:rPr>
      </w:pPr>
    </w:p>
    <w:p w14:paraId="58DDA407" w14:textId="77777777" w:rsidR="00BD4617" w:rsidRPr="0062231E" w:rsidRDefault="00BD4617" w:rsidP="00BD4617">
      <w:pPr>
        <w:pStyle w:val="NormalWeb"/>
        <w:numPr>
          <w:ilvl w:val="0"/>
          <w:numId w:val="85"/>
        </w:numPr>
        <w:spacing w:before="0" w:beforeAutospacing="0" w:after="0" w:afterAutospacing="0"/>
        <w:rPr>
          <w:rStyle w:val="Strong"/>
          <w:rFonts w:ascii="Arial" w:hAnsi="Arial" w:cs="Arial"/>
          <w:b w:val="0"/>
          <w:color w:val="FF0000"/>
          <w:sz w:val="19"/>
          <w:szCs w:val="19"/>
        </w:rPr>
      </w:pPr>
      <w:r w:rsidRPr="0062231E">
        <w:rPr>
          <w:rStyle w:val="Strong"/>
          <w:rFonts w:ascii="Arial" w:hAnsi="Arial" w:cs="Arial"/>
          <w:b w:val="0"/>
          <w:color w:val="FF0000"/>
          <w:sz w:val="19"/>
          <w:szCs w:val="19"/>
        </w:rPr>
        <w:t xml:space="preserve">Please note that “temporary workload increase” is meant to cover additional levels of effort in existing work tasks.  </w:t>
      </w:r>
    </w:p>
    <w:p w14:paraId="49EA8B2A" w14:textId="77777777" w:rsidR="00BD4617" w:rsidRPr="0062231E" w:rsidRDefault="00BD4617" w:rsidP="00BD4617">
      <w:pPr>
        <w:pStyle w:val="NormalWeb"/>
        <w:numPr>
          <w:ilvl w:val="0"/>
          <w:numId w:val="85"/>
        </w:numPr>
        <w:spacing w:before="0" w:beforeAutospacing="0" w:after="0" w:afterAutospacing="0"/>
        <w:rPr>
          <w:rStyle w:val="Strong"/>
          <w:rFonts w:ascii="Arial" w:hAnsi="Arial" w:cs="Arial"/>
          <w:b w:val="0"/>
          <w:color w:val="FF0000"/>
          <w:sz w:val="19"/>
          <w:szCs w:val="19"/>
        </w:rPr>
      </w:pPr>
      <w:r w:rsidRPr="0062231E">
        <w:rPr>
          <w:rStyle w:val="Strong"/>
          <w:rFonts w:ascii="Arial" w:hAnsi="Arial" w:cs="Arial"/>
          <w:b w:val="0"/>
          <w:color w:val="FF0000"/>
          <w:sz w:val="19"/>
          <w:szCs w:val="19"/>
        </w:rPr>
        <w:t xml:space="preserve">Do not include deliverable or milestones in the list of resource tasks.  If you need to communicate project timeline, deliverable or deadline information to the bidder, include it in the Background or Scope sections in a way that does not tie it to payment.  </w:t>
      </w:r>
    </w:p>
    <w:p w14:paraId="45E9B64E" w14:textId="77777777" w:rsidR="00BD4617" w:rsidRPr="0062231E" w:rsidRDefault="00BD4617" w:rsidP="00BD4617">
      <w:pPr>
        <w:pStyle w:val="NormalWeb"/>
        <w:numPr>
          <w:ilvl w:val="0"/>
          <w:numId w:val="85"/>
        </w:numPr>
        <w:spacing w:before="0" w:beforeAutospacing="0" w:after="0" w:afterAutospacing="0"/>
        <w:rPr>
          <w:rStyle w:val="Strong"/>
          <w:rFonts w:ascii="Arial" w:hAnsi="Arial" w:cs="Arial"/>
          <w:b w:val="0"/>
          <w:color w:val="FF0000"/>
          <w:sz w:val="19"/>
          <w:szCs w:val="19"/>
        </w:rPr>
      </w:pPr>
      <w:r w:rsidRPr="0062231E">
        <w:rPr>
          <w:rStyle w:val="Strong"/>
          <w:rFonts w:ascii="Arial" w:hAnsi="Arial" w:cs="Arial"/>
          <w:b w:val="0"/>
          <w:color w:val="FF0000"/>
          <w:sz w:val="19"/>
          <w:szCs w:val="19"/>
        </w:rPr>
        <w:t xml:space="preserve">If your requirement includes a need for the resource to meet specific deliverables or milestones, professional services methods of supply must be considered, such as </w:t>
      </w:r>
      <w:hyperlink r:id="rId38" w:history="1">
        <w:r w:rsidRPr="0062231E">
          <w:rPr>
            <w:rStyle w:val="Hyperlink"/>
            <w:rFonts w:ascii="Arial" w:hAnsi="Arial" w:cs="Arial"/>
            <w:sz w:val="19"/>
            <w:szCs w:val="19"/>
          </w:rPr>
          <w:t>ProServices</w:t>
        </w:r>
      </w:hyperlink>
      <w:r w:rsidRPr="0062231E">
        <w:rPr>
          <w:rStyle w:val="Strong"/>
          <w:rFonts w:ascii="Arial" w:hAnsi="Arial" w:cs="Arial"/>
          <w:b w:val="0"/>
          <w:color w:val="FF0000"/>
          <w:sz w:val="19"/>
          <w:szCs w:val="19"/>
        </w:rPr>
        <w:t xml:space="preserve"> ,</w:t>
      </w:r>
      <w:hyperlink r:id="rId39" w:history="1">
        <w:r w:rsidRPr="0062231E">
          <w:rPr>
            <w:rStyle w:val="Hyperlink"/>
            <w:rFonts w:ascii="Arial" w:hAnsi="Arial" w:cs="Arial"/>
            <w:sz w:val="19"/>
            <w:szCs w:val="19"/>
          </w:rPr>
          <w:t>Tasks and Solutions Professional Services (TSPS)</w:t>
        </w:r>
        <w:r w:rsidRPr="0062231E" w:rsidDel="007E10EA">
          <w:rPr>
            <w:rStyle w:val="Hyperlink"/>
            <w:rFonts w:ascii="Arial" w:hAnsi="Arial" w:cs="Arial"/>
            <w:sz w:val="19"/>
            <w:szCs w:val="19"/>
          </w:rPr>
          <w:t xml:space="preserve"> </w:t>
        </w:r>
      </w:hyperlink>
      <w:r w:rsidRPr="0062231E">
        <w:rPr>
          <w:rStyle w:val="Strong"/>
          <w:rFonts w:ascii="Arial" w:hAnsi="Arial" w:cs="Arial"/>
          <w:b w:val="0"/>
          <w:color w:val="FF0000"/>
          <w:sz w:val="19"/>
          <w:szCs w:val="19"/>
        </w:rPr>
        <w:t xml:space="preserve"> or </w:t>
      </w:r>
      <w:hyperlink r:id="rId40" w:history="1">
        <w:r w:rsidRPr="0062231E">
          <w:rPr>
            <w:rStyle w:val="Hyperlink"/>
            <w:rFonts w:ascii="Arial" w:hAnsi="Arial" w:cs="Arial"/>
            <w:sz w:val="19"/>
            <w:szCs w:val="19"/>
          </w:rPr>
          <w:t>Task-Based Informatics Professional Services (TBIPS)</w:t>
        </w:r>
      </w:hyperlink>
      <w:r w:rsidRPr="0062231E">
        <w:rPr>
          <w:rStyle w:val="Strong"/>
          <w:rFonts w:ascii="Arial" w:hAnsi="Arial" w:cs="Arial"/>
          <w:b w:val="0"/>
          <w:color w:val="FF0000"/>
          <w:sz w:val="19"/>
          <w:szCs w:val="19"/>
        </w:rPr>
        <w:t>.</w:t>
      </w:r>
    </w:p>
    <w:p w14:paraId="3203A554" w14:textId="77777777" w:rsidR="00BD4617" w:rsidRPr="0062231E" w:rsidRDefault="00BD4617" w:rsidP="00BD4617">
      <w:pPr>
        <w:pStyle w:val="NormalWeb"/>
        <w:numPr>
          <w:ilvl w:val="0"/>
          <w:numId w:val="85"/>
        </w:numPr>
        <w:spacing w:before="0" w:beforeAutospacing="0" w:after="0" w:afterAutospacing="0"/>
        <w:rPr>
          <w:rStyle w:val="Strong"/>
          <w:rFonts w:ascii="Arial" w:hAnsi="Arial" w:cs="Arial"/>
          <w:b w:val="0"/>
          <w:color w:val="FF0000"/>
          <w:sz w:val="19"/>
          <w:szCs w:val="19"/>
        </w:rPr>
      </w:pPr>
      <w:r w:rsidRPr="0062231E">
        <w:rPr>
          <w:rStyle w:val="Strong"/>
          <w:rFonts w:ascii="Arial" w:hAnsi="Arial" w:cs="Arial"/>
          <w:b w:val="0"/>
          <w:color w:val="FF0000"/>
          <w:sz w:val="19"/>
          <w:szCs w:val="19"/>
        </w:rPr>
        <w:t xml:space="preserve">Resource tasks may be drawn from the existing work descriptions of the absent or unstaffed position(s), but be mindful not to copy-paste all of a position’s work tasks in their entirety, if at all possible.  Only the tasks most relevant to the temporary help period should be included.   </w:t>
      </w:r>
    </w:p>
    <w:p w14:paraId="50EA5CEF" w14:textId="11688679" w:rsidR="00BD4617" w:rsidRPr="0062231E" w:rsidRDefault="00BD4617" w:rsidP="00BD4617">
      <w:pPr>
        <w:pStyle w:val="NormalWeb"/>
        <w:numPr>
          <w:ilvl w:val="0"/>
          <w:numId w:val="85"/>
        </w:numPr>
        <w:spacing w:before="0" w:beforeAutospacing="0" w:after="0" w:afterAutospacing="0"/>
        <w:rPr>
          <w:rStyle w:val="Strong"/>
          <w:rFonts w:ascii="Arial" w:hAnsi="Arial" w:cs="Arial"/>
          <w:b w:val="0"/>
          <w:color w:val="FF0000"/>
          <w:sz w:val="19"/>
          <w:szCs w:val="19"/>
        </w:rPr>
      </w:pPr>
      <w:r w:rsidRPr="0062231E">
        <w:rPr>
          <w:rStyle w:val="Strong"/>
          <w:rFonts w:ascii="Arial" w:hAnsi="Arial" w:cs="Arial"/>
          <w:b w:val="0"/>
          <w:color w:val="FF0000"/>
          <w:sz w:val="19"/>
          <w:szCs w:val="19"/>
        </w:rPr>
        <w:t>Include all workplace-related information necessary.]</w:t>
      </w:r>
    </w:p>
    <w:p w14:paraId="50165151" w14:textId="77777777" w:rsidR="00A06713" w:rsidRDefault="00A06713">
      <w:pPr>
        <w:rPr>
          <w:rFonts w:ascii="Arial" w:hAnsi="Arial" w:cs="Arial"/>
          <w:color w:val="000000"/>
          <w:sz w:val="19"/>
          <w:szCs w:val="19"/>
        </w:rPr>
      </w:pPr>
    </w:p>
    <w:p w14:paraId="033A82D8" w14:textId="77777777" w:rsidR="00A213CB" w:rsidRDefault="00A213CB">
      <w:pPr>
        <w:rPr>
          <w:rFonts w:ascii="Arial" w:hAnsi="Arial" w:cs="Arial"/>
          <w:color w:val="000000"/>
          <w:sz w:val="19"/>
          <w:szCs w:val="19"/>
        </w:rPr>
      </w:pPr>
    </w:p>
    <w:p w14:paraId="76BA59F4" w14:textId="77777777" w:rsidR="00A06713" w:rsidRDefault="00A06713">
      <w:pPr>
        <w:rPr>
          <w:rFonts w:ascii="Arial" w:hAnsi="Arial" w:cs="Arial"/>
          <w:color w:val="000000"/>
          <w:sz w:val="19"/>
          <w:szCs w:val="19"/>
        </w:rPr>
      </w:pPr>
    </w:p>
    <w:p w14:paraId="6619DC67" w14:textId="77777777" w:rsidR="00A06713" w:rsidRPr="00B40C0C" w:rsidRDefault="00A06713" w:rsidP="00A06713">
      <w:pPr>
        <w:rPr>
          <w:rFonts w:ascii="Arial" w:hAnsi="Arial" w:cs="Arial"/>
          <w:color w:val="000000"/>
          <w:sz w:val="19"/>
          <w:szCs w:val="19"/>
        </w:rPr>
      </w:pPr>
    </w:p>
    <w:p w14:paraId="09294871" w14:textId="77777777" w:rsidR="00EB298B" w:rsidRDefault="00EB298B">
      <w:pPr>
        <w:rPr>
          <w:rFonts w:ascii="Arial" w:eastAsia="Arial Unicode MS" w:hAnsi="Arial" w:cs="Arial"/>
          <w:b/>
          <w:bCs/>
          <w:color w:val="993333"/>
        </w:rPr>
      </w:pPr>
      <w:r>
        <w:rPr>
          <w:rFonts w:ascii="Arial" w:hAnsi="Arial" w:cs="Arial"/>
        </w:rPr>
        <w:br w:type="page"/>
      </w:r>
    </w:p>
    <w:p w14:paraId="0FCCD58B" w14:textId="36415150" w:rsidR="00A06713" w:rsidRPr="00386C6E" w:rsidRDefault="004B0FBF" w:rsidP="00C15E51">
      <w:pPr>
        <w:pStyle w:val="Heading2"/>
        <w:rPr>
          <w:rStyle w:val="Strong"/>
          <w:rFonts w:cs="Arial"/>
        </w:rPr>
      </w:pPr>
      <w:r w:rsidRPr="00386C6E">
        <w:lastRenderedPageBreak/>
        <w:t>ANNEX B – B</w:t>
      </w:r>
      <w:r w:rsidR="00BD4617">
        <w:t>asis of payment</w:t>
      </w:r>
    </w:p>
    <w:p w14:paraId="06FD8AC6" w14:textId="77777777" w:rsidR="00BD4617" w:rsidRDefault="00BD4617">
      <w:pPr>
        <w:rPr>
          <w:rFonts w:ascii="Arial" w:hAnsi="Arial" w:cs="Arial"/>
          <w:color w:val="9BBB59" w:themeColor="accent3"/>
          <w:sz w:val="19"/>
          <w:szCs w:val="19"/>
          <w:lang w:val="en"/>
        </w:rPr>
      </w:pPr>
    </w:p>
    <w:p w14:paraId="497DB60B" w14:textId="060EF5EF" w:rsidR="000C1018" w:rsidRPr="00375A4B" w:rsidRDefault="00F70D75">
      <w:pPr>
        <w:rPr>
          <w:rFonts w:ascii="Arial" w:hAnsi="Arial" w:cs="Arial"/>
          <w:color w:val="4F6228" w:themeColor="accent3" w:themeShade="80"/>
          <w:sz w:val="19"/>
          <w:szCs w:val="19"/>
        </w:rPr>
      </w:pPr>
      <w:r w:rsidRPr="00375A4B">
        <w:rPr>
          <w:rFonts w:ascii="Arial" w:hAnsi="Arial" w:cs="Arial"/>
          <w:color w:val="4F6228" w:themeColor="accent3" w:themeShade="80"/>
          <w:sz w:val="19"/>
          <w:szCs w:val="19"/>
          <w:lang w:val="en"/>
        </w:rPr>
        <w:t xml:space="preserve">The winning bidder’s rates will be included here at the time of contract award. </w:t>
      </w:r>
    </w:p>
    <w:p w14:paraId="76BDA33A" w14:textId="77777777" w:rsidR="00A213CB" w:rsidRDefault="00A213CB">
      <w:pPr>
        <w:rPr>
          <w:rFonts w:ascii="Arial" w:hAnsi="Arial" w:cs="Arial"/>
          <w:color w:val="000000"/>
          <w:sz w:val="19"/>
          <w:szCs w:val="19"/>
        </w:rPr>
      </w:pPr>
      <w:r>
        <w:rPr>
          <w:rFonts w:ascii="Arial" w:hAnsi="Arial" w:cs="Arial"/>
          <w:color w:val="000000"/>
          <w:sz w:val="19"/>
          <w:szCs w:val="19"/>
        </w:rPr>
        <w:br w:type="page"/>
      </w:r>
    </w:p>
    <w:p w14:paraId="45DEEABC" w14:textId="2DDA9626" w:rsidR="00A06713" w:rsidRPr="00386C6E" w:rsidRDefault="000A37DB">
      <w:pPr>
        <w:pStyle w:val="Heading2"/>
      </w:pPr>
      <w:r>
        <w:lastRenderedPageBreak/>
        <w:t xml:space="preserve">ANNEX C </w:t>
      </w:r>
      <w:r w:rsidR="00A06713" w:rsidRPr="00386C6E">
        <w:t xml:space="preserve">– </w:t>
      </w:r>
      <w:r w:rsidR="005920C6">
        <w:t xml:space="preserve"> </w:t>
      </w:r>
      <w:r w:rsidR="00D91A32">
        <w:t>Security requirement</w:t>
      </w:r>
      <w:r w:rsidR="002F70E0">
        <w:t>s</w:t>
      </w:r>
      <w:r w:rsidR="00D91A32">
        <w:t xml:space="preserve"> check list</w:t>
      </w:r>
    </w:p>
    <w:p w14:paraId="13E012A1" w14:textId="77777777" w:rsidR="00A06713" w:rsidRDefault="00A06713">
      <w:pPr>
        <w:rPr>
          <w:rFonts w:ascii="Arial" w:eastAsia="Arial Unicode MS" w:hAnsi="Arial" w:cs="Arial"/>
          <w:b/>
          <w:bCs/>
          <w:color w:val="000000"/>
          <w:kern w:val="36"/>
          <w:sz w:val="19"/>
          <w:szCs w:val="19"/>
        </w:rPr>
      </w:pPr>
    </w:p>
    <w:p w14:paraId="675457B4" w14:textId="07403C2C" w:rsidR="00625525" w:rsidRPr="00D91A32" w:rsidRDefault="00625525" w:rsidP="00625525">
      <w:pPr>
        <w:rPr>
          <w:rFonts w:ascii="Arial" w:hAnsi="Arial" w:cs="Arial"/>
          <w:color w:val="FF0000"/>
          <w:sz w:val="19"/>
          <w:szCs w:val="19"/>
        </w:rPr>
      </w:pPr>
      <w:r w:rsidRPr="00625525">
        <w:rPr>
          <w:rFonts w:ascii="Arial" w:hAnsi="Arial" w:cs="Arial"/>
          <w:color w:val="FF0000"/>
          <w:sz w:val="19"/>
          <w:szCs w:val="19"/>
        </w:rPr>
        <w:t>[</w:t>
      </w:r>
      <w:r w:rsidRPr="00625525">
        <w:rPr>
          <w:rFonts w:ascii="Arial" w:hAnsi="Arial" w:cs="Arial"/>
          <w:b/>
          <w:bCs/>
          <w:color w:val="FF0000"/>
          <w:sz w:val="19"/>
          <w:szCs w:val="19"/>
        </w:rPr>
        <w:t xml:space="preserve">REMARK TO CLIENTS: </w:t>
      </w:r>
      <w:r w:rsidRPr="00375A4B">
        <w:rPr>
          <w:rFonts w:ascii="Arial" w:hAnsi="Arial" w:cs="Arial"/>
          <w:color w:val="FF0000"/>
          <w:sz w:val="19"/>
          <w:szCs w:val="19"/>
        </w:rPr>
        <w:t>Use the following sentence or insert the complete security requirement</w:t>
      </w:r>
      <w:r w:rsidR="002F70E0">
        <w:rPr>
          <w:rFonts w:ascii="Arial" w:hAnsi="Arial" w:cs="Arial"/>
          <w:color w:val="FF0000"/>
          <w:sz w:val="19"/>
          <w:szCs w:val="19"/>
        </w:rPr>
        <w:t>s</w:t>
      </w:r>
      <w:r w:rsidRPr="00375A4B">
        <w:rPr>
          <w:rFonts w:ascii="Arial" w:hAnsi="Arial" w:cs="Arial"/>
          <w:color w:val="FF0000"/>
          <w:sz w:val="19"/>
          <w:szCs w:val="19"/>
        </w:rPr>
        <w:t xml:space="preserve"> check list (SRCL), if applicable. If you are using one or more of PSPC’s </w:t>
      </w:r>
      <w:hyperlink r:id="rId41" w:history="1">
        <w:r w:rsidRPr="00D91A32">
          <w:rPr>
            <w:rFonts w:ascii="Arial" w:hAnsi="Arial" w:cs="Arial"/>
            <w:color w:val="003366"/>
            <w:sz w:val="19"/>
            <w:szCs w:val="19"/>
            <w:u w:val="single"/>
            <w:lang w:val="en"/>
          </w:rPr>
          <w:t>common SRCLs</w:t>
        </w:r>
      </w:hyperlink>
      <w:r w:rsidRPr="00D91A32">
        <w:rPr>
          <w:lang w:val="en"/>
        </w:rPr>
        <w:t xml:space="preserve">, </w:t>
      </w:r>
      <w:r w:rsidRPr="00375A4B">
        <w:rPr>
          <w:rFonts w:ascii="Arial" w:hAnsi="Arial" w:cs="Arial"/>
          <w:color w:val="FF0000"/>
          <w:sz w:val="19"/>
          <w:szCs w:val="19"/>
        </w:rPr>
        <w:t>you may enter its number and a URL to its location on PSPC’s website.</w:t>
      </w:r>
      <w:r w:rsidRPr="00D91A32">
        <w:rPr>
          <w:rFonts w:ascii="Arial" w:hAnsi="Arial" w:cs="Arial"/>
          <w:color w:val="FF0000"/>
          <w:sz w:val="19"/>
          <w:szCs w:val="19"/>
        </w:rPr>
        <w:t>]</w:t>
      </w:r>
    </w:p>
    <w:p w14:paraId="5D36C2A2" w14:textId="77777777" w:rsidR="00D91A32" w:rsidRPr="00625525" w:rsidRDefault="00D91A32" w:rsidP="00625525">
      <w:pPr>
        <w:rPr>
          <w:rFonts w:ascii="Arial" w:eastAsia="Arial Unicode MS" w:hAnsi="Arial" w:cs="Arial"/>
          <w:b/>
          <w:bCs/>
          <w:color w:val="000000"/>
          <w:kern w:val="36"/>
          <w:sz w:val="19"/>
          <w:szCs w:val="19"/>
        </w:rPr>
      </w:pPr>
    </w:p>
    <w:p w14:paraId="31C84E4B" w14:textId="77777777" w:rsidR="00625525" w:rsidRPr="005F1670" w:rsidRDefault="00625525" w:rsidP="00C15E51">
      <w:pPr>
        <w:rPr>
          <w:rFonts w:ascii="Arial" w:eastAsia="Arial Unicode MS" w:hAnsi="Arial" w:cs="Arial"/>
          <w:kern w:val="36"/>
          <w:sz w:val="19"/>
          <w:szCs w:val="19"/>
        </w:rPr>
      </w:pPr>
      <w:r w:rsidRPr="005F1670">
        <w:rPr>
          <w:rFonts w:ascii="Arial" w:hAnsi="Arial" w:cs="Arial"/>
          <w:sz w:val="19"/>
          <w:szCs w:val="19"/>
        </w:rPr>
        <w:t>There is no security requirement associated with this requirement</w:t>
      </w:r>
    </w:p>
    <w:p w14:paraId="7B56CFEE" w14:textId="77777777" w:rsidR="00A06713" w:rsidRDefault="00A06713">
      <w:pPr>
        <w:rPr>
          <w:rFonts w:ascii="Arial" w:eastAsia="Arial Unicode MS" w:hAnsi="Arial" w:cs="Arial"/>
          <w:b/>
          <w:bCs/>
          <w:kern w:val="36"/>
          <w:sz w:val="29"/>
          <w:szCs w:val="29"/>
        </w:rPr>
      </w:pPr>
    </w:p>
    <w:p w14:paraId="4C73C84F" w14:textId="77777777" w:rsidR="000C1018" w:rsidRPr="00B40C0C" w:rsidRDefault="000C1018" w:rsidP="000C1018">
      <w:pPr>
        <w:rPr>
          <w:rFonts w:ascii="Arial" w:hAnsi="Arial" w:cs="Arial"/>
          <w:color w:val="000000"/>
          <w:sz w:val="19"/>
          <w:szCs w:val="19"/>
        </w:rPr>
      </w:pPr>
    </w:p>
    <w:p w14:paraId="10D85971" w14:textId="77777777" w:rsidR="00EB298B" w:rsidRDefault="00EB298B">
      <w:pPr>
        <w:rPr>
          <w:rFonts w:ascii="Arial" w:eastAsia="Arial Unicode MS" w:hAnsi="Arial" w:cs="Arial"/>
          <w:b/>
          <w:bCs/>
          <w:color w:val="993333"/>
        </w:rPr>
      </w:pPr>
      <w:r>
        <w:rPr>
          <w:rFonts w:ascii="Arial" w:hAnsi="Arial" w:cs="Arial"/>
        </w:rPr>
        <w:br w:type="page"/>
      </w:r>
    </w:p>
    <w:p w14:paraId="56EBF640" w14:textId="2D9162F1" w:rsidR="000C1018" w:rsidRPr="00386C6E" w:rsidRDefault="000C1018" w:rsidP="00C15E51">
      <w:pPr>
        <w:pStyle w:val="Heading2"/>
      </w:pPr>
      <w:r w:rsidRPr="00386C6E">
        <w:lastRenderedPageBreak/>
        <w:t xml:space="preserve">PART E: </w:t>
      </w:r>
      <w:r w:rsidR="00823A06" w:rsidRPr="00386C6E">
        <w:t xml:space="preserve">Bidder </w:t>
      </w:r>
      <w:r w:rsidR="00D91A32">
        <w:t>r</w:t>
      </w:r>
      <w:r w:rsidR="00823A06" w:rsidRPr="00386C6E">
        <w:t xml:space="preserve">esponse </w:t>
      </w:r>
      <w:r w:rsidR="00D91A32">
        <w:t>f</w:t>
      </w:r>
      <w:r w:rsidR="00A213CB" w:rsidRPr="00386C6E">
        <w:t>orm</w:t>
      </w:r>
    </w:p>
    <w:p w14:paraId="3552E9EA" w14:textId="77777777" w:rsidR="000C1018" w:rsidRDefault="000C1018" w:rsidP="000C1018">
      <w:pPr>
        <w:pStyle w:val="NormalWeb"/>
        <w:spacing w:before="0" w:beforeAutospacing="0" w:after="0" w:afterAutospacing="0"/>
        <w:rPr>
          <w:rFonts w:ascii="Arial" w:hAnsi="Arial" w:cs="Arial"/>
          <w:color w:val="000000"/>
          <w:sz w:val="19"/>
          <w:szCs w:val="19"/>
        </w:rPr>
      </w:pPr>
    </w:p>
    <w:p w14:paraId="67EAEDF1" w14:textId="3FF834EB" w:rsidR="003314A8" w:rsidRPr="005F1670" w:rsidRDefault="003314A8" w:rsidP="005F1670">
      <w:pPr>
        <w:rPr>
          <w:sz w:val="19"/>
          <w:szCs w:val="19"/>
        </w:rPr>
      </w:pPr>
      <w:r w:rsidRPr="003314A8">
        <w:rPr>
          <w:rFonts w:ascii="Arial" w:hAnsi="Arial" w:cs="Arial"/>
          <w:sz w:val="19"/>
          <w:szCs w:val="19"/>
        </w:rPr>
        <w:t>In addition to providing a completed version of this form, it is the Bidder's responsibility to include all relevant information required to meet all RFP requirements and evaluation criteria.</w:t>
      </w:r>
    </w:p>
    <w:p w14:paraId="01315ED1" w14:textId="77777777" w:rsidR="00BD4617" w:rsidRDefault="00BD4617" w:rsidP="005F1670">
      <w:pPr>
        <w:rPr>
          <w:rFonts w:ascii="Arial" w:hAnsi="Arial" w:cs="Arial"/>
          <w:b/>
          <w:bCs/>
          <w:color w:val="1F497D" w:themeColor="text2"/>
          <w:sz w:val="19"/>
          <w:szCs w:val="19"/>
        </w:rPr>
      </w:pPr>
    </w:p>
    <w:p w14:paraId="558ECF94" w14:textId="7AE6BEC4" w:rsidR="00A213CB" w:rsidRPr="005F1670" w:rsidRDefault="00043D91" w:rsidP="005F1670">
      <w:pPr>
        <w:rPr>
          <w:color w:val="1F497D" w:themeColor="text2"/>
          <w:sz w:val="19"/>
          <w:szCs w:val="19"/>
        </w:rPr>
      </w:pPr>
      <w:r w:rsidRPr="005F1670">
        <w:rPr>
          <w:rFonts w:ascii="Arial" w:hAnsi="Arial" w:cs="Arial"/>
          <w:b/>
          <w:bCs/>
          <w:color w:val="1F497D" w:themeColor="text2"/>
          <w:sz w:val="19"/>
          <w:szCs w:val="19"/>
        </w:rPr>
        <w:t xml:space="preserve">Bidder </w:t>
      </w:r>
      <w:r w:rsidR="00A213CB" w:rsidRPr="005F1670">
        <w:rPr>
          <w:rFonts w:ascii="Arial" w:hAnsi="Arial" w:cs="Arial"/>
          <w:b/>
          <w:bCs/>
          <w:color w:val="1F497D" w:themeColor="text2"/>
          <w:sz w:val="19"/>
          <w:szCs w:val="19"/>
        </w:rPr>
        <w:t>information</w:t>
      </w:r>
      <w:r w:rsidR="00DA07A4" w:rsidRPr="005F1670">
        <w:rPr>
          <w:rFonts w:ascii="Arial" w:hAnsi="Arial" w:cs="Arial"/>
          <w:b/>
          <w:bCs/>
          <w:color w:val="1F497D" w:themeColor="text2"/>
          <w:sz w:val="19"/>
          <w:szCs w:val="19"/>
        </w:rPr>
        <w:t>:</w:t>
      </w:r>
    </w:p>
    <w:p w14:paraId="62BE38CE" w14:textId="77777777" w:rsidR="00A213CB" w:rsidRPr="00ED20AD" w:rsidRDefault="00A213CB" w:rsidP="00A213CB">
      <w:pPr>
        <w:pStyle w:val="NormalWeb"/>
        <w:spacing w:before="0" w:beforeAutospacing="0" w:after="0" w:afterAutospacing="0"/>
        <w:rPr>
          <w:rFonts w:ascii="Arial" w:hAnsi="Arial" w:cs="Arial"/>
          <w:color w:val="000000"/>
          <w:sz w:val="19"/>
          <w:szCs w:val="19"/>
        </w:rPr>
      </w:pPr>
    </w:p>
    <w:p w14:paraId="36962116" w14:textId="7CE37F02" w:rsidR="00A213CB" w:rsidRPr="00E351BF" w:rsidRDefault="00043D91" w:rsidP="00E351BF">
      <w:pPr>
        <w:pStyle w:val="NormalWeb"/>
        <w:spacing w:before="0" w:beforeAutospacing="0" w:after="0" w:afterAutospacing="0" w:line="312" w:lineRule="auto"/>
        <w:rPr>
          <w:rFonts w:ascii="Arial" w:hAnsi="Arial" w:cs="Arial"/>
          <w:sz w:val="19"/>
          <w:szCs w:val="19"/>
        </w:rPr>
      </w:pPr>
      <w:r>
        <w:rPr>
          <w:rFonts w:ascii="Arial" w:hAnsi="Arial" w:cs="Arial"/>
          <w:color w:val="000000"/>
          <w:sz w:val="19"/>
          <w:szCs w:val="19"/>
        </w:rPr>
        <w:t>L</w:t>
      </w:r>
      <w:r w:rsidR="00A213CB" w:rsidRPr="00BD0DE6">
        <w:rPr>
          <w:rFonts w:ascii="Arial" w:hAnsi="Arial" w:cs="Arial"/>
          <w:color w:val="000000"/>
          <w:sz w:val="19"/>
          <w:szCs w:val="19"/>
        </w:rPr>
        <w:t>egal name</w:t>
      </w:r>
      <w:r w:rsidR="009D7B56">
        <w:rPr>
          <w:rFonts w:ascii="Arial" w:hAnsi="Arial" w:cs="Arial"/>
          <w:color w:val="000000"/>
          <w:sz w:val="19"/>
          <w:szCs w:val="19"/>
        </w:rPr>
        <w:t xml:space="preserve"> of bidder</w:t>
      </w:r>
      <w:r w:rsidR="00A213CB" w:rsidRPr="00ED20AD">
        <w:rPr>
          <w:rFonts w:ascii="Arial" w:hAnsi="Arial" w:cs="Arial"/>
          <w:color w:val="000000"/>
          <w:sz w:val="19"/>
          <w:szCs w:val="19"/>
        </w:rPr>
        <w:t>: ____________________</w:t>
      </w:r>
      <w:r w:rsidR="00A213CB" w:rsidRPr="00ED20AD">
        <w:rPr>
          <w:rFonts w:ascii="Arial" w:hAnsi="Arial" w:cs="Arial"/>
          <w:color w:val="000000"/>
          <w:sz w:val="19"/>
          <w:szCs w:val="19"/>
        </w:rPr>
        <w:br/>
      </w:r>
      <w:r w:rsidR="00A213CB" w:rsidRPr="00D01F4C">
        <w:rPr>
          <w:rFonts w:ascii="Arial" w:hAnsi="Arial" w:cs="Arial"/>
          <w:color w:val="000000"/>
          <w:sz w:val="19"/>
          <w:szCs w:val="19"/>
        </w:rPr>
        <w:t>Procurement Business Number (PBN)</w:t>
      </w:r>
      <w:r w:rsidR="009D7B56">
        <w:rPr>
          <w:rFonts w:ascii="Arial" w:hAnsi="Arial" w:cs="Arial"/>
          <w:color w:val="000000"/>
          <w:sz w:val="19"/>
          <w:szCs w:val="19"/>
        </w:rPr>
        <w:t xml:space="preserve"> of bidder</w:t>
      </w:r>
      <w:r w:rsidR="00A213CB" w:rsidRPr="00ED20AD">
        <w:rPr>
          <w:rFonts w:ascii="Arial" w:hAnsi="Arial" w:cs="Arial"/>
          <w:color w:val="000000"/>
          <w:sz w:val="19"/>
          <w:szCs w:val="19"/>
        </w:rPr>
        <w:t>: __________________________</w:t>
      </w:r>
      <w:r w:rsidR="00A213CB" w:rsidRPr="00ED20AD">
        <w:rPr>
          <w:rFonts w:ascii="Arial" w:hAnsi="Arial" w:cs="Arial"/>
          <w:color w:val="000000"/>
          <w:sz w:val="19"/>
          <w:szCs w:val="19"/>
        </w:rPr>
        <w:br/>
      </w:r>
    </w:p>
    <w:p w14:paraId="38801233" w14:textId="239818AD" w:rsidR="000C1018" w:rsidRPr="005F1670" w:rsidRDefault="00043D91" w:rsidP="005F1670">
      <w:pPr>
        <w:rPr>
          <w:color w:val="1F497D" w:themeColor="text2"/>
          <w:sz w:val="19"/>
          <w:szCs w:val="19"/>
        </w:rPr>
      </w:pPr>
      <w:r w:rsidRPr="005F1670">
        <w:rPr>
          <w:rFonts w:ascii="Arial" w:hAnsi="Arial" w:cs="Arial"/>
          <w:b/>
          <w:bCs/>
          <w:color w:val="1F497D" w:themeColor="text2"/>
          <w:sz w:val="19"/>
          <w:szCs w:val="19"/>
        </w:rPr>
        <w:t xml:space="preserve">Bidder’s </w:t>
      </w:r>
      <w:r w:rsidR="00A213CB" w:rsidRPr="005F1670">
        <w:rPr>
          <w:rFonts w:ascii="Arial" w:hAnsi="Arial" w:cs="Arial"/>
          <w:b/>
          <w:bCs/>
          <w:color w:val="1F497D" w:themeColor="text2"/>
          <w:sz w:val="19"/>
          <w:szCs w:val="19"/>
        </w:rPr>
        <w:t>representative</w:t>
      </w:r>
      <w:r w:rsidR="000C1018" w:rsidRPr="005F1670">
        <w:rPr>
          <w:rFonts w:ascii="Arial" w:hAnsi="Arial" w:cs="Arial"/>
          <w:b/>
          <w:bCs/>
          <w:color w:val="1F497D" w:themeColor="text2"/>
          <w:sz w:val="19"/>
          <w:szCs w:val="19"/>
        </w:rPr>
        <w:t>:</w:t>
      </w:r>
    </w:p>
    <w:p w14:paraId="4CB58BD4" w14:textId="77777777" w:rsidR="00CC4A29" w:rsidRDefault="00CC4A29" w:rsidP="00E351BF">
      <w:pPr>
        <w:pStyle w:val="NormalWeb"/>
        <w:spacing w:before="0" w:beforeAutospacing="0" w:after="0" w:afterAutospacing="0"/>
        <w:rPr>
          <w:rFonts w:ascii="Arial" w:hAnsi="Arial" w:cs="Arial"/>
          <w:color w:val="000000"/>
          <w:sz w:val="19"/>
          <w:szCs w:val="19"/>
        </w:rPr>
      </w:pPr>
    </w:p>
    <w:p w14:paraId="2446F3C3" w14:textId="1CF76D4E" w:rsidR="000C1018" w:rsidRPr="00ED20AD" w:rsidRDefault="000C1018" w:rsidP="00E351BF">
      <w:pPr>
        <w:pStyle w:val="NormalWeb"/>
        <w:spacing w:before="0" w:beforeAutospacing="0" w:after="0" w:afterAutospacing="0"/>
        <w:rPr>
          <w:rFonts w:ascii="Arial" w:hAnsi="Arial" w:cs="Arial"/>
          <w:color w:val="000000"/>
          <w:sz w:val="19"/>
          <w:szCs w:val="19"/>
        </w:rPr>
      </w:pPr>
      <w:r w:rsidRPr="00ED20AD">
        <w:rPr>
          <w:rFonts w:ascii="Arial" w:hAnsi="Arial" w:cs="Arial"/>
          <w:color w:val="000000"/>
          <w:sz w:val="19"/>
          <w:szCs w:val="19"/>
        </w:rPr>
        <w:t xml:space="preserve">Name and title of person authorized to sign on behalf of the </w:t>
      </w:r>
      <w:r w:rsidR="00043D91">
        <w:rPr>
          <w:rFonts w:ascii="Arial" w:hAnsi="Arial" w:cs="Arial"/>
          <w:color w:val="000000"/>
          <w:sz w:val="19"/>
          <w:szCs w:val="19"/>
        </w:rPr>
        <w:t>bidder</w:t>
      </w:r>
      <w:r w:rsidRPr="00ED20AD">
        <w:rPr>
          <w:rFonts w:ascii="Arial" w:hAnsi="Arial" w:cs="Arial"/>
          <w:color w:val="000000"/>
          <w:sz w:val="19"/>
          <w:szCs w:val="19"/>
        </w:rPr>
        <w:t>:</w:t>
      </w:r>
    </w:p>
    <w:p w14:paraId="51025362" w14:textId="77777777" w:rsidR="00A213CB" w:rsidRPr="00ED20AD" w:rsidRDefault="00A213CB" w:rsidP="00E351BF">
      <w:pPr>
        <w:pStyle w:val="NormalWeb"/>
        <w:spacing w:before="0" w:beforeAutospacing="0" w:after="0" w:afterAutospacing="0"/>
        <w:rPr>
          <w:rFonts w:ascii="Arial" w:hAnsi="Arial" w:cs="Arial"/>
          <w:color w:val="000000"/>
          <w:sz w:val="19"/>
          <w:szCs w:val="19"/>
        </w:rPr>
      </w:pPr>
    </w:p>
    <w:p w14:paraId="6145C4BF" w14:textId="00696EC9" w:rsidR="00AC13DE" w:rsidRPr="00ED20AD" w:rsidRDefault="000C1018" w:rsidP="00E351BF">
      <w:pPr>
        <w:pStyle w:val="NormalWeb"/>
        <w:spacing w:before="0" w:beforeAutospacing="0" w:after="0" w:afterAutospacing="0" w:line="312" w:lineRule="auto"/>
        <w:rPr>
          <w:rFonts w:ascii="Arial" w:hAnsi="Arial" w:cs="Arial"/>
          <w:color w:val="000000"/>
          <w:sz w:val="19"/>
          <w:szCs w:val="19"/>
        </w:rPr>
      </w:pPr>
      <w:r w:rsidRPr="00ED20AD">
        <w:rPr>
          <w:rFonts w:ascii="Arial" w:hAnsi="Arial" w:cs="Arial"/>
          <w:color w:val="000000"/>
          <w:sz w:val="19"/>
          <w:szCs w:val="19"/>
        </w:rPr>
        <w:t>Name</w:t>
      </w:r>
      <w:r w:rsidR="009D7B56">
        <w:rPr>
          <w:rFonts w:ascii="Arial" w:hAnsi="Arial" w:cs="Arial"/>
          <w:color w:val="000000"/>
          <w:sz w:val="19"/>
          <w:szCs w:val="19"/>
        </w:rPr>
        <w:t xml:space="preserve"> of authorized bidder representative</w:t>
      </w:r>
      <w:r w:rsidRPr="00ED20AD">
        <w:rPr>
          <w:rFonts w:ascii="Arial" w:hAnsi="Arial" w:cs="Arial"/>
          <w:color w:val="000000"/>
          <w:sz w:val="19"/>
          <w:szCs w:val="19"/>
        </w:rPr>
        <w:t>: __________________________</w:t>
      </w:r>
      <w:r w:rsidRPr="00ED20AD">
        <w:rPr>
          <w:rFonts w:ascii="Arial" w:hAnsi="Arial" w:cs="Arial"/>
          <w:color w:val="000000"/>
          <w:sz w:val="19"/>
          <w:szCs w:val="19"/>
        </w:rPr>
        <w:br/>
      </w:r>
      <w:r w:rsidR="00A213CB" w:rsidRPr="00ED20AD">
        <w:rPr>
          <w:rFonts w:ascii="Arial" w:hAnsi="Arial" w:cs="Arial"/>
          <w:color w:val="000000"/>
          <w:sz w:val="19"/>
          <w:szCs w:val="19"/>
        </w:rPr>
        <w:t>Telephone no</w:t>
      </w:r>
      <w:r w:rsidR="009D7B56">
        <w:rPr>
          <w:rFonts w:ascii="Arial" w:hAnsi="Arial" w:cs="Arial"/>
          <w:color w:val="000000"/>
          <w:sz w:val="19"/>
          <w:szCs w:val="19"/>
        </w:rPr>
        <w:t>. of authorized bidder representative</w:t>
      </w:r>
      <w:r w:rsidRPr="00ED20AD">
        <w:rPr>
          <w:rFonts w:ascii="Arial" w:hAnsi="Arial" w:cs="Arial"/>
          <w:color w:val="000000"/>
          <w:sz w:val="19"/>
          <w:szCs w:val="19"/>
        </w:rPr>
        <w:t>: ________________</w:t>
      </w:r>
      <w:r w:rsidR="00AC13DE" w:rsidRPr="00ED20AD">
        <w:rPr>
          <w:rFonts w:ascii="Arial" w:hAnsi="Arial" w:cs="Arial"/>
          <w:color w:val="000000"/>
          <w:sz w:val="19"/>
          <w:szCs w:val="19"/>
        </w:rPr>
        <w:t>___</w:t>
      </w:r>
    </w:p>
    <w:p w14:paraId="4C99ADAD" w14:textId="0C95E751" w:rsidR="000C1018" w:rsidRPr="00ED20AD" w:rsidRDefault="00AC13DE" w:rsidP="00E351BF">
      <w:pPr>
        <w:pStyle w:val="NormalWeb"/>
        <w:spacing w:before="0" w:beforeAutospacing="0" w:after="0" w:afterAutospacing="0" w:line="312" w:lineRule="auto"/>
        <w:rPr>
          <w:rFonts w:ascii="Arial" w:hAnsi="Arial" w:cs="Arial"/>
          <w:color w:val="000000"/>
          <w:sz w:val="19"/>
          <w:szCs w:val="19"/>
        </w:rPr>
      </w:pPr>
      <w:r w:rsidRPr="00ED20AD">
        <w:rPr>
          <w:rFonts w:ascii="Arial" w:hAnsi="Arial" w:cs="Arial"/>
          <w:color w:val="000000"/>
          <w:sz w:val="19"/>
          <w:szCs w:val="19"/>
        </w:rPr>
        <w:t>Email address</w:t>
      </w:r>
      <w:r w:rsidR="009D7B56">
        <w:rPr>
          <w:rFonts w:ascii="Arial" w:hAnsi="Arial" w:cs="Arial"/>
          <w:color w:val="000000"/>
          <w:sz w:val="19"/>
          <w:szCs w:val="19"/>
        </w:rPr>
        <w:t xml:space="preserve"> of authorized bidder representative</w:t>
      </w:r>
      <w:r w:rsidRPr="00ED20AD">
        <w:rPr>
          <w:rFonts w:ascii="Arial" w:hAnsi="Arial" w:cs="Arial"/>
          <w:color w:val="000000"/>
          <w:sz w:val="19"/>
          <w:szCs w:val="19"/>
        </w:rPr>
        <w:t xml:space="preserve">: </w:t>
      </w:r>
      <w:r w:rsidRPr="00E351BF">
        <w:rPr>
          <w:rFonts w:ascii="Arial" w:hAnsi="Arial" w:cs="Arial"/>
          <w:color w:val="000000"/>
          <w:sz w:val="19"/>
          <w:szCs w:val="19"/>
        </w:rPr>
        <w:t>__________________</w:t>
      </w:r>
      <w:r w:rsidRPr="00ED20AD">
        <w:rPr>
          <w:rFonts w:ascii="Arial" w:hAnsi="Arial" w:cs="Arial"/>
          <w:color w:val="000000"/>
          <w:sz w:val="19"/>
          <w:szCs w:val="19"/>
        </w:rPr>
        <w:t>_</w:t>
      </w:r>
    </w:p>
    <w:p w14:paraId="00D0A14B" w14:textId="77777777" w:rsidR="008A68B5" w:rsidRDefault="008A68B5" w:rsidP="00CC4A29">
      <w:pPr>
        <w:pStyle w:val="NormalWeb"/>
        <w:spacing w:before="0" w:beforeAutospacing="0" w:after="0" w:afterAutospacing="0"/>
        <w:rPr>
          <w:rFonts w:ascii="Arial" w:hAnsi="Arial" w:cs="Arial"/>
          <w:b/>
          <w:color w:val="1F497D" w:themeColor="text2"/>
          <w:sz w:val="19"/>
          <w:szCs w:val="19"/>
        </w:rPr>
      </w:pPr>
    </w:p>
    <w:p w14:paraId="34F7F2EC" w14:textId="1CFBBEBA" w:rsidR="00CC4A29" w:rsidRPr="00C663CE" w:rsidRDefault="00CC4A29" w:rsidP="00CC4A29">
      <w:pPr>
        <w:pStyle w:val="NormalWeb"/>
        <w:spacing w:before="0" w:beforeAutospacing="0" w:after="0" w:afterAutospacing="0"/>
        <w:rPr>
          <w:rFonts w:ascii="Arial" w:hAnsi="Arial" w:cs="Arial"/>
          <w:b/>
          <w:color w:val="1F497D" w:themeColor="text2"/>
          <w:sz w:val="19"/>
          <w:szCs w:val="19"/>
        </w:rPr>
      </w:pPr>
      <w:r w:rsidRPr="00C663CE">
        <w:rPr>
          <w:rFonts w:ascii="Arial" w:hAnsi="Arial" w:cs="Arial"/>
          <w:b/>
          <w:color w:val="1F497D" w:themeColor="text2"/>
          <w:sz w:val="19"/>
          <w:szCs w:val="19"/>
        </w:rPr>
        <w:t>The bidder:</w:t>
      </w:r>
    </w:p>
    <w:p w14:paraId="272F1B0E" w14:textId="77777777" w:rsidR="00CC4A29" w:rsidRPr="00C663CE" w:rsidRDefault="00CC4A29" w:rsidP="00CC4A29">
      <w:pPr>
        <w:pStyle w:val="NormalWeb"/>
        <w:spacing w:before="0" w:beforeAutospacing="0" w:after="0" w:afterAutospacing="0"/>
        <w:rPr>
          <w:rFonts w:ascii="Arial" w:hAnsi="Arial" w:cs="Arial"/>
          <w:b/>
          <w:color w:val="1F497D" w:themeColor="text2"/>
          <w:sz w:val="19"/>
          <w:szCs w:val="19"/>
        </w:rPr>
      </w:pPr>
    </w:p>
    <w:p w14:paraId="552DC153" w14:textId="77777777" w:rsidR="00CC4A29" w:rsidRPr="00ED20AD" w:rsidRDefault="00CC4A29" w:rsidP="00CC4A29">
      <w:pPr>
        <w:pStyle w:val="NormalWeb"/>
        <w:spacing w:before="0" w:beforeAutospacing="0" w:after="0" w:afterAutospacing="0"/>
        <w:rPr>
          <w:rFonts w:ascii="Arial" w:hAnsi="Arial" w:cs="Arial"/>
          <w:color w:val="000000"/>
          <w:sz w:val="19"/>
          <w:szCs w:val="19"/>
        </w:rPr>
      </w:pPr>
      <w:r w:rsidRPr="00ED20AD">
        <w:rPr>
          <w:rFonts w:ascii="Arial" w:hAnsi="Arial" w:cs="Arial"/>
          <w:color w:val="000000"/>
          <w:sz w:val="19"/>
          <w:szCs w:val="19"/>
        </w:rPr>
        <w:t>Is submitting a bid in response to this RF</w:t>
      </w:r>
      <w:r>
        <w:rPr>
          <w:rFonts w:ascii="Arial" w:hAnsi="Arial" w:cs="Arial"/>
          <w:color w:val="000000"/>
          <w:sz w:val="19"/>
          <w:szCs w:val="19"/>
        </w:rPr>
        <w:t>P:</w:t>
      </w:r>
      <w:r w:rsidRPr="00ED20AD">
        <w:rPr>
          <w:rFonts w:ascii="Arial" w:hAnsi="Arial" w:cs="Arial"/>
          <w:color w:val="000000"/>
          <w:sz w:val="19"/>
          <w:szCs w:val="19"/>
        </w:rPr>
        <w:t xml:space="preserve"> </w:t>
      </w:r>
      <w:r w:rsidRPr="00910E7B">
        <w:rPr>
          <w:rFonts w:ascii="Arial" w:hAnsi="Arial" w:cs="Arial"/>
          <w:color w:val="000000"/>
          <w:sz w:val="19"/>
          <w:szCs w:val="19"/>
        </w:rPr>
        <w:t xml:space="preserve">  </w:t>
      </w:r>
      <w:r w:rsidRPr="00910E7B">
        <w:rPr>
          <w:rFonts w:ascii="Arial" w:hAnsi="Arial" w:cs="Arial"/>
          <w:b/>
          <w:color w:val="000000"/>
          <w:sz w:val="19"/>
          <w:szCs w:val="19"/>
        </w:rPr>
        <w:t xml:space="preserve"> YES</w:t>
      </w:r>
      <w:r w:rsidRPr="00ED20AD">
        <w:rPr>
          <w:rFonts w:ascii="Arial" w:hAnsi="Arial" w:cs="Arial"/>
          <w:color w:val="000000"/>
          <w:sz w:val="19"/>
          <w:szCs w:val="19"/>
        </w:rPr>
        <w:t xml:space="preserve"> ____ </w:t>
      </w:r>
      <w:r w:rsidRPr="00910E7B">
        <w:rPr>
          <w:rFonts w:ascii="Arial" w:hAnsi="Arial" w:cs="Arial"/>
          <w:b/>
          <w:color w:val="000000"/>
          <w:sz w:val="19"/>
          <w:szCs w:val="19"/>
        </w:rPr>
        <w:t>NO</w:t>
      </w:r>
      <w:r w:rsidRPr="00ED20AD">
        <w:rPr>
          <w:rFonts w:ascii="Arial" w:hAnsi="Arial" w:cs="Arial"/>
          <w:color w:val="000000"/>
          <w:sz w:val="19"/>
          <w:szCs w:val="19"/>
        </w:rPr>
        <w:t> _____</w:t>
      </w:r>
    </w:p>
    <w:p w14:paraId="575E73CE" w14:textId="77777777" w:rsidR="00CC4A29" w:rsidRPr="00ED20AD" w:rsidRDefault="00CC4A29" w:rsidP="00CC4A29">
      <w:pPr>
        <w:pStyle w:val="NormalWeb"/>
        <w:spacing w:before="0" w:beforeAutospacing="0" w:after="0" w:afterAutospacing="0"/>
        <w:rPr>
          <w:rFonts w:ascii="Arial" w:hAnsi="Arial" w:cs="Arial"/>
          <w:color w:val="000000"/>
          <w:sz w:val="19"/>
          <w:szCs w:val="19"/>
        </w:rPr>
      </w:pPr>
    </w:p>
    <w:p w14:paraId="3210F5F6" w14:textId="77777777" w:rsidR="00ED20AD" w:rsidRPr="00ED20AD" w:rsidRDefault="00ED20AD" w:rsidP="00E351BF">
      <w:pPr>
        <w:ind w:left="720"/>
        <w:rPr>
          <w:rFonts w:ascii="Arial" w:hAnsi="Arial" w:cs="Arial"/>
          <w:color w:val="000000"/>
          <w:sz w:val="19"/>
          <w:szCs w:val="19"/>
        </w:rPr>
      </w:pPr>
    </w:p>
    <w:p w14:paraId="79F03869" w14:textId="6444527D" w:rsidR="000C1018" w:rsidRDefault="00110A4D" w:rsidP="005F1670">
      <w:pPr>
        <w:rPr>
          <w:rFonts w:ascii="Arial" w:hAnsi="Arial" w:cs="Arial"/>
          <w:b/>
          <w:bCs/>
          <w:color w:val="FF0000"/>
          <w:sz w:val="20"/>
          <w:szCs w:val="20"/>
        </w:rPr>
      </w:pPr>
      <w:r w:rsidRPr="005F1670">
        <w:rPr>
          <w:rFonts w:ascii="Arial" w:hAnsi="Arial" w:cs="Arial"/>
          <w:b/>
          <w:bCs/>
          <w:color w:val="1F497D" w:themeColor="text2"/>
          <w:sz w:val="20"/>
          <w:szCs w:val="20"/>
        </w:rPr>
        <w:t>Proposed resource(s) pricing</w:t>
      </w:r>
      <w:r w:rsidR="00B90D7D" w:rsidRPr="005F1670">
        <w:rPr>
          <w:rFonts w:ascii="Arial" w:hAnsi="Arial" w:cs="Arial"/>
          <w:b/>
          <w:bCs/>
          <w:color w:val="1F497D" w:themeColor="text2"/>
          <w:sz w:val="20"/>
          <w:szCs w:val="20"/>
        </w:rPr>
        <w:t xml:space="preserve"> </w:t>
      </w:r>
      <w:r w:rsidR="00D91A32" w:rsidRPr="007F0353">
        <w:rPr>
          <w:rFonts w:ascii="Arial" w:hAnsi="Arial" w:cs="Arial"/>
          <w:color w:val="FF0000"/>
          <w:sz w:val="19"/>
          <w:szCs w:val="19"/>
        </w:rPr>
        <w:t>[</w:t>
      </w:r>
      <w:r w:rsidR="00D91A32" w:rsidRPr="007F0353">
        <w:rPr>
          <w:rStyle w:val="Strong"/>
          <w:rFonts w:ascii="Arial" w:hAnsi="Arial" w:cs="Arial"/>
          <w:color w:val="FF0000"/>
          <w:sz w:val="19"/>
          <w:szCs w:val="19"/>
        </w:rPr>
        <w:t xml:space="preserve">REMARK </w:t>
      </w:r>
      <w:r w:rsidR="00D91A32">
        <w:rPr>
          <w:rStyle w:val="Strong"/>
          <w:rFonts w:ascii="Arial" w:hAnsi="Arial" w:cs="Arial"/>
          <w:color w:val="FF0000"/>
          <w:sz w:val="19"/>
          <w:szCs w:val="19"/>
        </w:rPr>
        <w:t>TO CLIENTS</w:t>
      </w:r>
      <w:r w:rsidR="00D91A32" w:rsidRPr="007F0353">
        <w:rPr>
          <w:rStyle w:val="Strong"/>
          <w:rFonts w:ascii="Arial" w:hAnsi="Arial" w:cs="Arial"/>
          <w:color w:val="FF0000"/>
          <w:sz w:val="19"/>
          <w:szCs w:val="19"/>
        </w:rPr>
        <w:t>:</w:t>
      </w:r>
      <w:r w:rsidR="00D91A32">
        <w:rPr>
          <w:rStyle w:val="Strong"/>
          <w:rFonts w:ascii="Arial" w:hAnsi="Arial" w:cs="Arial"/>
          <w:color w:val="FF0000"/>
          <w:sz w:val="19"/>
          <w:szCs w:val="19"/>
        </w:rPr>
        <w:t xml:space="preserve"> </w:t>
      </w:r>
      <w:r w:rsidR="00D91A32" w:rsidRPr="00375A4B">
        <w:rPr>
          <w:rStyle w:val="Strong"/>
          <w:rFonts w:ascii="Arial" w:hAnsi="Arial" w:cs="Arial"/>
          <w:b w:val="0"/>
          <w:bCs w:val="0"/>
          <w:color w:val="FF0000"/>
          <w:sz w:val="19"/>
          <w:szCs w:val="19"/>
        </w:rPr>
        <w:t xml:space="preserve">Add rows as required. </w:t>
      </w:r>
      <w:r w:rsidR="00D91A32" w:rsidRPr="00977DE5">
        <w:rPr>
          <w:rFonts w:ascii="Arial" w:hAnsi="Arial" w:cs="Arial"/>
          <w:color w:val="FF0000"/>
          <w:sz w:val="19"/>
          <w:szCs w:val="19"/>
        </w:rPr>
        <w:t>Insert information below that matches the table information provided in Part B, Section 3]</w:t>
      </w:r>
      <w:r w:rsidR="00D91A32" w:rsidRPr="005F1670" w:rsidDel="00D91A32">
        <w:rPr>
          <w:rFonts w:ascii="Arial" w:hAnsi="Arial" w:cs="Arial"/>
          <w:b/>
          <w:bCs/>
          <w:color w:val="FF0000"/>
          <w:sz w:val="20"/>
          <w:szCs w:val="20"/>
        </w:rPr>
        <w:t xml:space="preserve"> </w:t>
      </w:r>
    </w:p>
    <w:p w14:paraId="7E0D6D74" w14:textId="77777777" w:rsidR="00D91A32" w:rsidRPr="005F1670" w:rsidRDefault="00D91A32" w:rsidP="005F1670">
      <w:pPr>
        <w:rPr>
          <w:sz w:val="20"/>
          <w:szCs w:val="20"/>
        </w:rPr>
      </w:pPr>
    </w:p>
    <w:tbl>
      <w:tblPr>
        <w:tblW w:w="10349" w:type="dxa"/>
        <w:tblInd w:w="-859" w:type="dxa"/>
        <w:tblCellMar>
          <w:top w:w="15" w:type="dxa"/>
          <w:left w:w="15" w:type="dxa"/>
          <w:bottom w:w="15" w:type="dxa"/>
          <w:right w:w="15" w:type="dxa"/>
        </w:tblCellMar>
        <w:tblLook w:val="04A0" w:firstRow="1" w:lastRow="0" w:firstColumn="1" w:lastColumn="0" w:noHBand="0" w:noVBand="1"/>
      </w:tblPr>
      <w:tblGrid>
        <w:gridCol w:w="1702"/>
        <w:gridCol w:w="2551"/>
        <w:gridCol w:w="1701"/>
        <w:gridCol w:w="993"/>
        <w:gridCol w:w="850"/>
        <w:gridCol w:w="1134"/>
        <w:gridCol w:w="1418"/>
      </w:tblGrid>
      <w:tr w:rsidR="00ED20AD" w:rsidRPr="00ED20AD" w14:paraId="10A62F95" w14:textId="77777777" w:rsidTr="00110A4D">
        <w:tc>
          <w:tcPr>
            <w:tcW w:w="17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469CE7C" w14:textId="63897C73" w:rsidR="00110A4D" w:rsidRPr="00ED20AD" w:rsidRDefault="00940480" w:rsidP="00432AC8">
            <w:pPr>
              <w:ind w:left="-15"/>
              <w:jc w:val="center"/>
              <w:rPr>
                <w:rFonts w:ascii="Arial" w:hAnsi="Arial" w:cs="Arial"/>
                <w:b/>
                <w:bCs/>
                <w:color w:val="003366"/>
                <w:sz w:val="19"/>
                <w:szCs w:val="19"/>
              </w:rPr>
            </w:pPr>
            <w:r>
              <w:rPr>
                <w:rFonts w:ascii="Arial" w:hAnsi="Arial" w:cs="Arial"/>
                <w:b/>
                <w:bCs/>
                <w:color w:val="003366"/>
                <w:sz w:val="19"/>
                <w:szCs w:val="19"/>
              </w:rPr>
              <w:t>R</w:t>
            </w:r>
            <w:r w:rsidR="00110A4D" w:rsidRPr="00ED20AD">
              <w:rPr>
                <w:rFonts w:ascii="Arial" w:hAnsi="Arial" w:cs="Arial"/>
                <w:b/>
                <w:bCs/>
                <w:color w:val="003366"/>
                <w:sz w:val="19"/>
                <w:szCs w:val="19"/>
              </w:rPr>
              <w:t xml:space="preserve">esource </w:t>
            </w:r>
            <w:r w:rsidR="00D91A32">
              <w:rPr>
                <w:rFonts w:ascii="Arial" w:hAnsi="Arial" w:cs="Arial"/>
                <w:b/>
                <w:bCs/>
                <w:color w:val="003366"/>
                <w:sz w:val="19"/>
                <w:szCs w:val="19"/>
              </w:rPr>
              <w:t>r</w:t>
            </w:r>
            <w:r w:rsidR="00110A4D" w:rsidRPr="00ED20AD">
              <w:rPr>
                <w:rFonts w:ascii="Arial" w:hAnsi="Arial" w:cs="Arial"/>
                <w:b/>
                <w:bCs/>
                <w:color w:val="003366"/>
                <w:sz w:val="19"/>
                <w:szCs w:val="19"/>
              </w:rPr>
              <w:t xml:space="preserve">ef </w:t>
            </w:r>
            <w:r w:rsidR="00D91A32">
              <w:rPr>
                <w:rFonts w:ascii="Arial" w:hAnsi="Arial" w:cs="Arial"/>
                <w:b/>
                <w:bCs/>
                <w:color w:val="003366"/>
                <w:sz w:val="19"/>
                <w:szCs w:val="19"/>
              </w:rPr>
              <w:t>n</w:t>
            </w:r>
            <w:r>
              <w:rPr>
                <w:rFonts w:ascii="Arial" w:hAnsi="Arial" w:cs="Arial"/>
                <w:b/>
                <w:bCs/>
                <w:color w:val="003366"/>
                <w:sz w:val="19"/>
                <w:szCs w:val="19"/>
              </w:rPr>
              <w:t>umber / Name of resource</w:t>
            </w:r>
          </w:p>
        </w:tc>
        <w:tc>
          <w:tcPr>
            <w:tcW w:w="2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A2314B5" w14:textId="06CD75C1" w:rsidR="00110A4D" w:rsidRPr="00ED20AD" w:rsidRDefault="00545691">
            <w:pPr>
              <w:ind w:left="-15"/>
              <w:jc w:val="center"/>
              <w:rPr>
                <w:rFonts w:ascii="Arial" w:hAnsi="Arial" w:cs="Arial"/>
                <w:b/>
                <w:bCs/>
                <w:color w:val="003366"/>
                <w:sz w:val="19"/>
                <w:szCs w:val="19"/>
              </w:rPr>
            </w:pPr>
            <w:r>
              <w:rPr>
                <w:rFonts w:ascii="Arial" w:hAnsi="Arial" w:cs="Arial"/>
                <w:b/>
                <w:bCs/>
                <w:color w:val="003366"/>
                <w:sz w:val="19"/>
                <w:szCs w:val="19"/>
              </w:rPr>
              <w:t>Category</w:t>
            </w:r>
            <w:r w:rsidRPr="00ED20AD">
              <w:rPr>
                <w:rFonts w:ascii="Arial" w:hAnsi="Arial" w:cs="Arial"/>
                <w:b/>
                <w:bCs/>
                <w:color w:val="003366"/>
                <w:sz w:val="19"/>
                <w:szCs w:val="19"/>
              </w:rPr>
              <w:t xml:space="preserve"> </w:t>
            </w:r>
            <w:r w:rsidR="00110A4D" w:rsidRPr="00ED20AD">
              <w:rPr>
                <w:rFonts w:ascii="Arial" w:hAnsi="Arial" w:cs="Arial"/>
                <w:b/>
                <w:bCs/>
                <w:color w:val="003366"/>
                <w:sz w:val="19"/>
                <w:szCs w:val="19"/>
              </w:rPr>
              <w:t xml:space="preserve">&amp; </w:t>
            </w:r>
            <w:r w:rsidR="00D91A32">
              <w:rPr>
                <w:rFonts w:ascii="Arial" w:hAnsi="Arial" w:cs="Arial"/>
                <w:b/>
                <w:bCs/>
                <w:color w:val="003366"/>
                <w:sz w:val="19"/>
                <w:szCs w:val="19"/>
              </w:rPr>
              <w:t>l</w:t>
            </w:r>
            <w:r w:rsidR="00110A4D" w:rsidRPr="00ED20AD">
              <w:rPr>
                <w:rFonts w:ascii="Arial" w:hAnsi="Arial" w:cs="Arial"/>
                <w:b/>
                <w:bCs/>
                <w:color w:val="003366"/>
                <w:sz w:val="19"/>
                <w:szCs w:val="19"/>
              </w:rPr>
              <w:t xml:space="preserve">evel of </w:t>
            </w:r>
            <w:r w:rsidR="00D91A32">
              <w:rPr>
                <w:rFonts w:ascii="Arial" w:hAnsi="Arial" w:cs="Arial"/>
                <w:b/>
                <w:bCs/>
                <w:color w:val="003366"/>
                <w:sz w:val="19"/>
                <w:szCs w:val="19"/>
              </w:rPr>
              <w:t>e</w:t>
            </w:r>
            <w:r w:rsidR="00110A4D" w:rsidRPr="00ED20AD">
              <w:rPr>
                <w:rFonts w:ascii="Arial" w:hAnsi="Arial" w:cs="Arial"/>
                <w:b/>
                <w:bCs/>
                <w:color w:val="003366"/>
                <w:sz w:val="19"/>
                <w:szCs w:val="19"/>
              </w:rPr>
              <w:t>xpertise</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EDE3D4A" w14:textId="7DC6F5C0" w:rsidR="00110A4D" w:rsidRPr="00ED20AD" w:rsidRDefault="00110A4D" w:rsidP="00432AC8">
            <w:pPr>
              <w:ind w:left="-15"/>
              <w:jc w:val="center"/>
              <w:rPr>
                <w:rFonts w:ascii="Arial" w:hAnsi="Arial" w:cs="Arial"/>
                <w:b/>
                <w:bCs/>
                <w:color w:val="003366"/>
                <w:sz w:val="19"/>
                <w:szCs w:val="19"/>
              </w:rPr>
            </w:pPr>
            <w:r w:rsidRPr="00ED20AD">
              <w:rPr>
                <w:rFonts w:ascii="Arial" w:hAnsi="Arial" w:cs="Arial"/>
                <w:b/>
                <w:bCs/>
                <w:color w:val="003366"/>
                <w:sz w:val="19"/>
                <w:szCs w:val="19"/>
              </w:rPr>
              <w:t xml:space="preserve">Required </w:t>
            </w:r>
            <w:r w:rsidR="00D91A32">
              <w:rPr>
                <w:rFonts w:ascii="Arial" w:hAnsi="Arial" w:cs="Arial"/>
                <w:b/>
                <w:bCs/>
                <w:color w:val="003366"/>
                <w:sz w:val="19"/>
                <w:szCs w:val="19"/>
              </w:rPr>
              <w:t>p</w:t>
            </w:r>
            <w:r w:rsidRPr="00ED20AD">
              <w:rPr>
                <w:rFonts w:ascii="Arial" w:hAnsi="Arial" w:cs="Arial"/>
                <w:b/>
                <w:bCs/>
                <w:color w:val="003366"/>
                <w:sz w:val="19"/>
                <w:szCs w:val="19"/>
              </w:rPr>
              <w:t xml:space="preserve">ersonnel </w:t>
            </w:r>
            <w:r w:rsidR="00D91A32">
              <w:rPr>
                <w:rFonts w:ascii="Arial" w:hAnsi="Arial" w:cs="Arial"/>
                <w:b/>
                <w:bCs/>
                <w:color w:val="003366"/>
                <w:sz w:val="19"/>
                <w:szCs w:val="19"/>
              </w:rPr>
              <w:t>s</w:t>
            </w:r>
            <w:r w:rsidRPr="00ED20AD">
              <w:rPr>
                <w:rFonts w:ascii="Arial" w:hAnsi="Arial" w:cs="Arial"/>
                <w:b/>
                <w:bCs/>
                <w:color w:val="003366"/>
                <w:sz w:val="19"/>
                <w:szCs w:val="19"/>
              </w:rPr>
              <w:t xml:space="preserve">ecurity </w:t>
            </w:r>
            <w:r w:rsidR="00D91A32">
              <w:rPr>
                <w:rFonts w:ascii="Arial" w:hAnsi="Arial" w:cs="Arial"/>
                <w:b/>
                <w:bCs/>
                <w:color w:val="003366"/>
                <w:sz w:val="19"/>
                <w:szCs w:val="19"/>
              </w:rPr>
              <w:t>s</w:t>
            </w:r>
            <w:r w:rsidRPr="00ED20AD">
              <w:rPr>
                <w:rFonts w:ascii="Arial" w:hAnsi="Arial" w:cs="Arial"/>
                <w:b/>
                <w:bCs/>
                <w:color w:val="003366"/>
                <w:sz w:val="19"/>
                <w:szCs w:val="19"/>
              </w:rPr>
              <w:t>creening</w:t>
            </w: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EE24268" w14:textId="77777777" w:rsidR="00110A4D" w:rsidRPr="00ED20AD" w:rsidRDefault="00110A4D" w:rsidP="00432AC8">
            <w:pPr>
              <w:ind w:left="-15"/>
              <w:jc w:val="center"/>
              <w:rPr>
                <w:rFonts w:ascii="Arial" w:hAnsi="Arial" w:cs="Arial"/>
                <w:b/>
                <w:bCs/>
                <w:color w:val="003366"/>
                <w:sz w:val="19"/>
                <w:szCs w:val="19"/>
              </w:rPr>
            </w:pPr>
            <w:r w:rsidRPr="00ED20AD">
              <w:rPr>
                <w:rFonts w:ascii="Arial" w:hAnsi="Arial" w:cs="Arial"/>
                <w:b/>
                <w:bCs/>
                <w:color w:val="003366"/>
                <w:sz w:val="19"/>
                <w:szCs w:val="19"/>
              </w:rPr>
              <w:t>Bilingual (Y/N)</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91A79CE" w14:textId="1A885DD7" w:rsidR="00110A4D" w:rsidRPr="00ED20AD" w:rsidRDefault="00110A4D" w:rsidP="00432AC8">
            <w:pPr>
              <w:ind w:left="-15"/>
              <w:jc w:val="center"/>
              <w:rPr>
                <w:rFonts w:ascii="Arial" w:hAnsi="Arial" w:cs="Arial"/>
                <w:b/>
                <w:bCs/>
                <w:color w:val="003366"/>
                <w:sz w:val="19"/>
                <w:szCs w:val="19"/>
              </w:rPr>
            </w:pPr>
            <w:r w:rsidRPr="00ED20AD">
              <w:rPr>
                <w:rFonts w:ascii="Arial" w:hAnsi="Arial" w:cs="Arial"/>
                <w:b/>
                <w:bCs/>
                <w:color w:val="003366"/>
                <w:sz w:val="19"/>
                <w:szCs w:val="19"/>
              </w:rPr>
              <w:t xml:space="preserve">Firm </w:t>
            </w:r>
            <w:r w:rsidR="00D91A32">
              <w:rPr>
                <w:rFonts w:ascii="Arial" w:hAnsi="Arial" w:cs="Arial"/>
                <w:b/>
                <w:bCs/>
                <w:color w:val="003366"/>
                <w:sz w:val="19"/>
                <w:szCs w:val="19"/>
              </w:rPr>
              <w:t>h</w:t>
            </w:r>
            <w:r w:rsidRPr="00ED20AD">
              <w:rPr>
                <w:rFonts w:ascii="Arial" w:hAnsi="Arial" w:cs="Arial"/>
                <w:b/>
                <w:bCs/>
                <w:color w:val="003366"/>
                <w:sz w:val="19"/>
                <w:szCs w:val="19"/>
              </w:rPr>
              <w:t xml:space="preserve">ourly </w:t>
            </w:r>
            <w:r w:rsidR="00D91A32">
              <w:rPr>
                <w:rFonts w:ascii="Arial" w:hAnsi="Arial" w:cs="Arial"/>
                <w:b/>
                <w:bCs/>
                <w:color w:val="003366"/>
                <w:sz w:val="19"/>
                <w:szCs w:val="19"/>
              </w:rPr>
              <w:t>r</w:t>
            </w:r>
            <w:r w:rsidRPr="00ED20AD">
              <w:rPr>
                <w:rFonts w:ascii="Arial" w:hAnsi="Arial" w:cs="Arial"/>
                <w:b/>
                <w:bCs/>
                <w:color w:val="003366"/>
                <w:sz w:val="19"/>
                <w:szCs w:val="19"/>
              </w:rPr>
              <w:t>ate</w:t>
            </w:r>
            <w:r w:rsidR="00545691">
              <w:rPr>
                <w:rFonts w:ascii="Arial" w:hAnsi="Arial" w:cs="Arial"/>
                <w:b/>
                <w:bCs/>
                <w:color w:val="003366"/>
                <w:sz w:val="19"/>
                <w:szCs w:val="19"/>
              </w:rPr>
              <w:t>*</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7BFAE7F" w14:textId="0C07932C" w:rsidR="00110A4D" w:rsidRPr="00ED20AD" w:rsidRDefault="00110A4D" w:rsidP="00432AC8">
            <w:pPr>
              <w:ind w:left="-15"/>
              <w:jc w:val="center"/>
              <w:rPr>
                <w:rFonts w:ascii="Arial" w:hAnsi="Arial" w:cs="Arial"/>
                <w:b/>
                <w:bCs/>
                <w:color w:val="003366"/>
                <w:sz w:val="19"/>
                <w:szCs w:val="19"/>
              </w:rPr>
            </w:pPr>
            <w:r w:rsidRPr="00ED20AD">
              <w:rPr>
                <w:rFonts w:ascii="Arial" w:hAnsi="Arial" w:cs="Arial"/>
                <w:b/>
                <w:bCs/>
                <w:color w:val="003366"/>
                <w:sz w:val="19"/>
                <w:szCs w:val="19"/>
              </w:rPr>
              <w:t xml:space="preserve">Estimated </w:t>
            </w:r>
            <w:r w:rsidR="00D91A32">
              <w:rPr>
                <w:rFonts w:ascii="Arial" w:hAnsi="Arial" w:cs="Arial"/>
                <w:b/>
                <w:bCs/>
                <w:color w:val="003366"/>
                <w:sz w:val="19"/>
                <w:szCs w:val="19"/>
              </w:rPr>
              <w:t>t</w:t>
            </w:r>
            <w:r w:rsidRPr="00ED20AD">
              <w:rPr>
                <w:rFonts w:ascii="Arial" w:hAnsi="Arial" w:cs="Arial"/>
                <w:b/>
                <w:bCs/>
                <w:color w:val="003366"/>
                <w:sz w:val="19"/>
                <w:szCs w:val="19"/>
              </w:rPr>
              <w:t xml:space="preserve">otal </w:t>
            </w:r>
            <w:r w:rsidR="00D91A32">
              <w:rPr>
                <w:rFonts w:ascii="Arial" w:hAnsi="Arial" w:cs="Arial"/>
                <w:b/>
                <w:bCs/>
                <w:color w:val="003366"/>
                <w:sz w:val="19"/>
                <w:szCs w:val="19"/>
              </w:rPr>
              <w:t>h</w:t>
            </w:r>
            <w:r w:rsidRPr="00ED20AD">
              <w:rPr>
                <w:rFonts w:ascii="Arial" w:hAnsi="Arial" w:cs="Arial"/>
                <w:b/>
                <w:bCs/>
                <w:color w:val="003366"/>
                <w:sz w:val="19"/>
                <w:szCs w:val="19"/>
              </w:rPr>
              <w:t>ours</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F96361A" w14:textId="05D5DDDE" w:rsidR="00110A4D" w:rsidRPr="00ED20AD" w:rsidRDefault="00110A4D" w:rsidP="00432AC8">
            <w:pPr>
              <w:ind w:left="-15"/>
              <w:jc w:val="center"/>
              <w:rPr>
                <w:rFonts w:ascii="Arial" w:hAnsi="Arial" w:cs="Arial"/>
                <w:b/>
                <w:bCs/>
                <w:color w:val="003366"/>
                <w:sz w:val="19"/>
                <w:szCs w:val="19"/>
              </w:rPr>
            </w:pPr>
            <w:r w:rsidRPr="00ED20AD">
              <w:rPr>
                <w:rFonts w:ascii="Arial" w:hAnsi="Arial" w:cs="Arial"/>
                <w:b/>
                <w:bCs/>
                <w:color w:val="003366"/>
                <w:sz w:val="19"/>
                <w:szCs w:val="19"/>
              </w:rPr>
              <w:t xml:space="preserve">Total </w:t>
            </w:r>
            <w:r w:rsidR="00D91A32">
              <w:rPr>
                <w:rFonts w:ascii="Arial" w:hAnsi="Arial" w:cs="Arial"/>
                <w:b/>
                <w:bCs/>
                <w:color w:val="003366"/>
                <w:sz w:val="19"/>
                <w:szCs w:val="19"/>
              </w:rPr>
              <w:t>e</w:t>
            </w:r>
            <w:r w:rsidRPr="00ED20AD">
              <w:rPr>
                <w:rFonts w:ascii="Arial" w:hAnsi="Arial" w:cs="Arial"/>
                <w:b/>
                <w:bCs/>
                <w:color w:val="003366"/>
                <w:sz w:val="19"/>
                <w:szCs w:val="19"/>
              </w:rPr>
              <w:t xml:space="preserve">stimated </w:t>
            </w:r>
            <w:r w:rsidR="00D91A32">
              <w:rPr>
                <w:rFonts w:ascii="Arial" w:hAnsi="Arial" w:cs="Arial"/>
                <w:b/>
                <w:bCs/>
                <w:color w:val="003366"/>
                <w:sz w:val="19"/>
                <w:szCs w:val="19"/>
              </w:rPr>
              <w:t>c</w:t>
            </w:r>
            <w:r w:rsidRPr="00ED20AD">
              <w:rPr>
                <w:rFonts w:ascii="Arial" w:hAnsi="Arial" w:cs="Arial"/>
                <w:b/>
                <w:bCs/>
                <w:color w:val="003366"/>
                <w:sz w:val="19"/>
                <w:szCs w:val="19"/>
              </w:rPr>
              <w:t>ost (GST/HST excluded)</w:t>
            </w:r>
          </w:p>
        </w:tc>
      </w:tr>
      <w:tr w:rsidR="00110A4D" w:rsidRPr="00ED20AD" w14:paraId="0E1A9DB3" w14:textId="77777777" w:rsidTr="00E351BF">
        <w:tc>
          <w:tcPr>
            <w:tcW w:w="1702" w:type="dxa"/>
            <w:tcBorders>
              <w:top w:val="single" w:sz="4" w:space="0" w:color="auto"/>
              <w:left w:val="single" w:sz="6" w:space="0" w:color="CCCCCC"/>
              <w:bottom w:val="single" w:sz="6" w:space="0" w:color="CCCCCC"/>
              <w:right w:val="single" w:sz="6" w:space="0" w:color="CCCCCC"/>
            </w:tcBorders>
            <w:tcMar>
              <w:top w:w="60" w:type="dxa"/>
              <w:left w:w="60" w:type="dxa"/>
              <w:bottom w:w="60" w:type="dxa"/>
              <w:right w:w="60" w:type="dxa"/>
            </w:tcMar>
            <w:hideMark/>
          </w:tcPr>
          <w:p w14:paraId="527C1A14" w14:textId="6E90010C" w:rsidR="00110A4D" w:rsidRPr="00ED20AD" w:rsidRDefault="00110A4D" w:rsidP="00432AC8">
            <w:pPr>
              <w:ind w:left="-15"/>
              <w:rPr>
                <w:rFonts w:ascii="Arial" w:hAnsi="Arial" w:cs="Arial"/>
                <w:color w:val="000000"/>
                <w:sz w:val="19"/>
                <w:szCs w:val="19"/>
              </w:rPr>
            </w:pPr>
          </w:p>
        </w:tc>
        <w:tc>
          <w:tcPr>
            <w:tcW w:w="2551" w:type="dxa"/>
            <w:tcBorders>
              <w:top w:val="single" w:sz="4" w:space="0" w:color="auto"/>
              <w:left w:val="single" w:sz="6" w:space="0" w:color="CCCCCC"/>
              <w:bottom w:val="single" w:sz="6" w:space="0" w:color="CCCCCC"/>
              <w:right w:val="single" w:sz="6" w:space="0" w:color="CCCCCC"/>
            </w:tcBorders>
            <w:tcMar>
              <w:top w:w="60" w:type="dxa"/>
              <w:left w:w="60" w:type="dxa"/>
              <w:bottom w:w="60" w:type="dxa"/>
              <w:right w:w="60" w:type="dxa"/>
            </w:tcMar>
            <w:hideMark/>
          </w:tcPr>
          <w:p w14:paraId="7E015EE2" w14:textId="135FD8D7" w:rsidR="00110A4D" w:rsidRPr="00ED20AD" w:rsidRDefault="00D91A32" w:rsidP="00432AC8">
            <w:pPr>
              <w:ind w:left="-15"/>
              <w:rPr>
                <w:rFonts w:ascii="Arial" w:hAnsi="Arial" w:cs="Arial"/>
                <w:color w:val="000000"/>
                <w:sz w:val="19"/>
                <w:szCs w:val="19"/>
              </w:rPr>
            </w:pPr>
            <w:r>
              <w:rPr>
                <w:rFonts w:ascii="Arial" w:hAnsi="Arial" w:cs="Arial"/>
                <w:color w:val="FF0000"/>
                <w:sz w:val="19"/>
                <w:szCs w:val="19"/>
              </w:rPr>
              <w:t>[</w:t>
            </w:r>
            <w:r w:rsidR="00FA516F" w:rsidRPr="00A753EE">
              <w:rPr>
                <w:rFonts w:ascii="Arial" w:hAnsi="Arial" w:cs="Arial"/>
                <w:color w:val="FF0000"/>
                <w:sz w:val="19"/>
                <w:szCs w:val="19"/>
              </w:rPr>
              <w:t>insert information</w:t>
            </w:r>
            <w:r>
              <w:rPr>
                <w:rFonts w:ascii="Arial" w:hAnsi="Arial" w:cs="Arial"/>
                <w:color w:val="FF0000"/>
                <w:sz w:val="19"/>
                <w:szCs w:val="19"/>
              </w:rPr>
              <w:t>]</w:t>
            </w:r>
          </w:p>
        </w:tc>
        <w:tc>
          <w:tcPr>
            <w:tcW w:w="1701" w:type="dxa"/>
            <w:tcBorders>
              <w:top w:val="single" w:sz="4" w:space="0" w:color="auto"/>
              <w:left w:val="single" w:sz="6" w:space="0" w:color="CCCCCC"/>
              <w:bottom w:val="single" w:sz="6" w:space="0" w:color="CCCCCC"/>
              <w:right w:val="single" w:sz="6" w:space="0" w:color="CCCCCC"/>
            </w:tcBorders>
            <w:tcMar>
              <w:top w:w="60" w:type="dxa"/>
              <w:left w:w="60" w:type="dxa"/>
              <w:bottom w:w="60" w:type="dxa"/>
              <w:right w:w="60" w:type="dxa"/>
            </w:tcMar>
            <w:hideMark/>
          </w:tcPr>
          <w:p w14:paraId="15A1FA57" w14:textId="77777777" w:rsidR="00110A4D" w:rsidRPr="00A753EE" w:rsidRDefault="00ED20AD" w:rsidP="00432AC8">
            <w:pPr>
              <w:ind w:left="-15"/>
              <w:rPr>
                <w:rFonts w:ascii="Arial" w:hAnsi="Arial" w:cs="Arial"/>
                <w:color w:val="FF0000"/>
                <w:sz w:val="19"/>
                <w:szCs w:val="19"/>
              </w:rPr>
            </w:pPr>
            <w:r w:rsidRPr="00A753EE">
              <w:rPr>
                <w:rFonts w:ascii="Arial" w:hAnsi="Arial" w:cs="Arial"/>
                <w:color w:val="FF0000"/>
                <w:sz w:val="19"/>
                <w:szCs w:val="19"/>
              </w:rPr>
              <w:t>(</w:t>
            </w:r>
            <w:r w:rsidR="00110A4D" w:rsidRPr="00A753EE">
              <w:rPr>
                <w:rFonts w:ascii="Arial" w:hAnsi="Arial" w:cs="Arial"/>
                <w:color w:val="FF0000"/>
                <w:sz w:val="19"/>
                <w:szCs w:val="19"/>
              </w:rPr>
              <w:t>e.g., Secret</w:t>
            </w:r>
            <w:r w:rsidRPr="00A753EE">
              <w:rPr>
                <w:rFonts w:ascii="Arial" w:hAnsi="Arial" w:cs="Arial"/>
                <w:color w:val="FF0000"/>
                <w:sz w:val="19"/>
                <w:szCs w:val="19"/>
              </w:rPr>
              <w:t>)</w:t>
            </w:r>
          </w:p>
        </w:tc>
        <w:tc>
          <w:tcPr>
            <w:tcW w:w="993" w:type="dxa"/>
            <w:tcBorders>
              <w:top w:val="single" w:sz="4" w:space="0" w:color="auto"/>
              <w:left w:val="single" w:sz="6" w:space="0" w:color="CCCCCC"/>
              <w:bottom w:val="single" w:sz="6" w:space="0" w:color="CCCCCC"/>
              <w:right w:val="single" w:sz="6" w:space="0" w:color="CCCCCC"/>
            </w:tcBorders>
            <w:tcMar>
              <w:top w:w="60" w:type="dxa"/>
              <w:left w:w="60" w:type="dxa"/>
              <w:bottom w:w="60" w:type="dxa"/>
              <w:right w:w="60" w:type="dxa"/>
            </w:tcMar>
            <w:hideMark/>
          </w:tcPr>
          <w:p w14:paraId="020DA75D" w14:textId="77777777" w:rsidR="00110A4D" w:rsidRPr="00A753EE" w:rsidRDefault="00110A4D" w:rsidP="00432AC8">
            <w:pPr>
              <w:ind w:left="-15"/>
              <w:rPr>
                <w:rFonts w:ascii="Arial" w:hAnsi="Arial" w:cs="Arial"/>
                <w:color w:val="FF0000"/>
                <w:sz w:val="19"/>
                <w:szCs w:val="19"/>
              </w:rPr>
            </w:pPr>
            <w:r w:rsidRPr="00A753EE">
              <w:rPr>
                <w:rFonts w:ascii="Arial" w:hAnsi="Arial" w:cs="Arial"/>
                <w:color w:val="FF0000"/>
                <w:sz w:val="19"/>
                <w:szCs w:val="19"/>
              </w:rPr>
              <w:t> </w:t>
            </w:r>
            <w:r w:rsidR="00FA516F" w:rsidRPr="00A753EE">
              <w:rPr>
                <w:rFonts w:ascii="Arial" w:hAnsi="Arial" w:cs="Arial"/>
                <w:color w:val="FF0000"/>
                <w:sz w:val="19"/>
                <w:szCs w:val="19"/>
              </w:rPr>
              <w:t>(e.g., yes)</w:t>
            </w:r>
          </w:p>
        </w:tc>
        <w:tc>
          <w:tcPr>
            <w:tcW w:w="850" w:type="dxa"/>
            <w:tcBorders>
              <w:top w:val="single" w:sz="4" w:space="0" w:color="auto"/>
              <w:left w:val="single" w:sz="6" w:space="0" w:color="CCCCCC"/>
              <w:bottom w:val="single" w:sz="6" w:space="0" w:color="CCCCCC"/>
              <w:right w:val="single" w:sz="6" w:space="0" w:color="CCCCCC"/>
            </w:tcBorders>
            <w:tcMar>
              <w:top w:w="60" w:type="dxa"/>
              <w:left w:w="60" w:type="dxa"/>
              <w:bottom w:w="60" w:type="dxa"/>
              <w:right w:w="60" w:type="dxa"/>
            </w:tcMar>
            <w:hideMark/>
          </w:tcPr>
          <w:p w14:paraId="60DA4066" w14:textId="77777777" w:rsidR="00110A4D" w:rsidRPr="00ED20AD" w:rsidRDefault="00110A4D" w:rsidP="00432AC8">
            <w:pPr>
              <w:ind w:left="-15"/>
              <w:rPr>
                <w:rFonts w:ascii="Arial" w:hAnsi="Arial" w:cs="Arial"/>
                <w:color w:val="000000"/>
                <w:sz w:val="19"/>
                <w:szCs w:val="19"/>
              </w:rPr>
            </w:pPr>
            <w:r w:rsidRPr="00ED20AD">
              <w:rPr>
                <w:rFonts w:ascii="Arial" w:hAnsi="Arial" w:cs="Arial"/>
                <w:color w:val="000000"/>
                <w:sz w:val="19"/>
                <w:szCs w:val="19"/>
              </w:rPr>
              <w:t>$</w:t>
            </w:r>
          </w:p>
        </w:tc>
        <w:tc>
          <w:tcPr>
            <w:tcW w:w="1134" w:type="dxa"/>
            <w:tcBorders>
              <w:top w:val="single" w:sz="4" w:space="0" w:color="auto"/>
              <w:left w:val="single" w:sz="6" w:space="0" w:color="CCCCCC"/>
              <w:bottom w:val="single" w:sz="6" w:space="0" w:color="CCCCCC"/>
              <w:right w:val="single" w:sz="6" w:space="0" w:color="CCCCCC"/>
            </w:tcBorders>
            <w:tcMar>
              <w:top w:w="60" w:type="dxa"/>
              <w:left w:w="60" w:type="dxa"/>
              <w:bottom w:w="60" w:type="dxa"/>
              <w:right w:w="60" w:type="dxa"/>
            </w:tcMar>
            <w:hideMark/>
          </w:tcPr>
          <w:p w14:paraId="2FE569F1" w14:textId="2C4E9BC7" w:rsidR="00110A4D" w:rsidRPr="00ED20AD" w:rsidRDefault="00D91A32" w:rsidP="00432AC8">
            <w:pPr>
              <w:ind w:left="-15"/>
              <w:rPr>
                <w:rFonts w:ascii="Arial" w:hAnsi="Arial" w:cs="Arial"/>
                <w:color w:val="000000"/>
                <w:sz w:val="19"/>
                <w:szCs w:val="19"/>
              </w:rPr>
            </w:pPr>
            <w:r>
              <w:rPr>
                <w:rFonts w:ascii="Arial" w:hAnsi="Arial" w:cs="Arial"/>
                <w:color w:val="FF0000"/>
                <w:sz w:val="19"/>
                <w:szCs w:val="19"/>
              </w:rPr>
              <w:t>[i</w:t>
            </w:r>
            <w:r w:rsidR="00FA516F" w:rsidRPr="00A753EE">
              <w:rPr>
                <w:rFonts w:ascii="Arial" w:hAnsi="Arial" w:cs="Arial"/>
                <w:color w:val="FF0000"/>
                <w:sz w:val="19"/>
                <w:szCs w:val="19"/>
              </w:rPr>
              <w:t>nsert number</w:t>
            </w:r>
            <w:r>
              <w:rPr>
                <w:rFonts w:ascii="Arial" w:hAnsi="Arial" w:cs="Arial"/>
                <w:color w:val="FF0000"/>
                <w:sz w:val="19"/>
                <w:szCs w:val="19"/>
              </w:rPr>
              <w:t>]</w:t>
            </w:r>
          </w:p>
        </w:tc>
        <w:tc>
          <w:tcPr>
            <w:tcW w:w="1418" w:type="dxa"/>
            <w:tcBorders>
              <w:top w:val="single" w:sz="4" w:space="0" w:color="auto"/>
              <w:left w:val="single" w:sz="6" w:space="0" w:color="CCCCCC"/>
              <w:bottom w:val="single" w:sz="6" w:space="0" w:color="CCCCCC"/>
              <w:right w:val="single" w:sz="6" w:space="0" w:color="CCCCCC"/>
            </w:tcBorders>
            <w:tcMar>
              <w:top w:w="60" w:type="dxa"/>
              <w:left w:w="60" w:type="dxa"/>
              <w:bottom w:w="60" w:type="dxa"/>
              <w:right w:w="60" w:type="dxa"/>
            </w:tcMar>
            <w:hideMark/>
          </w:tcPr>
          <w:p w14:paraId="0F1E07B7" w14:textId="77777777" w:rsidR="00110A4D" w:rsidRPr="00ED20AD" w:rsidRDefault="00110A4D" w:rsidP="00432AC8">
            <w:pPr>
              <w:ind w:left="-15"/>
              <w:rPr>
                <w:rFonts w:ascii="Arial" w:hAnsi="Arial" w:cs="Arial"/>
                <w:color w:val="000000"/>
                <w:sz w:val="19"/>
                <w:szCs w:val="19"/>
              </w:rPr>
            </w:pPr>
            <w:r w:rsidRPr="00ED20AD">
              <w:rPr>
                <w:rFonts w:ascii="Arial" w:hAnsi="Arial" w:cs="Arial"/>
                <w:color w:val="000000"/>
                <w:sz w:val="19"/>
                <w:szCs w:val="19"/>
              </w:rPr>
              <w:t> </w:t>
            </w:r>
            <w:r w:rsidR="00ED20AD" w:rsidRPr="005F2A6E">
              <w:rPr>
                <w:rFonts w:ascii="Arial" w:hAnsi="Arial" w:cs="Arial"/>
                <w:color w:val="000000"/>
                <w:sz w:val="19"/>
                <w:szCs w:val="19"/>
              </w:rPr>
              <w:t>$</w:t>
            </w:r>
          </w:p>
        </w:tc>
      </w:tr>
      <w:tr w:rsidR="003873B8" w:rsidRPr="00ED20AD" w14:paraId="0E6D8680" w14:textId="77777777" w:rsidTr="00043D91">
        <w:tc>
          <w:tcPr>
            <w:tcW w:w="8931" w:type="dxa"/>
            <w:gridSpan w:val="6"/>
            <w:tcBorders>
              <w:top w:val="single" w:sz="6" w:space="0" w:color="CCCCCC"/>
              <w:left w:val="single" w:sz="6" w:space="0" w:color="CCCCCC"/>
              <w:bottom w:val="single" w:sz="6" w:space="0" w:color="CCCCCC"/>
              <w:right w:val="single" w:sz="6" w:space="0" w:color="CCCCCC"/>
            </w:tcBorders>
            <w:shd w:val="clear" w:color="auto" w:fill="auto"/>
            <w:vAlign w:val="center"/>
            <w:hideMark/>
          </w:tcPr>
          <w:p w14:paraId="2E208191" w14:textId="77777777" w:rsidR="003873B8" w:rsidRPr="00ED20AD" w:rsidRDefault="00822603" w:rsidP="00B33F42">
            <w:pPr>
              <w:ind w:left="-15"/>
              <w:jc w:val="right"/>
              <w:rPr>
                <w:rFonts w:ascii="Arial" w:hAnsi="Arial" w:cs="Arial"/>
                <w:color w:val="000000"/>
                <w:sz w:val="19"/>
                <w:szCs w:val="19"/>
              </w:rPr>
            </w:pPr>
            <w:r w:rsidRPr="00106111">
              <w:rPr>
                <w:rFonts w:ascii="Arial" w:hAnsi="Arial" w:cs="Arial"/>
                <w:b/>
                <w:bCs/>
                <w:sz w:val="19"/>
                <w:szCs w:val="19"/>
              </w:rPr>
              <w:t>Sub-total:</w:t>
            </w:r>
          </w:p>
        </w:tc>
        <w:tc>
          <w:tcPr>
            <w:tcW w:w="1418" w:type="dxa"/>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hideMark/>
          </w:tcPr>
          <w:p w14:paraId="30177197" w14:textId="77777777" w:rsidR="003873B8" w:rsidRPr="00ED20AD" w:rsidRDefault="003873B8" w:rsidP="00432AC8">
            <w:pPr>
              <w:ind w:left="-15"/>
              <w:rPr>
                <w:rFonts w:ascii="Arial" w:hAnsi="Arial" w:cs="Arial"/>
                <w:color w:val="000000"/>
                <w:sz w:val="19"/>
                <w:szCs w:val="19"/>
              </w:rPr>
            </w:pPr>
            <w:r w:rsidRPr="00ED20AD">
              <w:rPr>
                <w:rFonts w:ascii="Arial" w:hAnsi="Arial" w:cs="Arial"/>
                <w:color w:val="000000"/>
                <w:sz w:val="19"/>
                <w:szCs w:val="19"/>
              </w:rPr>
              <w:t> </w:t>
            </w:r>
            <w:r w:rsidR="00822603" w:rsidRPr="005F2A6E">
              <w:rPr>
                <w:rFonts w:ascii="Arial" w:hAnsi="Arial" w:cs="Arial"/>
                <w:color w:val="000000"/>
                <w:sz w:val="19"/>
                <w:szCs w:val="19"/>
              </w:rPr>
              <w:t>$</w:t>
            </w:r>
            <w:r w:rsidR="00822603" w:rsidRPr="00ED20AD">
              <w:rPr>
                <w:rFonts w:ascii="Arial" w:hAnsi="Arial" w:cs="Arial"/>
                <w:color w:val="000000"/>
                <w:sz w:val="19"/>
                <w:szCs w:val="19"/>
              </w:rPr>
              <w:t> </w:t>
            </w:r>
          </w:p>
        </w:tc>
      </w:tr>
      <w:tr w:rsidR="003873B8" w:rsidRPr="00ED20AD" w14:paraId="2B44EED6" w14:textId="77777777" w:rsidTr="00043D91">
        <w:tc>
          <w:tcPr>
            <w:tcW w:w="8931" w:type="dxa"/>
            <w:gridSpan w:val="6"/>
            <w:tcBorders>
              <w:top w:val="single" w:sz="6" w:space="0" w:color="CCCCCC"/>
              <w:left w:val="single" w:sz="6" w:space="0" w:color="CCCCCC"/>
              <w:bottom w:val="single" w:sz="6" w:space="0" w:color="CCCCCC"/>
              <w:right w:val="single" w:sz="6" w:space="0" w:color="CCCCCC"/>
            </w:tcBorders>
            <w:shd w:val="clear" w:color="auto" w:fill="auto"/>
            <w:vAlign w:val="center"/>
          </w:tcPr>
          <w:p w14:paraId="1ACD8B68" w14:textId="5EBAED58" w:rsidR="003873B8" w:rsidRPr="00ED20AD" w:rsidRDefault="003873B8" w:rsidP="00432AC8">
            <w:pPr>
              <w:ind w:left="-15"/>
              <w:jc w:val="right"/>
              <w:rPr>
                <w:rFonts w:ascii="Arial" w:hAnsi="Arial" w:cs="Arial"/>
                <w:b/>
                <w:bCs/>
                <w:color w:val="003366"/>
                <w:sz w:val="19"/>
                <w:szCs w:val="19"/>
              </w:rPr>
            </w:pPr>
            <w:r>
              <w:rPr>
                <w:rFonts w:ascii="Arial" w:hAnsi="Arial" w:cs="Arial"/>
                <w:b/>
                <w:color w:val="000000"/>
                <w:sz w:val="19"/>
                <w:szCs w:val="19"/>
              </w:rPr>
              <w:t xml:space="preserve">Applicable </w:t>
            </w:r>
            <w:r w:rsidR="00D91A32">
              <w:rPr>
                <w:rFonts w:ascii="Arial" w:hAnsi="Arial" w:cs="Arial"/>
                <w:b/>
                <w:color w:val="000000"/>
                <w:sz w:val="19"/>
                <w:szCs w:val="19"/>
              </w:rPr>
              <w:t>t</w:t>
            </w:r>
            <w:r>
              <w:rPr>
                <w:rFonts w:ascii="Arial" w:hAnsi="Arial" w:cs="Arial"/>
                <w:b/>
                <w:color w:val="000000"/>
                <w:sz w:val="19"/>
                <w:szCs w:val="19"/>
              </w:rPr>
              <w:t>axes:</w:t>
            </w:r>
          </w:p>
        </w:tc>
        <w:tc>
          <w:tcPr>
            <w:tcW w:w="1418" w:type="dxa"/>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tcPr>
          <w:p w14:paraId="5A69E361" w14:textId="77777777" w:rsidR="003873B8" w:rsidRPr="00ED20AD" w:rsidRDefault="00822603" w:rsidP="00432AC8">
            <w:pPr>
              <w:ind w:left="-15"/>
              <w:rPr>
                <w:rFonts w:ascii="Arial" w:hAnsi="Arial" w:cs="Arial"/>
                <w:color w:val="000000"/>
                <w:sz w:val="19"/>
                <w:szCs w:val="19"/>
              </w:rPr>
            </w:pPr>
            <w:r w:rsidRPr="00ED20AD">
              <w:rPr>
                <w:rFonts w:ascii="Arial" w:hAnsi="Arial" w:cs="Arial"/>
                <w:color w:val="000000"/>
                <w:sz w:val="19"/>
                <w:szCs w:val="19"/>
              </w:rPr>
              <w:t> </w:t>
            </w:r>
            <w:r w:rsidRPr="005F2A6E">
              <w:rPr>
                <w:rFonts w:ascii="Arial" w:hAnsi="Arial" w:cs="Arial"/>
                <w:color w:val="000000"/>
                <w:sz w:val="19"/>
                <w:szCs w:val="19"/>
              </w:rPr>
              <w:t>$</w:t>
            </w:r>
          </w:p>
        </w:tc>
      </w:tr>
      <w:tr w:rsidR="003873B8" w:rsidRPr="00ED20AD" w14:paraId="38F3E628" w14:textId="77777777" w:rsidTr="00043D91">
        <w:tc>
          <w:tcPr>
            <w:tcW w:w="8931" w:type="dxa"/>
            <w:gridSpan w:val="6"/>
            <w:tcBorders>
              <w:top w:val="single" w:sz="6" w:space="0" w:color="CCCCCC"/>
              <w:left w:val="single" w:sz="6" w:space="0" w:color="CCCCCC"/>
              <w:bottom w:val="single" w:sz="6" w:space="0" w:color="CCCCCC"/>
              <w:right w:val="single" w:sz="6" w:space="0" w:color="CCCCCC"/>
            </w:tcBorders>
            <w:shd w:val="clear" w:color="auto" w:fill="auto"/>
            <w:vAlign w:val="center"/>
          </w:tcPr>
          <w:p w14:paraId="0E8B3F1E" w14:textId="77777777" w:rsidR="003873B8" w:rsidRPr="00ED20AD" w:rsidRDefault="003873B8" w:rsidP="00432AC8">
            <w:pPr>
              <w:ind w:left="-15"/>
              <w:jc w:val="right"/>
              <w:rPr>
                <w:rFonts w:ascii="Arial" w:hAnsi="Arial" w:cs="Arial"/>
                <w:b/>
                <w:bCs/>
                <w:color w:val="003366"/>
                <w:sz w:val="19"/>
                <w:szCs w:val="19"/>
              </w:rPr>
            </w:pPr>
            <w:r>
              <w:rPr>
                <w:rFonts w:ascii="Arial" w:hAnsi="Arial" w:cs="Arial"/>
                <w:b/>
                <w:color w:val="000000"/>
                <w:sz w:val="19"/>
                <w:szCs w:val="19"/>
              </w:rPr>
              <w:t>Total bid price:</w:t>
            </w:r>
          </w:p>
        </w:tc>
        <w:tc>
          <w:tcPr>
            <w:tcW w:w="1418" w:type="dxa"/>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tcPr>
          <w:p w14:paraId="0F011E4B" w14:textId="77777777" w:rsidR="003873B8" w:rsidRPr="00ED20AD" w:rsidRDefault="00822603" w:rsidP="00432AC8">
            <w:pPr>
              <w:ind w:left="-15"/>
              <w:rPr>
                <w:rFonts w:ascii="Arial" w:hAnsi="Arial" w:cs="Arial"/>
                <w:color w:val="000000"/>
                <w:sz w:val="19"/>
                <w:szCs w:val="19"/>
              </w:rPr>
            </w:pPr>
            <w:r w:rsidRPr="00ED20AD">
              <w:rPr>
                <w:rFonts w:ascii="Arial" w:hAnsi="Arial" w:cs="Arial"/>
                <w:color w:val="000000"/>
                <w:sz w:val="19"/>
                <w:szCs w:val="19"/>
              </w:rPr>
              <w:t> </w:t>
            </w:r>
            <w:r w:rsidRPr="005F2A6E">
              <w:rPr>
                <w:rFonts w:ascii="Arial" w:hAnsi="Arial" w:cs="Arial"/>
                <w:color w:val="000000"/>
                <w:sz w:val="19"/>
                <w:szCs w:val="19"/>
              </w:rPr>
              <w:t>$</w:t>
            </w:r>
          </w:p>
        </w:tc>
      </w:tr>
    </w:tbl>
    <w:p w14:paraId="207EEE9B" w14:textId="1BDEB19D" w:rsidR="00545691" w:rsidRDefault="00545691" w:rsidP="005F1670">
      <w:pPr>
        <w:rPr>
          <w:rFonts w:ascii="Arial" w:hAnsi="Arial" w:cs="Arial"/>
          <w:sz w:val="19"/>
          <w:szCs w:val="19"/>
        </w:rPr>
      </w:pPr>
      <w:r w:rsidRPr="0067282A">
        <w:rPr>
          <w:rFonts w:ascii="Arial" w:hAnsi="Arial" w:cs="Arial"/>
          <w:sz w:val="19"/>
          <w:szCs w:val="19"/>
        </w:rPr>
        <w:t>*The hourly rate for the proposed resource must remain the same in the event that the bidder submits more than 1 resume</w:t>
      </w:r>
      <w:r w:rsidR="00DA07A4" w:rsidRPr="0067282A">
        <w:rPr>
          <w:rFonts w:ascii="Arial" w:hAnsi="Arial" w:cs="Arial"/>
          <w:sz w:val="19"/>
          <w:szCs w:val="19"/>
        </w:rPr>
        <w:t xml:space="preserve"> for a specific category</w:t>
      </w:r>
      <w:r w:rsidRPr="0067282A">
        <w:rPr>
          <w:rFonts w:ascii="Arial" w:hAnsi="Arial" w:cs="Arial"/>
          <w:sz w:val="19"/>
          <w:szCs w:val="19"/>
        </w:rPr>
        <w:t>.</w:t>
      </w:r>
    </w:p>
    <w:p w14:paraId="49508351" w14:textId="77777777" w:rsidR="00260FB2" w:rsidRPr="0067282A" w:rsidRDefault="00260FB2" w:rsidP="005F1670">
      <w:pPr>
        <w:rPr>
          <w:rFonts w:ascii="Arial" w:hAnsi="Arial" w:cs="Arial"/>
          <w:sz w:val="19"/>
          <w:szCs w:val="19"/>
        </w:rPr>
      </w:pPr>
    </w:p>
    <w:p w14:paraId="4417DAE4" w14:textId="77777777" w:rsidR="00314B76" w:rsidRPr="00BD0DE6" w:rsidRDefault="00314B76" w:rsidP="00E351BF">
      <w:pPr>
        <w:rPr>
          <w:rFonts w:ascii="Arial" w:hAnsi="Arial" w:cs="Arial"/>
          <w:color w:val="000000"/>
          <w:sz w:val="19"/>
          <w:szCs w:val="19"/>
        </w:rPr>
      </w:pPr>
    </w:p>
    <w:p w14:paraId="62354055" w14:textId="7A330DF4" w:rsidR="00314B76" w:rsidRPr="006F168D" w:rsidRDefault="00314B76" w:rsidP="00314B76">
      <w:pPr>
        <w:autoSpaceDE w:val="0"/>
        <w:autoSpaceDN w:val="0"/>
        <w:adjustRightInd w:val="0"/>
        <w:ind w:left="720" w:hanging="720"/>
        <w:jc w:val="center"/>
        <w:rPr>
          <w:rFonts w:ascii="Arial" w:hAnsi="Arial" w:cs="Arial"/>
          <w:b/>
          <w:bCs/>
          <w:color w:val="1F497D" w:themeColor="text2"/>
          <w:sz w:val="19"/>
          <w:szCs w:val="19"/>
          <w:lang w:val="en-CA" w:eastAsia="en-CA"/>
        </w:rPr>
      </w:pPr>
      <w:r w:rsidRPr="006F168D">
        <w:rPr>
          <w:rFonts w:ascii="Arial" w:hAnsi="Arial" w:cs="Arial"/>
          <w:b/>
          <w:bCs/>
          <w:color w:val="1F497D" w:themeColor="text2"/>
          <w:sz w:val="19"/>
          <w:szCs w:val="19"/>
          <w:lang w:val="en-CA" w:eastAsia="en-CA"/>
        </w:rPr>
        <w:t xml:space="preserve">Certifications </w:t>
      </w:r>
      <w:r w:rsidR="00D91A32">
        <w:rPr>
          <w:rFonts w:ascii="Arial" w:hAnsi="Arial" w:cs="Arial"/>
          <w:b/>
          <w:bCs/>
          <w:color w:val="1F497D" w:themeColor="text2"/>
          <w:sz w:val="19"/>
          <w:szCs w:val="19"/>
          <w:lang w:val="en-CA" w:eastAsia="en-CA"/>
        </w:rPr>
        <w:t>p</w:t>
      </w:r>
      <w:r w:rsidRPr="006F168D">
        <w:rPr>
          <w:rFonts w:ascii="Arial" w:hAnsi="Arial" w:cs="Arial"/>
          <w:b/>
          <w:bCs/>
          <w:color w:val="1F497D" w:themeColor="text2"/>
          <w:sz w:val="19"/>
          <w:szCs w:val="19"/>
          <w:lang w:val="en-CA" w:eastAsia="en-CA"/>
        </w:rPr>
        <w:t xml:space="preserve">recedent to </w:t>
      </w:r>
      <w:r w:rsidR="00D91A32">
        <w:rPr>
          <w:rFonts w:ascii="Arial" w:hAnsi="Arial" w:cs="Arial"/>
          <w:b/>
          <w:bCs/>
          <w:color w:val="1F497D" w:themeColor="text2"/>
          <w:sz w:val="19"/>
          <w:szCs w:val="19"/>
          <w:lang w:val="en-CA" w:eastAsia="en-CA"/>
        </w:rPr>
        <w:t>c</w:t>
      </w:r>
      <w:r w:rsidRPr="006F168D">
        <w:rPr>
          <w:rFonts w:ascii="Arial" w:hAnsi="Arial" w:cs="Arial"/>
          <w:b/>
          <w:bCs/>
          <w:color w:val="1F497D" w:themeColor="text2"/>
          <w:sz w:val="19"/>
          <w:szCs w:val="19"/>
          <w:lang w:val="en-CA" w:eastAsia="en-CA"/>
        </w:rPr>
        <w:t xml:space="preserve">ontract </w:t>
      </w:r>
      <w:r w:rsidR="00D91A32">
        <w:rPr>
          <w:rFonts w:ascii="Arial" w:hAnsi="Arial" w:cs="Arial"/>
          <w:b/>
          <w:bCs/>
          <w:color w:val="1F497D" w:themeColor="text2"/>
          <w:sz w:val="19"/>
          <w:szCs w:val="19"/>
          <w:lang w:val="en-CA" w:eastAsia="en-CA"/>
        </w:rPr>
        <w:t>a</w:t>
      </w:r>
      <w:r w:rsidRPr="006F168D">
        <w:rPr>
          <w:rFonts w:ascii="Arial" w:hAnsi="Arial" w:cs="Arial"/>
          <w:b/>
          <w:bCs/>
          <w:color w:val="1F497D" w:themeColor="text2"/>
          <w:sz w:val="19"/>
          <w:szCs w:val="19"/>
          <w:lang w:val="en-CA" w:eastAsia="en-CA"/>
        </w:rPr>
        <w:t>ward</w:t>
      </w:r>
    </w:p>
    <w:p w14:paraId="2FF1DF1C" w14:textId="77777777" w:rsidR="00314B76" w:rsidRPr="00E351BF" w:rsidRDefault="00314B76" w:rsidP="00314B76">
      <w:pPr>
        <w:autoSpaceDE w:val="0"/>
        <w:autoSpaceDN w:val="0"/>
        <w:adjustRightInd w:val="0"/>
        <w:rPr>
          <w:rFonts w:ascii="Arial" w:hAnsi="Arial" w:cs="Arial"/>
          <w:sz w:val="19"/>
          <w:szCs w:val="19"/>
          <w:lang w:val="en-CA" w:eastAsia="en-CA"/>
        </w:rPr>
      </w:pPr>
    </w:p>
    <w:p w14:paraId="6D091407" w14:textId="67C22C01" w:rsidR="00314B76" w:rsidRDefault="00314B76" w:rsidP="00314B76">
      <w:pPr>
        <w:autoSpaceDE w:val="0"/>
        <w:autoSpaceDN w:val="0"/>
        <w:adjustRightInd w:val="0"/>
        <w:rPr>
          <w:rFonts w:ascii="Arial" w:hAnsi="Arial" w:cs="Arial"/>
          <w:sz w:val="19"/>
          <w:szCs w:val="19"/>
          <w:lang w:val="en-CA" w:eastAsia="en-CA"/>
        </w:rPr>
      </w:pPr>
      <w:r w:rsidRPr="00E351BF">
        <w:rPr>
          <w:rFonts w:ascii="Arial" w:hAnsi="Arial" w:cs="Arial"/>
          <w:sz w:val="19"/>
          <w:szCs w:val="19"/>
          <w:lang w:val="en-CA" w:eastAsia="en-CA"/>
        </w:rPr>
        <w:t xml:space="preserve">The certifications set out below are to be completed and submitted with the bid but may be submitted afterwards.  If any of these required certifications is not completed and submitted as requested, the </w:t>
      </w:r>
      <w:r w:rsidR="00E6126F">
        <w:rPr>
          <w:rFonts w:ascii="Arial" w:hAnsi="Arial" w:cs="Arial"/>
          <w:sz w:val="19"/>
          <w:szCs w:val="19"/>
          <w:lang w:val="en-CA" w:eastAsia="en-CA"/>
        </w:rPr>
        <w:t xml:space="preserve">contracting authority will so inform the </w:t>
      </w:r>
      <w:r w:rsidR="000414C1">
        <w:rPr>
          <w:rFonts w:ascii="Arial" w:hAnsi="Arial" w:cs="Arial"/>
          <w:sz w:val="19"/>
          <w:szCs w:val="19"/>
          <w:lang w:val="en-CA" w:eastAsia="en-CA"/>
        </w:rPr>
        <w:t xml:space="preserve">bidder </w:t>
      </w:r>
      <w:r w:rsidR="00E6126F">
        <w:rPr>
          <w:rFonts w:ascii="Arial" w:hAnsi="Arial" w:cs="Arial"/>
          <w:sz w:val="19"/>
          <w:szCs w:val="19"/>
          <w:lang w:val="en-CA" w:eastAsia="en-CA"/>
        </w:rPr>
        <w:t xml:space="preserve">and provide the </w:t>
      </w:r>
      <w:r w:rsidR="000414C1">
        <w:rPr>
          <w:rFonts w:ascii="Arial" w:hAnsi="Arial" w:cs="Arial"/>
          <w:sz w:val="19"/>
          <w:szCs w:val="19"/>
          <w:lang w:val="en-CA" w:eastAsia="en-CA"/>
        </w:rPr>
        <w:t xml:space="preserve">bidder </w:t>
      </w:r>
      <w:r w:rsidRPr="00E351BF">
        <w:rPr>
          <w:rFonts w:ascii="Arial" w:hAnsi="Arial" w:cs="Arial"/>
          <w:sz w:val="19"/>
          <w:szCs w:val="19"/>
          <w:lang w:val="en-CA" w:eastAsia="en-CA"/>
        </w:rPr>
        <w:t>with a time frame within which to meet the requirement.</w:t>
      </w:r>
    </w:p>
    <w:p w14:paraId="1F1F1767" w14:textId="3548CE05" w:rsidR="00F17C95" w:rsidRDefault="00F17C95" w:rsidP="00314B76">
      <w:pPr>
        <w:autoSpaceDE w:val="0"/>
        <w:autoSpaceDN w:val="0"/>
        <w:adjustRightInd w:val="0"/>
        <w:rPr>
          <w:rFonts w:ascii="Arial" w:hAnsi="Arial" w:cs="Arial"/>
          <w:sz w:val="19"/>
          <w:szCs w:val="19"/>
          <w:lang w:val="en-CA" w:eastAsia="en-CA"/>
        </w:rPr>
      </w:pPr>
    </w:p>
    <w:p w14:paraId="5681E031" w14:textId="77777777" w:rsidR="00F17C95" w:rsidRPr="00E351BF" w:rsidRDefault="00F17C95" w:rsidP="00F17C95">
      <w:pPr>
        <w:autoSpaceDE w:val="0"/>
        <w:autoSpaceDN w:val="0"/>
        <w:adjustRightInd w:val="0"/>
        <w:rPr>
          <w:rFonts w:ascii="Arial" w:hAnsi="Arial" w:cs="Arial"/>
          <w:sz w:val="19"/>
          <w:szCs w:val="19"/>
          <w:lang w:val="en-CA" w:eastAsia="en-CA"/>
        </w:rPr>
      </w:pPr>
      <w:bookmarkStart w:id="4" w:name="_Hlk97129302"/>
      <w:r w:rsidRPr="005841AB">
        <w:rPr>
          <w:rFonts w:ascii="Arial" w:hAnsi="Arial" w:cs="Arial"/>
          <w:sz w:val="19"/>
          <w:szCs w:val="19"/>
          <w:lang w:val="en-CA" w:eastAsia="en-CA"/>
        </w:rPr>
        <w:t xml:space="preserve">Compliance with the certifications bidders provide to </w:t>
      </w:r>
      <w:r>
        <w:rPr>
          <w:rFonts w:ascii="Arial" w:hAnsi="Arial" w:cs="Arial"/>
          <w:sz w:val="19"/>
          <w:szCs w:val="19"/>
          <w:lang w:val="en-CA" w:eastAsia="en-CA"/>
        </w:rPr>
        <w:t>C</w:t>
      </w:r>
      <w:r w:rsidRPr="005841AB">
        <w:rPr>
          <w:rFonts w:ascii="Arial" w:hAnsi="Arial" w:cs="Arial"/>
          <w:sz w:val="19"/>
          <w:szCs w:val="19"/>
          <w:lang w:val="en-CA" w:eastAsia="en-CA"/>
        </w:rPr>
        <w:t xml:space="preserve">anada is subject to verification by Canada during the bid evaluation period (before award of a contract) and after contract award. The </w:t>
      </w:r>
      <w:r>
        <w:rPr>
          <w:rFonts w:ascii="Arial" w:hAnsi="Arial" w:cs="Arial"/>
          <w:sz w:val="19"/>
          <w:szCs w:val="19"/>
          <w:lang w:val="en-CA" w:eastAsia="en-CA"/>
        </w:rPr>
        <w:t>c</w:t>
      </w:r>
      <w:r w:rsidRPr="005841AB">
        <w:rPr>
          <w:rFonts w:ascii="Arial" w:hAnsi="Arial" w:cs="Arial"/>
          <w:sz w:val="19"/>
          <w:szCs w:val="19"/>
          <w:lang w:val="en-CA" w:eastAsia="en-CA"/>
        </w:rPr>
        <w:t xml:space="preserve">ontracting </w:t>
      </w:r>
      <w:r>
        <w:rPr>
          <w:rFonts w:ascii="Arial" w:hAnsi="Arial" w:cs="Arial"/>
          <w:sz w:val="19"/>
          <w:szCs w:val="19"/>
          <w:lang w:val="en-CA" w:eastAsia="en-CA"/>
        </w:rPr>
        <w:t>a</w:t>
      </w:r>
      <w:r w:rsidRPr="005841AB">
        <w:rPr>
          <w:rFonts w:ascii="Arial" w:hAnsi="Arial" w:cs="Arial"/>
          <w:sz w:val="19"/>
          <w:szCs w:val="19"/>
          <w:lang w:val="en-CA" w:eastAsia="en-CA"/>
        </w:rPr>
        <w:t xml:space="preserve">uthority will have the right to ask for additional information to verify bidders' compliance with the certifications before award of a contract. The bid will be declared non-responsive if any certification made by the </w:t>
      </w:r>
      <w:r>
        <w:rPr>
          <w:rFonts w:ascii="Arial" w:hAnsi="Arial" w:cs="Arial"/>
          <w:sz w:val="19"/>
          <w:szCs w:val="19"/>
          <w:lang w:val="en-CA" w:eastAsia="en-CA"/>
        </w:rPr>
        <w:t>b</w:t>
      </w:r>
      <w:r w:rsidRPr="005841AB">
        <w:rPr>
          <w:rFonts w:ascii="Arial" w:hAnsi="Arial" w:cs="Arial"/>
          <w:sz w:val="19"/>
          <w:szCs w:val="19"/>
          <w:lang w:val="en-CA" w:eastAsia="en-CA"/>
        </w:rPr>
        <w:t xml:space="preserve">idder is untrue, whether made knowingly or unknowingly. Failure to comply with the certifications or to comply with the request of the </w:t>
      </w:r>
      <w:r>
        <w:rPr>
          <w:rFonts w:ascii="Arial" w:hAnsi="Arial" w:cs="Arial"/>
          <w:sz w:val="19"/>
          <w:szCs w:val="19"/>
          <w:lang w:val="en-CA" w:eastAsia="en-CA"/>
        </w:rPr>
        <w:t>c</w:t>
      </w:r>
      <w:r w:rsidRPr="005841AB">
        <w:rPr>
          <w:rFonts w:ascii="Arial" w:hAnsi="Arial" w:cs="Arial"/>
          <w:sz w:val="19"/>
          <w:szCs w:val="19"/>
          <w:lang w:val="en-CA" w:eastAsia="en-CA"/>
        </w:rPr>
        <w:t xml:space="preserve">ontracting </w:t>
      </w:r>
      <w:r>
        <w:rPr>
          <w:rFonts w:ascii="Arial" w:hAnsi="Arial" w:cs="Arial"/>
          <w:sz w:val="19"/>
          <w:szCs w:val="19"/>
          <w:lang w:val="en-CA" w:eastAsia="en-CA"/>
        </w:rPr>
        <w:t>a</w:t>
      </w:r>
      <w:r w:rsidRPr="005841AB">
        <w:rPr>
          <w:rFonts w:ascii="Arial" w:hAnsi="Arial" w:cs="Arial"/>
          <w:sz w:val="19"/>
          <w:szCs w:val="19"/>
          <w:lang w:val="en-CA" w:eastAsia="en-CA"/>
        </w:rPr>
        <w:t>uthority for additional information will also render the bid non-responsive.</w:t>
      </w:r>
    </w:p>
    <w:bookmarkEnd w:id="4"/>
    <w:p w14:paraId="45146D7C" w14:textId="77777777" w:rsidR="00F17C95" w:rsidRPr="00E351BF" w:rsidRDefault="00F17C95" w:rsidP="00314B76">
      <w:pPr>
        <w:autoSpaceDE w:val="0"/>
        <w:autoSpaceDN w:val="0"/>
        <w:adjustRightInd w:val="0"/>
        <w:rPr>
          <w:rFonts w:ascii="Arial" w:hAnsi="Arial" w:cs="Arial"/>
          <w:sz w:val="19"/>
          <w:szCs w:val="19"/>
          <w:lang w:val="en-CA" w:eastAsia="en-CA"/>
        </w:rPr>
      </w:pPr>
    </w:p>
    <w:p w14:paraId="10524F1A" w14:textId="77777777" w:rsidR="00314B76" w:rsidRPr="00E351BF" w:rsidRDefault="00314B76" w:rsidP="00314B76">
      <w:pPr>
        <w:autoSpaceDE w:val="0"/>
        <w:autoSpaceDN w:val="0"/>
        <w:adjustRightInd w:val="0"/>
        <w:rPr>
          <w:rFonts w:ascii="Arial" w:hAnsi="Arial" w:cs="Arial"/>
          <w:b/>
          <w:bCs/>
          <w:sz w:val="19"/>
          <w:szCs w:val="19"/>
          <w:lang w:val="en-CA" w:eastAsia="en-CA"/>
        </w:rPr>
      </w:pPr>
    </w:p>
    <w:p w14:paraId="40B143FB" w14:textId="2A7F54C6" w:rsidR="00957B5A" w:rsidRPr="006F168D" w:rsidRDefault="00957B5A" w:rsidP="00DA07A4">
      <w:pPr>
        <w:pStyle w:val="ListParagraph"/>
        <w:numPr>
          <w:ilvl w:val="1"/>
          <w:numId w:val="32"/>
        </w:numPr>
        <w:autoSpaceDE w:val="0"/>
        <w:autoSpaceDN w:val="0"/>
        <w:adjustRightInd w:val="0"/>
        <w:ind w:left="426" w:hanging="426"/>
        <w:rPr>
          <w:rFonts w:ascii="Arial" w:hAnsi="Arial" w:cs="Arial"/>
          <w:b/>
          <w:bCs/>
          <w:color w:val="1F497D" w:themeColor="text2"/>
          <w:sz w:val="19"/>
          <w:szCs w:val="19"/>
          <w:lang w:val="en-CA" w:eastAsia="en-CA"/>
        </w:rPr>
      </w:pPr>
      <w:r w:rsidRPr="006F168D">
        <w:rPr>
          <w:rFonts w:ascii="Arial" w:hAnsi="Arial" w:cs="Arial"/>
          <w:b/>
          <w:bCs/>
          <w:color w:val="1F497D" w:themeColor="text2"/>
          <w:sz w:val="19"/>
          <w:szCs w:val="19"/>
          <w:lang w:val="en-CA" w:eastAsia="en-CA"/>
        </w:rPr>
        <w:lastRenderedPageBreak/>
        <w:t xml:space="preserve">Integrity Provisions – </w:t>
      </w:r>
      <w:r w:rsidR="00D91A32">
        <w:rPr>
          <w:rFonts w:ascii="Arial" w:hAnsi="Arial" w:cs="Arial"/>
          <w:b/>
          <w:bCs/>
          <w:color w:val="1F497D" w:themeColor="text2"/>
          <w:sz w:val="19"/>
          <w:szCs w:val="19"/>
          <w:lang w:val="en-CA" w:eastAsia="en-CA"/>
        </w:rPr>
        <w:t>r</w:t>
      </w:r>
      <w:r w:rsidRPr="006F168D">
        <w:rPr>
          <w:rFonts w:ascii="Arial" w:hAnsi="Arial" w:cs="Arial"/>
          <w:b/>
          <w:bCs/>
          <w:color w:val="1F497D" w:themeColor="text2"/>
          <w:sz w:val="19"/>
          <w:szCs w:val="19"/>
          <w:lang w:val="en-CA" w:eastAsia="en-CA"/>
        </w:rPr>
        <w:t xml:space="preserve">equired </w:t>
      </w:r>
      <w:r w:rsidR="00D91A32">
        <w:rPr>
          <w:rFonts w:ascii="Arial" w:hAnsi="Arial" w:cs="Arial"/>
          <w:b/>
          <w:bCs/>
          <w:color w:val="1F497D" w:themeColor="text2"/>
          <w:sz w:val="19"/>
          <w:szCs w:val="19"/>
          <w:lang w:val="en-CA" w:eastAsia="en-CA"/>
        </w:rPr>
        <w:t>d</w:t>
      </w:r>
      <w:r w:rsidRPr="006F168D">
        <w:rPr>
          <w:rFonts w:ascii="Arial" w:hAnsi="Arial" w:cs="Arial"/>
          <w:b/>
          <w:bCs/>
          <w:color w:val="1F497D" w:themeColor="text2"/>
          <w:sz w:val="19"/>
          <w:szCs w:val="19"/>
          <w:lang w:val="en-CA" w:eastAsia="en-CA"/>
        </w:rPr>
        <w:t>ocumentation</w:t>
      </w:r>
    </w:p>
    <w:p w14:paraId="6B89BC1D" w14:textId="77777777" w:rsidR="00957B5A" w:rsidRDefault="00957B5A" w:rsidP="00957B5A">
      <w:pPr>
        <w:autoSpaceDE w:val="0"/>
        <w:autoSpaceDN w:val="0"/>
        <w:adjustRightInd w:val="0"/>
        <w:rPr>
          <w:rFonts w:ascii="Arial" w:hAnsi="Arial" w:cs="Arial"/>
          <w:sz w:val="19"/>
          <w:szCs w:val="19"/>
          <w:lang w:val="en-CA" w:eastAsia="en-CA"/>
        </w:rPr>
      </w:pPr>
    </w:p>
    <w:p w14:paraId="1E028CC3" w14:textId="45B73B9C" w:rsidR="00957B5A" w:rsidRDefault="00957B5A" w:rsidP="00957B5A">
      <w:pPr>
        <w:autoSpaceDE w:val="0"/>
        <w:autoSpaceDN w:val="0"/>
        <w:rPr>
          <w:rFonts w:ascii="Arial" w:hAnsi="Arial" w:cs="Arial"/>
          <w:sz w:val="19"/>
          <w:szCs w:val="19"/>
          <w:lang w:val="en-CA" w:eastAsia="en-CA"/>
        </w:rPr>
      </w:pPr>
      <w:r>
        <w:rPr>
          <w:rFonts w:ascii="Arial" w:hAnsi="Arial" w:cs="Arial"/>
          <w:sz w:val="19"/>
          <w:szCs w:val="19"/>
          <w:lang w:eastAsia="en-CA"/>
        </w:rPr>
        <w:t xml:space="preserve">By submitting a bid, the bidder certifies that the bidder and its Affiliates are in compliance with the provisions as stated in </w:t>
      </w:r>
      <w:bookmarkStart w:id="5" w:name="_Hlk111735579"/>
      <w:r w:rsidR="003314A8" w:rsidRPr="00C474BD">
        <w:rPr>
          <w:rFonts w:ascii="Arial" w:hAnsi="Arial" w:cs="Arial"/>
          <w:sz w:val="19"/>
          <w:szCs w:val="19"/>
          <w:lang w:eastAsia="en-CA"/>
        </w:rPr>
        <w:fldChar w:fldCharType="begin"/>
      </w:r>
      <w:r w:rsidR="003314A8" w:rsidRPr="00C474BD">
        <w:rPr>
          <w:rFonts w:ascii="Arial" w:hAnsi="Arial" w:cs="Arial"/>
          <w:sz w:val="19"/>
          <w:szCs w:val="19"/>
          <w:lang w:eastAsia="en-CA"/>
        </w:rPr>
        <w:instrText xml:space="preserve"> HYPERLINK "https://achatsetventes.gc.ca/politiques-et-lignes-directrices/guide-des-clauses-et-conditions-uniformisees-d-achat/1/2004/16" \l "dispositions-relatives-a-l-integrite" </w:instrText>
      </w:r>
      <w:r w:rsidR="003314A8" w:rsidRPr="00C474BD">
        <w:rPr>
          <w:rFonts w:ascii="Arial" w:hAnsi="Arial" w:cs="Arial"/>
          <w:sz w:val="19"/>
          <w:szCs w:val="19"/>
          <w:lang w:eastAsia="en-CA"/>
        </w:rPr>
        <w:fldChar w:fldCharType="separate"/>
      </w:r>
      <w:r w:rsidR="003314A8" w:rsidRPr="00C474BD">
        <w:rPr>
          <w:rStyle w:val="Hyperlink"/>
          <w:rFonts w:ascii="Arial" w:hAnsi="Arial" w:cs="Arial"/>
          <w:sz w:val="19"/>
          <w:szCs w:val="19"/>
          <w:lang w:eastAsia="en-CA"/>
        </w:rPr>
        <w:t>Section 01 Integrity Provisions – Bid of Standard Instructions – Foods or Services – Competitive Requirements</w:t>
      </w:r>
      <w:r w:rsidR="003314A8" w:rsidRPr="00C474BD">
        <w:rPr>
          <w:rFonts w:ascii="Arial" w:hAnsi="Arial" w:cs="Arial"/>
          <w:sz w:val="19"/>
          <w:szCs w:val="19"/>
          <w:lang w:eastAsia="en-CA"/>
        </w:rPr>
        <w:fldChar w:fldCharType="end"/>
      </w:r>
      <w:bookmarkEnd w:id="5"/>
      <w:r>
        <w:rPr>
          <w:rFonts w:ascii="Arial" w:hAnsi="Arial" w:cs="Arial"/>
          <w:sz w:val="19"/>
          <w:szCs w:val="19"/>
          <w:lang w:eastAsia="en-CA"/>
        </w:rPr>
        <w:t>. The associated information required within the Integrity Provisions will assist Canada in confirming that the certifications are true.</w:t>
      </w:r>
    </w:p>
    <w:p w14:paraId="62DEE1CA" w14:textId="77777777" w:rsidR="00957B5A" w:rsidRDefault="00957B5A" w:rsidP="00957B5A">
      <w:pPr>
        <w:autoSpaceDE w:val="0"/>
        <w:autoSpaceDN w:val="0"/>
        <w:rPr>
          <w:rFonts w:ascii="Arial" w:hAnsi="Arial" w:cs="Arial"/>
          <w:sz w:val="19"/>
          <w:szCs w:val="19"/>
          <w:lang w:eastAsia="en-CA"/>
        </w:rPr>
      </w:pPr>
    </w:p>
    <w:p w14:paraId="1B88F121" w14:textId="47459A63" w:rsidR="00957B5A" w:rsidRDefault="00957B5A" w:rsidP="00957B5A">
      <w:pPr>
        <w:autoSpaceDE w:val="0"/>
        <w:autoSpaceDN w:val="0"/>
        <w:rPr>
          <w:rFonts w:ascii="Arial" w:hAnsi="Arial" w:cs="Arial"/>
          <w:sz w:val="19"/>
          <w:szCs w:val="19"/>
          <w:lang w:eastAsia="en-CA"/>
        </w:rPr>
      </w:pPr>
      <w:r>
        <w:rPr>
          <w:rFonts w:ascii="Arial" w:hAnsi="Arial" w:cs="Arial"/>
          <w:sz w:val="19"/>
          <w:szCs w:val="19"/>
          <w:lang w:eastAsia="en-CA"/>
        </w:rPr>
        <w:t>Pursuant to section 01 of Standard Instructions 2003, bidders who are incorporated or a sole proprietorship, including those bidding as a joint venture, must submit a complete list of names of all individuals who are currently directors of the bidder, or the name of the owner, as applicable. Bidders bidding as societies, firms or partnerships do not need to provide a list of names. Furthermore, as determined by the Special Investigations Directorate, Departmental Oversight Branch, each individual named on the list may be requested to complete Consent to a Criminal Record Verification form and provide associated information</w:t>
      </w:r>
      <w:r w:rsidRPr="0067282A">
        <w:rPr>
          <w:rFonts w:ascii="Arial" w:hAnsi="Arial" w:cs="Arial"/>
          <w:sz w:val="19"/>
          <w:szCs w:val="19"/>
          <w:lang w:eastAsia="en-CA"/>
        </w:rPr>
        <w:t xml:space="preserve">. </w:t>
      </w:r>
      <w:bookmarkStart w:id="6" w:name="_Hlk111811111"/>
      <w:r w:rsidR="00233B39" w:rsidRPr="00FC7526">
        <w:rPr>
          <w:rFonts w:ascii="Arial" w:hAnsi="Arial" w:cs="Arial"/>
          <w:sz w:val="19"/>
          <w:szCs w:val="19"/>
          <w:lang w:eastAsia="en-CA"/>
        </w:rPr>
        <w:t>Consult sections </w:t>
      </w:r>
      <w:hyperlink r:id="rId42" w:history="1">
        <w:r w:rsidR="00233B39" w:rsidRPr="00FC7526">
          <w:rPr>
            <w:rFonts w:ascii="Arial" w:hAnsi="Arial" w:cs="Arial"/>
            <w:color w:val="295376"/>
            <w:sz w:val="19"/>
            <w:szCs w:val="19"/>
            <w:u w:val="single"/>
            <w:lang w:eastAsia="en-CA"/>
          </w:rPr>
          <w:t>4.21</w:t>
        </w:r>
      </w:hyperlink>
      <w:r w:rsidR="00233B39" w:rsidRPr="00FC7526">
        <w:rPr>
          <w:rFonts w:ascii="Arial" w:hAnsi="Arial" w:cs="Arial"/>
          <w:color w:val="295376"/>
          <w:sz w:val="19"/>
          <w:szCs w:val="19"/>
          <w:u w:val="single"/>
          <w:lang w:eastAsia="en-CA"/>
        </w:rPr>
        <w:t>. Integrity Provisions</w:t>
      </w:r>
      <w:r w:rsidR="00233B39" w:rsidRPr="00FC7526">
        <w:rPr>
          <w:rFonts w:ascii="Arial" w:hAnsi="Arial" w:cs="Arial"/>
          <w:sz w:val="19"/>
          <w:szCs w:val="19"/>
          <w:lang w:eastAsia="en-CA"/>
        </w:rPr>
        <w:t>, </w:t>
      </w:r>
      <w:hyperlink r:id="rId43" w:history="1">
        <w:r w:rsidR="00233B39" w:rsidRPr="00FC7526">
          <w:rPr>
            <w:rFonts w:ascii="Arial" w:hAnsi="Arial" w:cs="Arial"/>
            <w:color w:val="295376"/>
            <w:sz w:val="19"/>
            <w:szCs w:val="19"/>
            <w:u w:val="single"/>
            <w:lang w:eastAsia="en-CA"/>
          </w:rPr>
          <w:t>5.16</w:t>
        </w:r>
      </w:hyperlink>
      <w:r w:rsidR="00233B39" w:rsidRPr="00FC7526">
        <w:rPr>
          <w:rFonts w:ascii="Arial" w:hAnsi="Arial" w:cs="Arial"/>
          <w:color w:val="295376"/>
          <w:sz w:val="19"/>
          <w:szCs w:val="19"/>
          <w:u w:val="single"/>
          <w:lang w:eastAsia="en-CA"/>
        </w:rPr>
        <w:t>. Integrity Compliant</w:t>
      </w:r>
      <w:r w:rsidR="00233B39" w:rsidRPr="00FC7526">
        <w:rPr>
          <w:rFonts w:ascii="Arial" w:hAnsi="Arial" w:cs="Arial"/>
          <w:color w:val="295376"/>
          <w:sz w:val="19"/>
          <w:szCs w:val="19"/>
          <w:lang w:eastAsia="en-CA"/>
        </w:rPr>
        <w:t>,</w:t>
      </w:r>
      <w:r w:rsidR="00233B39" w:rsidRPr="00FC7526">
        <w:rPr>
          <w:rFonts w:ascii="Arial" w:hAnsi="Arial" w:cs="Arial"/>
          <w:sz w:val="19"/>
          <w:szCs w:val="19"/>
          <w:lang w:eastAsia="en-CA"/>
        </w:rPr>
        <w:t> and </w:t>
      </w:r>
      <w:hyperlink r:id="rId44" w:history="1">
        <w:r w:rsidR="00233B39" w:rsidRPr="00FC7526">
          <w:rPr>
            <w:rFonts w:ascii="Arial" w:hAnsi="Arial" w:cs="Arial"/>
            <w:color w:val="295376"/>
            <w:sz w:val="19"/>
            <w:szCs w:val="19"/>
            <w:u w:val="single"/>
            <w:lang w:eastAsia="en-CA"/>
          </w:rPr>
          <w:t>8.70.2</w:t>
        </w:r>
      </w:hyperlink>
      <w:r w:rsidR="00233B39" w:rsidRPr="00FC7526">
        <w:rPr>
          <w:rFonts w:ascii="Arial" w:hAnsi="Arial" w:cs="Arial"/>
          <w:color w:val="295376"/>
          <w:sz w:val="19"/>
          <w:szCs w:val="19"/>
          <w:u w:val="single"/>
          <w:lang w:eastAsia="en-CA"/>
        </w:rPr>
        <w:t>.</w:t>
      </w:r>
      <w:r w:rsidR="00233B39" w:rsidRPr="00FC7526">
        <w:rPr>
          <w:rFonts w:ascii="Arial" w:hAnsi="Arial" w:cs="Arial"/>
          <w:sz w:val="19"/>
          <w:szCs w:val="19"/>
        </w:rPr>
        <w:t xml:space="preserve"> </w:t>
      </w:r>
      <w:r w:rsidR="00233B39" w:rsidRPr="00FC7526">
        <w:rPr>
          <w:rFonts w:ascii="Arial" w:hAnsi="Arial" w:cs="Arial"/>
          <w:color w:val="295376"/>
          <w:sz w:val="19"/>
          <w:szCs w:val="19"/>
          <w:u w:val="single"/>
          <w:lang w:eastAsia="en-CA"/>
        </w:rPr>
        <w:t xml:space="preserve">Compliance with the Integrity Provisions </w:t>
      </w:r>
      <w:r w:rsidR="00233B39" w:rsidRPr="00FC7526">
        <w:rPr>
          <w:rFonts w:ascii="Arial" w:hAnsi="Arial" w:cs="Arial"/>
          <w:sz w:val="19"/>
          <w:szCs w:val="19"/>
          <w:lang w:eastAsia="en-CA"/>
        </w:rPr>
        <w:t>of the Supply Manual.</w:t>
      </w:r>
      <w:bookmarkEnd w:id="6"/>
    </w:p>
    <w:p w14:paraId="51A0DE22" w14:textId="77777777" w:rsidR="00260FB2" w:rsidRDefault="00260FB2" w:rsidP="00957B5A">
      <w:pPr>
        <w:autoSpaceDE w:val="0"/>
        <w:autoSpaceDN w:val="0"/>
        <w:rPr>
          <w:rFonts w:ascii="Arial" w:hAnsi="Arial" w:cs="Arial"/>
          <w:sz w:val="19"/>
          <w:szCs w:val="19"/>
          <w:lang w:eastAsia="en-CA"/>
        </w:rPr>
      </w:pPr>
    </w:p>
    <w:p w14:paraId="6F97444B" w14:textId="77777777" w:rsidR="00957B5A" w:rsidRDefault="00957B5A" w:rsidP="00957B5A">
      <w:pPr>
        <w:autoSpaceDE w:val="0"/>
        <w:autoSpaceDN w:val="0"/>
        <w:adjustRightInd w:val="0"/>
        <w:rPr>
          <w:rFonts w:ascii="Arial" w:hAnsi="Arial" w:cs="Arial"/>
          <w:b/>
          <w:bCs/>
          <w:sz w:val="19"/>
          <w:szCs w:val="19"/>
          <w:lang w:eastAsia="en-CA"/>
        </w:rPr>
      </w:pPr>
    </w:p>
    <w:p w14:paraId="1923F220" w14:textId="50C8653C" w:rsidR="00957B5A" w:rsidRPr="006F168D" w:rsidRDefault="00957B5A" w:rsidP="00DA07A4">
      <w:pPr>
        <w:pStyle w:val="ListParagraph"/>
        <w:numPr>
          <w:ilvl w:val="1"/>
          <w:numId w:val="32"/>
        </w:numPr>
        <w:autoSpaceDE w:val="0"/>
        <w:autoSpaceDN w:val="0"/>
        <w:adjustRightInd w:val="0"/>
        <w:ind w:left="426" w:hanging="426"/>
        <w:rPr>
          <w:rFonts w:ascii="Arial" w:hAnsi="Arial" w:cs="Arial"/>
          <w:b/>
          <w:bCs/>
          <w:color w:val="1F497D" w:themeColor="text2"/>
          <w:sz w:val="19"/>
          <w:szCs w:val="19"/>
          <w:lang w:eastAsia="en-CA"/>
        </w:rPr>
      </w:pPr>
      <w:r w:rsidRPr="006F168D">
        <w:rPr>
          <w:rFonts w:ascii="Arial" w:hAnsi="Arial" w:cs="Arial"/>
          <w:b/>
          <w:bCs/>
          <w:color w:val="1F497D" w:themeColor="text2"/>
          <w:sz w:val="19"/>
          <w:szCs w:val="19"/>
          <w:lang w:eastAsia="en-CA"/>
        </w:rPr>
        <w:t xml:space="preserve">Federal Contractors Program for Employment Equity - </w:t>
      </w:r>
      <w:r w:rsidR="00D91A32">
        <w:rPr>
          <w:rFonts w:ascii="Arial" w:hAnsi="Arial" w:cs="Arial"/>
          <w:b/>
          <w:bCs/>
          <w:color w:val="1F497D" w:themeColor="text2"/>
          <w:sz w:val="19"/>
          <w:szCs w:val="19"/>
          <w:lang w:eastAsia="en-CA"/>
        </w:rPr>
        <w:t>b</w:t>
      </w:r>
      <w:r w:rsidRPr="006F168D">
        <w:rPr>
          <w:rFonts w:ascii="Arial" w:hAnsi="Arial" w:cs="Arial"/>
          <w:b/>
          <w:bCs/>
          <w:color w:val="1F497D" w:themeColor="text2"/>
          <w:sz w:val="19"/>
          <w:szCs w:val="19"/>
          <w:lang w:eastAsia="en-CA"/>
        </w:rPr>
        <w:t xml:space="preserve">id </w:t>
      </w:r>
      <w:r w:rsidR="00D91A32">
        <w:rPr>
          <w:rFonts w:ascii="Arial" w:hAnsi="Arial" w:cs="Arial"/>
          <w:b/>
          <w:bCs/>
          <w:color w:val="1F497D" w:themeColor="text2"/>
          <w:sz w:val="19"/>
          <w:szCs w:val="19"/>
          <w:lang w:eastAsia="en-CA"/>
        </w:rPr>
        <w:t>c</w:t>
      </w:r>
      <w:r w:rsidRPr="006F168D">
        <w:rPr>
          <w:rFonts w:ascii="Arial" w:hAnsi="Arial" w:cs="Arial"/>
          <w:b/>
          <w:bCs/>
          <w:color w:val="1F497D" w:themeColor="text2"/>
          <w:sz w:val="19"/>
          <w:szCs w:val="19"/>
          <w:lang w:eastAsia="en-CA"/>
        </w:rPr>
        <w:t>ertification</w:t>
      </w:r>
    </w:p>
    <w:p w14:paraId="130C794A" w14:textId="77777777" w:rsidR="00957B5A" w:rsidRDefault="00957B5A" w:rsidP="00957B5A">
      <w:pPr>
        <w:autoSpaceDE w:val="0"/>
        <w:autoSpaceDN w:val="0"/>
        <w:adjustRightInd w:val="0"/>
        <w:rPr>
          <w:rFonts w:ascii="Arial" w:hAnsi="Arial" w:cs="Arial"/>
          <w:b/>
          <w:bCs/>
          <w:sz w:val="19"/>
          <w:szCs w:val="19"/>
          <w:lang w:eastAsia="en-CA"/>
        </w:rPr>
      </w:pPr>
    </w:p>
    <w:p w14:paraId="6095C02E" w14:textId="77777777" w:rsidR="00957B5A" w:rsidRPr="00E6126F" w:rsidRDefault="00957B5A" w:rsidP="00957B5A">
      <w:pPr>
        <w:autoSpaceDE w:val="0"/>
        <w:autoSpaceDN w:val="0"/>
        <w:adjustRightInd w:val="0"/>
        <w:rPr>
          <w:rFonts w:ascii="Arial" w:hAnsi="Arial" w:cs="Arial"/>
          <w:bCs/>
          <w:sz w:val="19"/>
          <w:szCs w:val="19"/>
          <w:lang w:eastAsia="en-CA"/>
        </w:rPr>
      </w:pPr>
      <w:r w:rsidRPr="00E6126F">
        <w:rPr>
          <w:rFonts w:ascii="Arial" w:hAnsi="Arial" w:cs="Arial"/>
          <w:bCs/>
          <w:sz w:val="19"/>
          <w:szCs w:val="19"/>
          <w:lang w:eastAsia="en-CA"/>
        </w:rPr>
        <w:t>By submitting a bid, the bidder certifies that the bidder, and any of the bidder's members if the bidder is a joint venture, is not named on the Federal Contractors Program (FCP) for employment equity "FCP Limited Eligibility to Bid" list available at the bottom of the page of the</w:t>
      </w:r>
      <w:r w:rsidRPr="00E6126F">
        <w:rPr>
          <w:rFonts w:ascii="Arial" w:hAnsi="Arial" w:cs="Arial"/>
          <w:bCs/>
          <w:sz w:val="19"/>
          <w:szCs w:val="19"/>
          <w:u w:val="single"/>
          <w:lang w:eastAsia="en-CA"/>
        </w:rPr>
        <w:t xml:space="preserve"> </w:t>
      </w:r>
      <w:hyperlink r:id="rId45" w:anchor="s4" w:history="1">
        <w:r w:rsidRPr="00E6126F">
          <w:rPr>
            <w:rStyle w:val="Hyperlink"/>
            <w:rFonts w:ascii="Arial" w:hAnsi="Arial" w:cs="Arial"/>
            <w:bCs/>
            <w:sz w:val="19"/>
            <w:szCs w:val="19"/>
            <w:lang w:eastAsia="en-CA"/>
          </w:rPr>
          <w:t>Employment and Social Development Canada (ESDC) - Labour's</w:t>
        </w:r>
      </w:hyperlink>
      <w:r w:rsidRPr="00E6126F">
        <w:rPr>
          <w:rFonts w:ascii="Arial" w:hAnsi="Arial" w:cs="Arial"/>
          <w:bCs/>
          <w:sz w:val="19"/>
          <w:szCs w:val="19"/>
          <w:lang w:eastAsia="en-CA"/>
        </w:rPr>
        <w:t xml:space="preserve"> website. </w:t>
      </w:r>
    </w:p>
    <w:p w14:paraId="6BFA9CAB" w14:textId="77777777" w:rsidR="00957B5A" w:rsidRDefault="00957B5A" w:rsidP="00957B5A">
      <w:pPr>
        <w:autoSpaceDE w:val="0"/>
        <w:autoSpaceDN w:val="0"/>
        <w:adjustRightInd w:val="0"/>
        <w:rPr>
          <w:rFonts w:ascii="Arial" w:hAnsi="Arial" w:cs="Arial"/>
          <w:bCs/>
          <w:sz w:val="19"/>
          <w:szCs w:val="19"/>
          <w:lang w:eastAsia="en-CA"/>
        </w:rPr>
      </w:pPr>
    </w:p>
    <w:p w14:paraId="085944E9" w14:textId="685C97B9" w:rsidR="00957B5A" w:rsidRDefault="00957B5A" w:rsidP="00957B5A">
      <w:pPr>
        <w:autoSpaceDE w:val="0"/>
        <w:autoSpaceDN w:val="0"/>
        <w:adjustRightInd w:val="0"/>
        <w:rPr>
          <w:rFonts w:ascii="Arial" w:hAnsi="Arial" w:cs="Arial"/>
          <w:bCs/>
          <w:sz w:val="19"/>
          <w:szCs w:val="19"/>
          <w:lang w:eastAsia="en-CA"/>
        </w:rPr>
      </w:pPr>
      <w:r>
        <w:rPr>
          <w:rFonts w:ascii="Arial" w:hAnsi="Arial" w:cs="Arial"/>
          <w:bCs/>
          <w:sz w:val="19"/>
          <w:szCs w:val="19"/>
          <w:lang w:eastAsia="en-CA"/>
        </w:rPr>
        <w:t>Canada will have the right to declare a bid non-responsive if the bidder, or any member of the bidder if the bidder is a joint venture, appears on the “FCP Limited Eligibility to Bid list at the time of contract award.</w:t>
      </w:r>
    </w:p>
    <w:p w14:paraId="433581D4" w14:textId="77777777" w:rsidR="00260FB2" w:rsidRDefault="00260FB2" w:rsidP="00957B5A">
      <w:pPr>
        <w:autoSpaceDE w:val="0"/>
        <w:autoSpaceDN w:val="0"/>
        <w:adjustRightInd w:val="0"/>
        <w:rPr>
          <w:rFonts w:ascii="Arial" w:hAnsi="Arial" w:cs="Arial"/>
          <w:bCs/>
          <w:sz w:val="19"/>
          <w:szCs w:val="19"/>
          <w:lang w:eastAsia="en-CA"/>
        </w:rPr>
      </w:pPr>
    </w:p>
    <w:p w14:paraId="63B54AA0" w14:textId="77777777" w:rsidR="00957B5A" w:rsidRDefault="00957B5A" w:rsidP="00957B5A">
      <w:pPr>
        <w:rPr>
          <w:rFonts w:ascii="Arial" w:hAnsi="Arial" w:cs="Arial"/>
          <w:b/>
          <w:bCs/>
          <w:sz w:val="19"/>
          <w:szCs w:val="19"/>
          <w:lang w:eastAsia="en-CA"/>
        </w:rPr>
      </w:pPr>
    </w:p>
    <w:p w14:paraId="3CFCCDDE" w14:textId="32E08A49" w:rsidR="00957B5A" w:rsidRPr="006F168D" w:rsidRDefault="00957B5A" w:rsidP="00DA07A4">
      <w:pPr>
        <w:pStyle w:val="ListParagraph"/>
        <w:numPr>
          <w:ilvl w:val="1"/>
          <w:numId w:val="32"/>
        </w:numPr>
        <w:ind w:left="426" w:hanging="426"/>
        <w:rPr>
          <w:rFonts w:ascii="Arial" w:hAnsi="Arial" w:cs="Arial"/>
          <w:b/>
          <w:bCs/>
          <w:color w:val="1F497D" w:themeColor="text2"/>
          <w:sz w:val="19"/>
          <w:szCs w:val="19"/>
          <w:lang w:eastAsia="en-CA"/>
        </w:rPr>
      </w:pPr>
      <w:r w:rsidRPr="006F168D">
        <w:rPr>
          <w:rFonts w:ascii="Arial" w:hAnsi="Arial" w:cs="Arial"/>
          <w:b/>
          <w:bCs/>
          <w:color w:val="1F497D" w:themeColor="text2"/>
          <w:sz w:val="19"/>
          <w:szCs w:val="19"/>
          <w:lang w:eastAsia="en-CA"/>
        </w:rPr>
        <w:t xml:space="preserve">Price </w:t>
      </w:r>
      <w:r w:rsidR="00D91A32">
        <w:rPr>
          <w:rFonts w:ascii="Arial" w:hAnsi="Arial" w:cs="Arial"/>
          <w:b/>
          <w:bCs/>
          <w:color w:val="1F497D" w:themeColor="text2"/>
          <w:sz w:val="19"/>
          <w:szCs w:val="19"/>
          <w:lang w:eastAsia="en-CA"/>
        </w:rPr>
        <w:t>c</w:t>
      </w:r>
      <w:r w:rsidRPr="006F168D">
        <w:rPr>
          <w:rFonts w:ascii="Arial" w:hAnsi="Arial" w:cs="Arial"/>
          <w:b/>
          <w:bCs/>
          <w:color w:val="1F497D" w:themeColor="text2"/>
          <w:sz w:val="19"/>
          <w:szCs w:val="19"/>
          <w:lang w:eastAsia="en-CA"/>
        </w:rPr>
        <w:t>ertification</w:t>
      </w:r>
    </w:p>
    <w:p w14:paraId="49728D26" w14:textId="77777777" w:rsidR="00957B5A" w:rsidRDefault="00957B5A" w:rsidP="00957B5A">
      <w:pPr>
        <w:rPr>
          <w:rFonts w:ascii="Arial" w:hAnsi="Arial" w:cs="Arial"/>
          <w:b/>
          <w:bCs/>
          <w:sz w:val="19"/>
          <w:szCs w:val="19"/>
          <w:lang w:eastAsia="en-CA"/>
        </w:rPr>
      </w:pPr>
    </w:p>
    <w:p w14:paraId="4A9DB9EE" w14:textId="77777777" w:rsidR="00957B5A" w:rsidRDefault="00957B5A" w:rsidP="00957B5A">
      <w:pPr>
        <w:shd w:val="clear" w:color="auto" w:fill="FFFFFF"/>
        <w:spacing w:after="158"/>
        <w:rPr>
          <w:rFonts w:ascii="Arial" w:hAnsi="Arial" w:cs="Arial"/>
          <w:color w:val="000000"/>
          <w:sz w:val="19"/>
          <w:szCs w:val="19"/>
          <w:lang w:val="en-CA" w:eastAsia="en-CA"/>
        </w:rPr>
      </w:pPr>
      <w:r>
        <w:rPr>
          <w:rFonts w:ascii="Arial" w:hAnsi="Arial" w:cs="Arial"/>
          <w:color w:val="000000"/>
          <w:sz w:val="19"/>
          <w:szCs w:val="19"/>
          <w:lang w:val="en-CA" w:eastAsia="en-CA"/>
        </w:rPr>
        <w:t>The bidder must provide, on Canada's request, one or more of the following price support, if applicable:</w:t>
      </w:r>
    </w:p>
    <w:p w14:paraId="1FF2B21C" w14:textId="77777777" w:rsidR="00957B5A" w:rsidRDefault="00957B5A" w:rsidP="00957B5A">
      <w:pPr>
        <w:numPr>
          <w:ilvl w:val="0"/>
          <w:numId w:val="70"/>
        </w:numPr>
        <w:shd w:val="clear" w:color="auto" w:fill="FFFFFF"/>
        <w:spacing w:after="158"/>
        <w:ind w:left="600" w:right="150"/>
        <w:rPr>
          <w:rFonts w:ascii="Arial" w:hAnsi="Arial" w:cs="Arial"/>
          <w:color w:val="000000"/>
          <w:sz w:val="19"/>
          <w:szCs w:val="19"/>
          <w:lang w:val="en-CA" w:eastAsia="en-CA"/>
        </w:rPr>
      </w:pPr>
      <w:r>
        <w:rPr>
          <w:rFonts w:ascii="Arial" w:hAnsi="Arial" w:cs="Arial"/>
          <w:color w:val="000000"/>
          <w:sz w:val="19"/>
          <w:szCs w:val="19"/>
          <w:lang w:val="en-CA" w:eastAsia="en-CA"/>
        </w:rPr>
        <w:t>a current published price list indicating the percentage discount available to Canada; or</w:t>
      </w:r>
    </w:p>
    <w:p w14:paraId="3CA79D0F" w14:textId="77777777" w:rsidR="00957B5A" w:rsidRDefault="00957B5A" w:rsidP="00957B5A">
      <w:pPr>
        <w:numPr>
          <w:ilvl w:val="0"/>
          <w:numId w:val="71"/>
        </w:numPr>
        <w:shd w:val="clear" w:color="auto" w:fill="FFFFFF"/>
        <w:spacing w:after="158"/>
        <w:ind w:left="600" w:right="150"/>
        <w:rPr>
          <w:rFonts w:ascii="Arial" w:hAnsi="Arial" w:cs="Arial"/>
          <w:color w:val="000000"/>
          <w:sz w:val="19"/>
          <w:szCs w:val="19"/>
          <w:lang w:val="en-CA" w:eastAsia="en-CA"/>
        </w:rPr>
      </w:pPr>
      <w:r>
        <w:rPr>
          <w:rFonts w:ascii="Arial" w:hAnsi="Arial" w:cs="Arial"/>
          <w:color w:val="000000"/>
          <w:sz w:val="19"/>
          <w:szCs w:val="19"/>
          <w:lang w:val="en-CA" w:eastAsia="en-CA"/>
        </w:rPr>
        <w:t>copies of paid invoices for the like quality and quantity of the goods, services or both sold to other customers; or</w:t>
      </w:r>
    </w:p>
    <w:p w14:paraId="05412DD5" w14:textId="77777777" w:rsidR="00957B5A" w:rsidRDefault="00957B5A" w:rsidP="00957B5A">
      <w:pPr>
        <w:numPr>
          <w:ilvl w:val="0"/>
          <w:numId w:val="72"/>
        </w:numPr>
        <w:shd w:val="clear" w:color="auto" w:fill="FFFFFF"/>
        <w:spacing w:after="158"/>
        <w:ind w:left="600" w:right="150"/>
        <w:rPr>
          <w:rFonts w:ascii="Arial" w:hAnsi="Arial" w:cs="Arial"/>
          <w:color w:val="000000"/>
          <w:sz w:val="19"/>
          <w:szCs w:val="19"/>
          <w:lang w:val="en-CA" w:eastAsia="en-CA"/>
        </w:rPr>
      </w:pPr>
      <w:r>
        <w:rPr>
          <w:rFonts w:ascii="Arial" w:hAnsi="Arial" w:cs="Arial"/>
          <w:color w:val="000000"/>
          <w:sz w:val="19"/>
          <w:szCs w:val="19"/>
          <w:lang w:val="en-CA" w:eastAsia="en-CA"/>
        </w:rPr>
        <w:t>a price breakdown showing the cost of direct labour, direct materials, purchased items, engineering and plant overheads, general and administrative overhead, transportation, etc., and profit; or</w:t>
      </w:r>
    </w:p>
    <w:p w14:paraId="3087EEA4" w14:textId="77777777" w:rsidR="00957B5A" w:rsidRDefault="00957B5A" w:rsidP="00957B5A">
      <w:pPr>
        <w:numPr>
          <w:ilvl w:val="0"/>
          <w:numId w:val="73"/>
        </w:numPr>
        <w:shd w:val="clear" w:color="auto" w:fill="FFFFFF"/>
        <w:spacing w:after="158"/>
        <w:ind w:left="600" w:right="150"/>
        <w:rPr>
          <w:rFonts w:ascii="Arial" w:hAnsi="Arial" w:cs="Arial"/>
          <w:color w:val="000000"/>
          <w:sz w:val="19"/>
          <w:szCs w:val="19"/>
          <w:lang w:val="en-CA" w:eastAsia="en-CA"/>
        </w:rPr>
      </w:pPr>
      <w:r>
        <w:rPr>
          <w:rFonts w:ascii="Arial" w:hAnsi="Arial" w:cs="Arial"/>
          <w:color w:val="000000"/>
          <w:sz w:val="19"/>
          <w:szCs w:val="19"/>
          <w:lang w:val="en-CA" w:eastAsia="en-CA"/>
        </w:rPr>
        <w:t>price or rate certifications; or</w:t>
      </w:r>
    </w:p>
    <w:p w14:paraId="69DACE23" w14:textId="77777777" w:rsidR="00957B5A" w:rsidRDefault="00957B5A" w:rsidP="00957B5A">
      <w:pPr>
        <w:numPr>
          <w:ilvl w:val="0"/>
          <w:numId w:val="74"/>
        </w:numPr>
        <w:shd w:val="clear" w:color="auto" w:fill="FFFFFF"/>
        <w:spacing w:after="158"/>
        <w:ind w:left="600" w:right="150"/>
        <w:rPr>
          <w:rFonts w:ascii="Arial" w:hAnsi="Arial" w:cs="Arial"/>
          <w:color w:val="000000"/>
          <w:sz w:val="19"/>
          <w:szCs w:val="19"/>
          <w:lang w:val="en-CA" w:eastAsia="en-CA"/>
        </w:rPr>
      </w:pPr>
      <w:r>
        <w:rPr>
          <w:rFonts w:ascii="Arial" w:hAnsi="Arial" w:cs="Arial"/>
          <w:color w:val="000000"/>
          <w:sz w:val="19"/>
          <w:szCs w:val="19"/>
          <w:lang w:val="en-CA" w:eastAsia="en-CA"/>
        </w:rPr>
        <w:t>any other supporting documentation as requested by Canada.</w:t>
      </w:r>
    </w:p>
    <w:p w14:paraId="1C2B1A71" w14:textId="77777777" w:rsidR="00CC4A29" w:rsidRDefault="00CC4A29" w:rsidP="006F168D">
      <w:pPr>
        <w:shd w:val="clear" w:color="auto" w:fill="FFFFFF"/>
        <w:ind w:left="601" w:right="147"/>
        <w:rPr>
          <w:rFonts w:ascii="Arial" w:hAnsi="Arial" w:cs="Arial"/>
          <w:color w:val="000000"/>
          <w:sz w:val="19"/>
          <w:szCs w:val="19"/>
          <w:lang w:val="en-CA" w:eastAsia="en-CA"/>
        </w:rPr>
      </w:pPr>
    </w:p>
    <w:p w14:paraId="2A097E64" w14:textId="27AA4573" w:rsidR="00CC4A29" w:rsidRPr="00C663CE" w:rsidRDefault="00CC4A29" w:rsidP="006F168D">
      <w:pPr>
        <w:pStyle w:val="ListParagraph"/>
        <w:numPr>
          <w:ilvl w:val="1"/>
          <w:numId w:val="32"/>
        </w:numPr>
        <w:ind w:left="426"/>
        <w:rPr>
          <w:rFonts w:ascii="Arial" w:hAnsi="Arial" w:cs="Arial"/>
          <w:b/>
          <w:color w:val="1F497D" w:themeColor="text2"/>
          <w:sz w:val="19"/>
          <w:szCs w:val="19"/>
        </w:rPr>
      </w:pPr>
      <w:r w:rsidRPr="00C663CE">
        <w:rPr>
          <w:rFonts w:ascii="Arial" w:hAnsi="Arial" w:cs="Arial"/>
          <w:b/>
          <w:color w:val="1F497D" w:themeColor="text2"/>
          <w:sz w:val="19"/>
          <w:szCs w:val="19"/>
        </w:rPr>
        <w:t xml:space="preserve">Consent and </w:t>
      </w:r>
      <w:r w:rsidR="00D91A32">
        <w:rPr>
          <w:rFonts w:ascii="Arial" w:hAnsi="Arial" w:cs="Arial"/>
          <w:b/>
          <w:color w:val="1F497D" w:themeColor="text2"/>
          <w:sz w:val="19"/>
          <w:szCs w:val="19"/>
        </w:rPr>
        <w:t>r</w:t>
      </w:r>
      <w:r w:rsidRPr="00C663CE">
        <w:rPr>
          <w:rFonts w:ascii="Arial" w:hAnsi="Arial" w:cs="Arial"/>
          <w:b/>
          <w:color w:val="1F497D" w:themeColor="text2"/>
          <w:sz w:val="19"/>
          <w:szCs w:val="19"/>
        </w:rPr>
        <w:t xml:space="preserve">eplacement of </w:t>
      </w:r>
      <w:r w:rsidR="00D91A32">
        <w:rPr>
          <w:rFonts w:ascii="Arial" w:hAnsi="Arial" w:cs="Arial"/>
          <w:b/>
          <w:color w:val="1F497D" w:themeColor="text2"/>
          <w:sz w:val="19"/>
          <w:szCs w:val="19"/>
        </w:rPr>
        <w:t>r</w:t>
      </w:r>
      <w:r w:rsidRPr="00C663CE">
        <w:rPr>
          <w:rFonts w:ascii="Arial" w:hAnsi="Arial" w:cs="Arial"/>
          <w:b/>
          <w:color w:val="1F497D" w:themeColor="text2"/>
          <w:sz w:val="19"/>
          <w:szCs w:val="19"/>
        </w:rPr>
        <w:t xml:space="preserve">esource </w:t>
      </w:r>
    </w:p>
    <w:p w14:paraId="49429546" w14:textId="77777777" w:rsidR="00CC4A29" w:rsidRPr="00C663CE" w:rsidRDefault="00CC4A29" w:rsidP="00CC4A29">
      <w:pPr>
        <w:pStyle w:val="ListParagraph"/>
        <w:rPr>
          <w:rFonts w:ascii="Arial" w:hAnsi="Arial" w:cs="Arial"/>
          <w:color w:val="1F497D" w:themeColor="text2"/>
          <w:sz w:val="19"/>
          <w:szCs w:val="19"/>
        </w:rPr>
      </w:pPr>
    </w:p>
    <w:p w14:paraId="69CCD772" w14:textId="217697C1" w:rsidR="00260FB2" w:rsidRPr="00C663CE" w:rsidRDefault="00260FB2" w:rsidP="00260FB2">
      <w:pPr>
        <w:pStyle w:val="NormalWeb"/>
        <w:spacing w:before="0" w:beforeAutospacing="0" w:after="0" w:afterAutospacing="0"/>
        <w:rPr>
          <w:rFonts w:ascii="Arial" w:hAnsi="Arial" w:cs="Arial"/>
          <w:b/>
          <w:sz w:val="19"/>
          <w:szCs w:val="19"/>
        </w:rPr>
      </w:pPr>
      <w:r w:rsidRPr="00C663CE">
        <w:rPr>
          <w:rFonts w:ascii="Arial" w:hAnsi="Arial" w:cs="Arial"/>
          <w:color w:val="000000"/>
          <w:sz w:val="19"/>
          <w:szCs w:val="19"/>
        </w:rPr>
        <w:t>The bidder must provide a written/electronic consent signed by the proposed resource</w:t>
      </w:r>
      <w:r>
        <w:rPr>
          <w:rFonts w:ascii="Arial" w:hAnsi="Arial" w:cs="Arial"/>
          <w:color w:val="000000"/>
          <w:sz w:val="19"/>
          <w:szCs w:val="19"/>
        </w:rPr>
        <w:t xml:space="preserve"> or resources</w:t>
      </w:r>
      <w:r w:rsidRPr="00C663CE">
        <w:rPr>
          <w:rFonts w:ascii="Arial" w:hAnsi="Arial" w:cs="Arial"/>
          <w:color w:val="000000"/>
          <w:sz w:val="19"/>
          <w:szCs w:val="19"/>
        </w:rPr>
        <w:t xml:space="preserve"> before </w:t>
      </w:r>
      <w:r w:rsidR="003314A8">
        <w:rPr>
          <w:rFonts w:ascii="Arial" w:hAnsi="Arial" w:cs="Arial"/>
          <w:color w:val="000000"/>
          <w:sz w:val="19"/>
          <w:szCs w:val="19"/>
        </w:rPr>
        <w:t>the</w:t>
      </w:r>
      <w:r w:rsidR="003314A8" w:rsidRPr="00C663CE">
        <w:rPr>
          <w:rFonts w:ascii="Arial" w:hAnsi="Arial" w:cs="Arial"/>
          <w:color w:val="000000"/>
          <w:sz w:val="19"/>
          <w:szCs w:val="19"/>
        </w:rPr>
        <w:t xml:space="preserve"> </w:t>
      </w:r>
      <w:r w:rsidRPr="00C663CE">
        <w:rPr>
          <w:rFonts w:ascii="Arial" w:hAnsi="Arial" w:cs="Arial"/>
          <w:color w:val="000000"/>
          <w:sz w:val="19"/>
          <w:szCs w:val="19"/>
        </w:rPr>
        <w:t>closing date and time</w:t>
      </w:r>
      <w:r w:rsidR="003314A8">
        <w:rPr>
          <w:rFonts w:ascii="Arial" w:hAnsi="Arial" w:cs="Arial"/>
          <w:color w:val="000000"/>
          <w:sz w:val="19"/>
          <w:szCs w:val="19"/>
        </w:rPr>
        <w:t xml:space="preserve"> of this RFP</w:t>
      </w:r>
      <w:r w:rsidRPr="00C663CE">
        <w:rPr>
          <w:rFonts w:ascii="Arial" w:hAnsi="Arial" w:cs="Arial"/>
          <w:color w:val="000000"/>
          <w:sz w:val="19"/>
          <w:szCs w:val="19"/>
        </w:rPr>
        <w:t>. In cases where the proposed resource is a full time employee of the bidder, a proof of employment signed by an authorized representative of the bidder, such as Chief Financial Officer or Human Resource Director must be provided.</w:t>
      </w:r>
      <w:r w:rsidRPr="00C663CE">
        <w:rPr>
          <w:rFonts w:ascii="Arial" w:hAnsi="Arial" w:cs="Arial"/>
          <w:b/>
          <w:sz w:val="19"/>
          <w:szCs w:val="19"/>
        </w:rPr>
        <w:t xml:space="preserve"> </w:t>
      </w:r>
      <w:r w:rsidRPr="00C663CE">
        <w:rPr>
          <w:rFonts w:ascii="Arial" w:hAnsi="Arial" w:cs="Arial"/>
          <w:color w:val="000000"/>
          <w:sz w:val="19"/>
          <w:szCs w:val="19"/>
        </w:rPr>
        <w:t xml:space="preserve"> </w:t>
      </w:r>
    </w:p>
    <w:p w14:paraId="727225AD" w14:textId="77777777" w:rsidR="00260FB2" w:rsidRPr="00C663CE" w:rsidRDefault="00260FB2" w:rsidP="00260FB2">
      <w:pPr>
        <w:pStyle w:val="NormalWeb"/>
        <w:spacing w:before="0" w:beforeAutospacing="0" w:after="0" w:afterAutospacing="0"/>
        <w:ind w:left="142"/>
        <w:rPr>
          <w:rFonts w:ascii="Arial" w:hAnsi="Arial" w:cs="Arial"/>
          <w:color w:val="000000"/>
          <w:sz w:val="19"/>
          <w:szCs w:val="19"/>
        </w:rPr>
      </w:pPr>
    </w:p>
    <w:p w14:paraId="201C4D6B" w14:textId="77777777" w:rsidR="00260FB2" w:rsidRPr="00C663CE" w:rsidRDefault="00260FB2" w:rsidP="00260FB2">
      <w:pPr>
        <w:pStyle w:val="NormalWeb"/>
        <w:spacing w:before="0" w:beforeAutospacing="0" w:after="0" w:afterAutospacing="0"/>
        <w:rPr>
          <w:rFonts w:ascii="Arial" w:hAnsi="Arial" w:cs="Arial"/>
          <w:b/>
          <w:bCs/>
          <w:color w:val="000000"/>
          <w:sz w:val="19"/>
          <w:szCs w:val="19"/>
        </w:rPr>
      </w:pPr>
      <w:r w:rsidRPr="00C663CE">
        <w:rPr>
          <w:rFonts w:ascii="Arial" w:hAnsi="Arial" w:cs="Arial"/>
          <w:sz w:val="19"/>
          <w:szCs w:val="19"/>
        </w:rPr>
        <w:t>To be considered valid,</w:t>
      </w:r>
      <w:r w:rsidRPr="00C663CE">
        <w:rPr>
          <w:rFonts w:ascii="Arial" w:hAnsi="Arial" w:cs="Arial"/>
          <w:color w:val="000000"/>
          <w:sz w:val="19"/>
          <w:szCs w:val="19"/>
        </w:rPr>
        <w:t xml:space="preserve"> the written/electronic consent or proof of employment must have been obtained/signed during the solicitation period and reference the solicitation number</w:t>
      </w:r>
      <w:r w:rsidRPr="00C663CE">
        <w:rPr>
          <w:rFonts w:ascii="Arial" w:hAnsi="Arial" w:cs="Arial"/>
          <w:b/>
          <w:sz w:val="19"/>
          <w:szCs w:val="19"/>
        </w:rPr>
        <w:t>.</w:t>
      </w:r>
      <w:r w:rsidRPr="00C663CE">
        <w:rPr>
          <w:rFonts w:ascii="Arial" w:hAnsi="Arial" w:cs="Arial"/>
          <w:sz w:val="19"/>
          <w:szCs w:val="19"/>
        </w:rPr>
        <w:t xml:space="preserve"> </w:t>
      </w:r>
      <w:r>
        <w:rPr>
          <w:rFonts w:ascii="Arial" w:hAnsi="Arial" w:cs="Arial"/>
          <w:sz w:val="19"/>
          <w:szCs w:val="19"/>
        </w:rPr>
        <w:t xml:space="preserve"> </w:t>
      </w:r>
      <w:r w:rsidRPr="00C663CE">
        <w:rPr>
          <w:rFonts w:ascii="Arial" w:hAnsi="Arial" w:cs="Arial"/>
          <w:sz w:val="19"/>
          <w:szCs w:val="19"/>
        </w:rPr>
        <w:t>It must also include a statement confirming the availability of the resource for the performance of the contract during the period mentioned in the RFP.</w:t>
      </w:r>
      <w:r w:rsidRPr="00C663CE">
        <w:rPr>
          <w:rFonts w:ascii="Arial" w:hAnsi="Arial" w:cs="Arial"/>
          <w:b/>
          <w:sz w:val="19"/>
          <w:szCs w:val="19"/>
        </w:rPr>
        <w:t xml:space="preserve"> </w:t>
      </w:r>
      <w:r w:rsidRPr="00C663CE">
        <w:rPr>
          <w:rFonts w:ascii="Arial" w:hAnsi="Arial" w:cs="Arial"/>
          <w:color w:val="000000"/>
          <w:sz w:val="19"/>
          <w:szCs w:val="19"/>
        </w:rPr>
        <w:t>Failure to provide the proper documentation will result in the bid being declared non-responsive.</w:t>
      </w:r>
    </w:p>
    <w:p w14:paraId="78D2C72D" w14:textId="77777777" w:rsidR="00260FB2" w:rsidRDefault="00260FB2" w:rsidP="00260FB2">
      <w:pPr>
        <w:rPr>
          <w:rFonts w:ascii="Arial" w:hAnsi="Arial" w:cs="Arial"/>
          <w:color w:val="000000"/>
          <w:sz w:val="19"/>
          <w:szCs w:val="19"/>
        </w:rPr>
      </w:pPr>
    </w:p>
    <w:p w14:paraId="61E6D137" w14:textId="796150DB" w:rsidR="00260FB2" w:rsidRDefault="00260FB2" w:rsidP="00260FB2">
      <w:pPr>
        <w:rPr>
          <w:rFonts w:ascii="Arial" w:hAnsi="Arial" w:cs="Arial"/>
          <w:color w:val="000000"/>
          <w:sz w:val="19"/>
          <w:szCs w:val="19"/>
        </w:rPr>
      </w:pPr>
      <w:bookmarkStart w:id="7" w:name="_Hlk104294484"/>
      <w:r>
        <w:rPr>
          <w:rFonts w:ascii="Arial" w:hAnsi="Arial" w:cs="Arial"/>
          <w:color w:val="000000"/>
          <w:sz w:val="19"/>
          <w:szCs w:val="19"/>
        </w:rPr>
        <w:t xml:space="preserve">By providing either a </w:t>
      </w:r>
      <w:r w:rsidRPr="00C663CE">
        <w:rPr>
          <w:rFonts w:ascii="Arial" w:hAnsi="Arial" w:cs="Arial"/>
          <w:color w:val="000000"/>
          <w:sz w:val="19"/>
          <w:szCs w:val="19"/>
        </w:rPr>
        <w:t>written/electronic consent</w:t>
      </w:r>
      <w:r>
        <w:rPr>
          <w:rFonts w:ascii="Arial" w:hAnsi="Arial" w:cs="Arial"/>
          <w:color w:val="000000"/>
          <w:sz w:val="19"/>
          <w:szCs w:val="19"/>
        </w:rPr>
        <w:t xml:space="preserve"> or proof of employment, t</w:t>
      </w:r>
      <w:r w:rsidRPr="00E01B2B">
        <w:rPr>
          <w:rFonts w:ascii="Arial" w:hAnsi="Arial" w:cs="Arial"/>
          <w:color w:val="000000"/>
          <w:sz w:val="19"/>
          <w:szCs w:val="19"/>
        </w:rPr>
        <w:t xml:space="preserve">he </w:t>
      </w:r>
      <w:bookmarkEnd w:id="7"/>
      <w:r w:rsidRPr="00E01B2B">
        <w:rPr>
          <w:rFonts w:ascii="Arial" w:hAnsi="Arial" w:cs="Arial"/>
          <w:color w:val="000000"/>
          <w:sz w:val="19"/>
          <w:szCs w:val="19"/>
        </w:rPr>
        <w:t xml:space="preserve">bidder certifies that the information included on the consent or proof of employment for the proposed resource, for this requirement, is true and accurate. </w:t>
      </w:r>
    </w:p>
    <w:p w14:paraId="6FC24B85" w14:textId="77777777" w:rsidR="00260FB2" w:rsidRDefault="00260FB2" w:rsidP="00260FB2">
      <w:pPr>
        <w:rPr>
          <w:rFonts w:ascii="Arial" w:hAnsi="Arial" w:cs="Arial"/>
          <w:color w:val="000000"/>
          <w:sz w:val="19"/>
          <w:szCs w:val="19"/>
        </w:rPr>
      </w:pPr>
    </w:p>
    <w:p w14:paraId="3B89F142" w14:textId="6B6D7207" w:rsidR="00D91A32" w:rsidRDefault="00D91A32" w:rsidP="00E351BF">
      <w:pPr>
        <w:rPr>
          <w:rFonts w:ascii="Arial" w:hAnsi="Arial" w:cs="Arial"/>
          <w:color w:val="000000"/>
          <w:sz w:val="19"/>
          <w:szCs w:val="19"/>
        </w:rPr>
      </w:pPr>
    </w:p>
    <w:p w14:paraId="5869BD7B" w14:textId="77777777" w:rsidR="00D91A32" w:rsidRPr="00ED5C99" w:rsidRDefault="00D91A32" w:rsidP="00375A4B">
      <w:pPr>
        <w:pStyle w:val="ListParagraph"/>
        <w:numPr>
          <w:ilvl w:val="0"/>
          <w:numId w:val="86"/>
        </w:numPr>
        <w:ind w:left="540" w:hanging="540"/>
        <w:rPr>
          <w:rFonts w:ascii="Arial" w:hAnsi="Arial" w:cs="Arial"/>
          <w:b/>
          <w:color w:val="1F497D" w:themeColor="text2"/>
          <w:sz w:val="19"/>
          <w:szCs w:val="19"/>
        </w:rPr>
      </w:pPr>
      <w:r>
        <w:rPr>
          <w:rFonts w:ascii="Arial" w:hAnsi="Arial" w:cs="Arial"/>
          <w:b/>
          <w:color w:val="1F497D" w:themeColor="text2"/>
          <w:sz w:val="19"/>
          <w:szCs w:val="19"/>
        </w:rPr>
        <w:t>Former public servants (FPS) in receipt of a pension</w:t>
      </w:r>
    </w:p>
    <w:p w14:paraId="6B96ED66" w14:textId="77777777" w:rsidR="00D91A32" w:rsidRPr="00ED5C99" w:rsidRDefault="00D91A32" w:rsidP="00D91A32">
      <w:pPr>
        <w:pStyle w:val="ListParagraph"/>
        <w:rPr>
          <w:rFonts w:ascii="Arial" w:hAnsi="Arial" w:cs="Arial"/>
          <w:color w:val="1F497D" w:themeColor="text2"/>
          <w:sz w:val="19"/>
          <w:szCs w:val="19"/>
        </w:rPr>
      </w:pPr>
    </w:p>
    <w:p w14:paraId="181E5A78" w14:textId="27B253A5" w:rsidR="00D91A32" w:rsidRDefault="00D91A32" w:rsidP="00D91A32">
      <w:pPr>
        <w:rPr>
          <w:rFonts w:ascii="Arial" w:hAnsi="Arial" w:cs="Arial"/>
          <w:color w:val="000000"/>
          <w:sz w:val="19"/>
          <w:szCs w:val="19"/>
        </w:rPr>
      </w:pPr>
      <w:r>
        <w:rPr>
          <w:rFonts w:ascii="Arial" w:hAnsi="Arial" w:cs="Arial"/>
          <w:color w:val="000000"/>
          <w:sz w:val="19"/>
          <w:szCs w:val="19"/>
        </w:rPr>
        <w:t xml:space="preserve">As per the definition provided under </w:t>
      </w:r>
      <w:r w:rsidRPr="00B40C0C">
        <w:rPr>
          <w:rFonts w:ascii="Arial" w:hAnsi="Arial" w:cs="Arial"/>
          <w:color w:val="000000"/>
          <w:sz w:val="19"/>
          <w:szCs w:val="19"/>
        </w:rPr>
        <w:t xml:space="preserve">SACC Manual clause </w:t>
      </w:r>
      <w:hyperlink r:id="rId46" w:history="1">
        <w:r w:rsidR="006831FD" w:rsidRPr="00472029">
          <w:rPr>
            <w:rFonts w:ascii="Arial" w:hAnsi="Arial" w:cs="Arial"/>
            <w:color w:val="295376"/>
            <w:sz w:val="19"/>
            <w:szCs w:val="19"/>
            <w:u w:val="single"/>
            <w:lang w:eastAsia="en-CA"/>
          </w:rPr>
          <w:t>A3025T</w:t>
        </w:r>
      </w:hyperlink>
      <w:r w:rsidR="006831FD" w:rsidRPr="00472029">
        <w:rPr>
          <w:rFonts w:ascii="Arial" w:hAnsi="Arial" w:cs="Arial"/>
          <w:color w:val="295376"/>
          <w:sz w:val="19"/>
          <w:szCs w:val="19"/>
          <w:u w:val="single"/>
          <w:lang w:eastAsia="en-CA"/>
        </w:rPr>
        <w:t xml:space="preserve"> -Former Public Servant - Competitive </w:t>
      </w:r>
      <w:r w:rsidRPr="00B40C0C">
        <w:rPr>
          <w:rFonts w:ascii="Arial" w:hAnsi="Arial" w:cs="Arial"/>
          <w:color w:val="000000"/>
          <w:sz w:val="19"/>
          <w:szCs w:val="19"/>
        </w:rPr>
        <w:t>(20</w:t>
      </w:r>
      <w:r>
        <w:rPr>
          <w:rFonts w:ascii="Arial" w:hAnsi="Arial" w:cs="Arial"/>
          <w:color w:val="000000"/>
          <w:sz w:val="19"/>
          <w:szCs w:val="19"/>
        </w:rPr>
        <w:t>20-05-04</w:t>
      </w:r>
      <w:r w:rsidRPr="00B40C0C">
        <w:rPr>
          <w:rFonts w:ascii="Arial" w:hAnsi="Arial" w:cs="Arial"/>
          <w:color w:val="000000"/>
          <w:sz w:val="19"/>
          <w:szCs w:val="19"/>
        </w:rPr>
        <w:t xml:space="preserve">) </w:t>
      </w:r>
      <w:r>
        <w:rPr>
          <w:rFonts w:ascii="Arial" w:hAnsi="Arial" w:cs="Arial"/>
          <w:color w:val="000000"/>
          <w:sz w:val="19"/>
          <w:szCs w:val="19"/>
        </w:rPr>
        <w:t xml:space="preserve"> </w:t>
      </w:r>
      <w:r w:rsidRPr="0014223A">
        <w:rPr>
          <w:rFonts w:ascii="Arial" w:hAnsi="Arial" w:cs="Arial"/>
          <w:color w:val="000000"/>
          <w:sz w:val="19"/>
          <w:szCs w:val="19"/>
        </w:rPr>
        <w:t xml:space="preserve">is the </w:t>
      </w:r>
      <w:r>
        <w:rPr>
          <w:rFonts w:ascii="Arial" w:hAnsi="Arial" w:cs="Arial"/>
          <w:color w:val="000000"/>
          <w:sz w:val="19"/>
          <w:szCs w:val="19"/>
        </w:rPr>
        <w:t>b</w:t>
      </w:r>
      <w:r w:rsidRPr="0014223A">
        <w:rPr>
          <w:rFonts w:ascii="Arial" w:hAnsi="Arial" w:cs="Arial"/>
          <w:color w:val="000000"/>
          <w:sz w:val="19"/>
          <w:szCs w:val="19"/>
        </w:rPr>
        <w:t xml:space="preserve">idder a FPS in receipt of a pension? </w:t>
      </w:r>
    </w:p>
    <w:p w14:paraId="5F815D2C" w14:textId="77777777" w:rsidR="00D91A32" w:rsidRDefault="00D91A32" w:rsidP="00D91A32">
      <w:pPr>
        <w:rPr>
          <w:rFonts w:ascii="Arial" w:hAnsi="Arial" w:cs="Arial"/>
          <w:color w:val="000000"/>
          <w:sz w:val="19"/>
          <w:szCs w:val="19"/>
        </w:rPr>
      </w:pPr>
    </w:p>
    <w:p w14:paraId="00E047F1" w14:textId="77777777" w:rsidR="00D91A32" w:rsidRPr="0014223A" w:rsidRDefault="00D91A32" w:rsidP="00D91A32">
      <w:pPr>
        <w:rPr>
          <w:rFonts w:ascii="Arial" w:hAnsi="Arial" w:cs="Arial"/>
          <w:color w:val="000000"/>
          <w:sz w:val="19"/>
          <w:szCs w:val="19"/>
        </w:rPr>
      </w:pPr>
      <w:r w:rsidRPr="0014223A">
        <w:rPr>
          <w:rFonts w:ascii="Arial" w:hAnsi="Arial" w:cs="Arial"/>
          <w:color w:val="000000"/>
          <w:sz w:val="19"/>
          <w:szCs w:val="19"/>
        </w:rPr>
        <w:t>Yes ( ) No ( )</w:t>
      </w:r>
    </w:p>
    <w:p w14:paraId="37348BB1" w14:textId="77777777" w:rsidR="00D91A32" w:rsidRPr="0014223A" w:rsidRDefault="00D91A32" w:rsidP="00D91A32">
      <w:pPr>
        <w:rPr>
          <w:rFonts w:ascii="Arial" w:hAnsi="Arial" w:cs="Arial"/>
          <w:color w:val="000000"/>
          <w:sz w:val="19"/>
          <w:szCs w:val="19"/>
        </w:rPr>
      </w:pPr>
    </w:p>
    <w:p w14:paraId="75DFE668" w14:textId="77777777" w:rsidR="00D91A32" w:rsidRDefault="00D91A32" w:rsidP="00D91A32">
      <w:pPr>
        <w:rPr>
          <w:rFonts w:ascii="Arial" w:hAnsi="Arial" w:cs="Arial"/>
          <w:color w:val="000000"/>
          <w:sz w:val="19"/>
          <w:szCs w:val="19"/>
        </w:rPr>
      </w:pPr>
      <w:r w:rsidRPr="0014223A">
        <w:rPr>
          <w:rFonts w:ascii="Arial" w:hAnsi="Arial" w:cs="Arial"/>
          <w:color w:val="000000"/>
          <w:sz w:val="19"/>
          <w:szCs w:val="19"/>
        </w:rPr>
        <w:t xml:space="preserve">If so, the </w:t>
      </w:r>
      <w:r>
        <w:rPr>
          <w:rFonts w:ascii="Arial" w:hAnsi="Arial" w:cs="Arial"/>
          <w:color w:val="000000"/>
          <w:sz w:val="19"/>
          <w:szCs w:val="19"/>
        </w:rPr>
        <w:t>b</w:t>
      </w:r>
      <w:r w:rsidRPr="0014223A">
        <w:rPr>
          <w:rFonts w:ascii="Arial" w:hAnsi="Arial" w:cs="Arial"/>
          <w:color w:val="000000"/>
          <w:sz w:val="19"/>
          <w:szCs w:val="19"/>
        </w:rPr>
        <w:t>idder must provide the following information, for all FPSs in receipt of a pension, as applicable:</w:t>
      </w:r>
    </w:p>
    <w:p w14:paraId="299718AC" w14:textId="77777777" w:rsidR="00D91A32" w:rsidRPr="0014223A" w:rsidRDefault="00D91A32" w:rsidP="00D91A32">
      <w:pPr>
        <w:rPr>
          <w:rFonts w:ascii="Arial" w:hAnsi="Arial" w:cs="Arial"/>
          <w:color w:val="000000"/>
          <w:sz w:val="19"/>
          <w:szCs w:val="19"/>
        </w:rPr>
      </w:pPr>
    </w:p>
    <w:p w14:paraId="249A3FC0" w14:textId="77777777" w:rsidR="00D91A32" w:rsidRPr="0014223A" w:rsidRDefault="00D91A32" w:rsidP="00D91A32">
      <w:pPr>
        <w:ind w:firstLine="720"/>
        <w:rPr>
          <w:rFonts w:ascii="Arial" w:hAnsi="Arial" w:cs="Arial"/>
          <w:color w:val="000000"/>
          <w:sz w:val="19"/>
          <w:szCs w:val="19"/>
        </w:rPr>
      </w:pPr>
      <w:r>
        <w:rPr>
          <w:rFonts w:ascii="Arial" w:hAnsi="Arial" w:cs="Arial"/>
          <w:color w:val="000000"/>
          <w:sz w:val="19"/>
          <w:szCs w:val="19"/>
        </w:rPr>
        <w:t xml:space="preserve">a. the </w:t>
      </w:r>
      <w:r w:rsidRPr="0014223A">
        <w:rPr>
          <w:rFonts w:ascii="Arial" w:hAnsi="Arial" w:cs="Arial"/>
          <w:color w:val="000000"/>
          <w:sz w:val="19"/>
          <w:szCs w:val="19"/>
        </w:rPr>
        <w:t>name of former public servant</w:t>
      </w:r>
    </w:p>
    <w:p w14:paraId="4C8C643E" w14:textId="77777777" w:rsidR="00D91A32" w:rsidRPr="0014223A" w:rsidRDefault="00D91A32" w:rsidP="00D91A32">
      <w:pPr>
        <w:ind w:firstLine="720"/>
        <w:rPr>
          <w:rFonts w:ascii="Arial" w:hAnsi="Arial" w:cs="Arial"/>
          <w:color w:val="000000"/>
          <w:sz w:val="19"/>
          <w:szCs w:val="19"/>
        </w:rPr>
      </w:pPr>
      <w:r>
        <w:rPr>
          <w:rFonts w:ascii="Arial" w:hAnsi="Arial" w:cs="Arial"/>
          <w:color w:val="000000"/>
          <w:sz w:val="19"/>
          <w:szCs w:val="19"/>
        </w:rPr>
        <w:t>b</w:t>
      </w:r>
      <w:r w:rsidRPr="0014223A">
        <w:rPr>
          <w:rFonts w:ascii="Arial" w:hAnsi="Arial" w:cs="Arial"/>
          <w:color w:val="000000"/>
          <w:sz w:val="19"/>
          <w:szCs w:val="19"/>
        </w:rPr>
        <w:t>.</w:t>
      </w:r>
      <w:r>
        <w:rPr>
          <w:rFonts w:ascii="Arial" w:hAnsi="Arial" w:cs="Arial"/>
          <w:color w:val="000000"/>
          <w:sz w:val="19"/>
          <w:szCs w:val="19"/>
        </w:rPr>
        <w:t xml:space="preserve"> the </w:t>
      </w:r>
      <w:r w:rsidRPr="0014223A">
        <w:rPr>
          <w:rFonts w:ascii="Arial" w:hAnsi="Arial" w:cs="Arial"/>
          <w:color w:val="000000"/>
          <w:sz w:val="19"/>
          <w:szCs w:val="19"/>
        </w:rPr>
        <w:t>date of termination of employment or retirement from the Public Service</w:t>
      </w:r>
    </w:p>
    <w:p w14:paraId="40EE80E8" w14:textId="77777777" w:rsidR="00D91A32" w:rsidRPr="0014223A" w:rsidRDefault="00D91A32" w:rsidP="00D91A32">
      <w:pPr>
        <w:rPr>
          <w:rFonts w:ascii="Arial" w:hAnsi="Arial" w:cs="Arial"/>
          <w:color w:val="000000"/>
          <w:sz w:val="19"/>
          <w:szCs w:val="19"/>
        </w:rPr>
      </w:pPr>
    </w:p>
    <w:p w14:paraId="18D40AB7" w14:textId="7011269A" w:rsidR="00D91A32" w:rsidRDefault="00D91A32" w:rsidP="00D91A32">
      <w:pPr>
        <w:autoSpaceDE w:val="0"/>
        <w:autoSpaceDN w:val="0"/>
        <w:adjustRightInd w:val="0"/>
        <w:jc w:val="both"/>
        <w:rPr>
          <w:rStyle w:val="Hyperlink"/>
          <w:rFonts w:ascii="Arial" w:hAnsi="Arial" w:cs="Arial"/>
          <w:sz w:val="19"/>
          <w:szCs w:val="19"/>
        </w:rPr>
      </w:pPr>
      <w:r w:rsidRPr="0014223A">
        <w:rPr>
          <w:rFonts w:ascii="Arial" w:hAnsi="Arial" w:cs="Arial"/>
          <w:color w:val="000000"/>
          <w:sz w:val="19"/>
          <w:szCs w:val="19"/>
        </w:rPr>
        <w:t xml:space="preserve">By providing this information, </w:t>
      </w:r>
      <w:r>
        <w:rPr>
          <w:rFonts w:ascii="Arial" w:hAnsi="Arial" w:cs="Arial"/>
          <w:color w:val="000000"/>
          <w:sz w:val="19"/>
          <w:szCs w:val="19"/>
        </w:rPr>
        <w:t>b</w:t>
      </w:r>
      <w:r w:rsidRPr="0014223A">
        <w:rPr>
          <w:rFonts w:ascii="Arial" w:hAnsi="Arial" w:cs="Arial"/>
          <w:color w:val="000000"/>
          <w:sz w:val="19"/>
          <w:szCs w:val="19"/>
        </w:rPr>
        <w:t xml:space="preserve">idders agree that the successful </w:t>
      </w:r>
      <w:r>
        <w:rPr>
          <w:rFonts w:ascii="Arial" w:hAnsi="Arial" w:cs="Arial"/>
          <w:color w:val="000000"/>
          <w:sz w:val="19"/>
          <w:szCs w:val="19"/>
        </w:rPr>
        <w:t>b</w:t>
      </w:r>
      <w:r w:rsidRPr="0014223A">
        <w:rPr>
          <w:rFonts w:ascii="Arial" w:hAnsi="Arial" w:cs="Arial"/>
          <w:color w:val="000000"/>
          <w:sz w:val="19"/>
          <w:szCs w:val="19"/>
        </w:rPr>
        <w:t>idder’s status, with respect to being a former public servant in receipt of a pension, will be reported on departmental websites as part of the published proactive disclosure reports in accordance with</w:t>
      </w:r>
      <w:r>
        <w:rPr>
          <w:rFonts w:ascii="Arial" w:hAnsi="Arial" w:cs="Arial"/>
          <w:color w:val="000000"/>
          <w:sz w:val="19"/>
          <w:szCs w:val="19"/>
        </w:rPr>
        <w:t xml:space="preserve"> </w:t>
      </w:r>
      <w:hyperlink r:id="rId47" w:history="1">
        <w:r w:rsidR="006831FD" w:rsidRPr="00472029">
          <w:rPr>
            <w:rFonts w:ascii="Arial" w:hAnsi="Arial" w:cs="Arial"/>
            <w:color w:val="295376"/>
            <w:sz w:val="19"/>
            <w:szCs w:val="19"/>
            <w:u w:val="single"/>
            <w:lang w:eastAsia="en-CA"/>
          </w:rPr>
          <w:t>Contracting Policy Notice: 2019-01 of the Treasury Board Secretariat of Canada</w:t>
        </w:r>
      </w:hyperlink>
      <w:r w:rsidR="006831FD" w:rsidRPr="00472029">
        <w:rPr>
          <w:rFonts w:ascii="Arial" w:hAnsi="Arial" w:cs="Arial"/>
          <w:color w:val="295376"/>
          <w:sz w:val="19"/>
          <w:szCs w:val="19"/>
          <w:u w:val="single"/>
          <w:lang w:eastAsia="en-CA"/>
        </w:rPr>
        <w:t xml:space="preserve"> </w:t>
      </w:r>
      <w:r>
        <w:rPr>
          <w:rFonts w:ascii="Arial" w:hAnsi="Arial" w:cs="Arial"/>
          <w:sz w:val="19"/>
          <w:szCs w:val="19"/>
        </w:rPr>
        <w:t xml:space="preserve"> and </w:t>
      </w:r>
      <w:r>
        <w:rPr>
          <w:rFonts w:ascii="Arial" w:hAnsi="Arial" w:cs="Arial"/>
          <w:color w:val="000000"/>
          <w:sz w:val="19"/>
          <w:szCs w:val="19"/>
        </w:rPr>
        <w:t>the</w:t>
      </w:r>
      <w:r w:rsidRPr="0014223A">
        <w:rPr>
          <w:rFonts w:ascii="Arial" w:hAnsi="Arial" w:cs="Arial"/>
          <w:color w:val="000000"/>
          <w:sz w:val="19"/>
          <w:szCs w:val="19"/>
        </w:rPr>
        <w:t xml:space="preserve"> </w:t>
      </w:r>
      <w:hyperlink r:id="rId48" w:history="1">
        <w:r w:rsidRPr="0014223A">
          <w:rPr>
            <w:rStyle w:val="Hyperlink"/>
            <w:rFonts w:ascii="Arial" w:hAnsi="Arial" w:cs="Arial"/>
            <w:sz w:val="19"/>
            <w:szCs w:val="19"/>
          </w:rPr>
          <w:t>Guidelines on the Proactive Disclosure of Contracts.</w:t>
        </w:r>
      </w:hyperlink>
    </w:p>
    <w:p w14:paraId="18C0F6F3" w14:textId="77777777" w:rsidR="00260FB2" w:rsidRPr="00CD3539" w:rsidRDefault="00260FB2" w:rsidP="00D91A32">
      <w:pPr>
        <w:autoSpaceDE w:val="0"/>
        <w:autoSpaceDN w:val="0"/>
        <w:adjustRightInd w:val="0"/>
        <w:jc w:val="both"/>
        <w:rPr>
          <w:rFonts w:ascii="Arial" w:hAnsi="Arial" w:cs="Arial"/>
          <w:sz w:val="19"/>
          <w:szCs w:val="19"/>
        </w:rPr>
      </w:pPr>
    </w:p>
    <w:p w14:paraId="7180F487" w14:textId="77777777" w:rsidR="00D91A32" w:rsidRDefault="00D91A32" w:rsidP="00D91A32">
      <w:pPr>
        <w:rPr>
          <w:rFonts w:ascii="Arial" w:hAnsi="Arial" w:cs="Arial"/>
          <w:b/>
          <w:sz w:val="18"/>
          <w:szCs w:val="18"/>
        </w:rPr>
      </w:pPr>
      <w:bookmarkStart w:id="8" w:name="_Hlk83734815"/>
    </w:p>
    <w:p w14:paraId="7B31E5B0" w14:textId="77777777" w:rsidR="00D91A32" w:rsidRPr="00ED5C99" w:rsidRDefault="00D91A32" w:rsidP="00375A4B">
      <w:pPr>
        <w:pStyle w:val="ListParagraph"/>
        <w:numPr>
          <w:ilvl w:val="0"/>
          <w:numId w:val="86"/>
        </w:numPr>
        <w:ind w:left="426" w:hanging="426"/>
        <w:rPr>
          <w:rFonts w:ascii="Arial" w:hAnsi="Arial" w:cs="Arial"/>
          <w:b/>
          <w:color w:val="1F497D" w:themeColor="text2"/>
          <w:sz w:val="19"/>
          <w:szCs w:val="19"/>
        </w:rPr>
      </w:pPr>
      <w:r>
        <w:rPr>
          <w:rFonts w:ascii="Arial" w:hAnsi="Arial" w:cs="Arial"/>
          <w:b/>
          <w:color w:val="1F497D" w:themeColor="text2"/>
          <w:sz w:val="19"/>
          <w:szCs w:val="19"/>
        </w:rPr>
        <w:t>Work force adjustment directive</w:t>
      </w:r>
    </w:p>
    <w:p w14:paraId="44457A83" w14:textId="77777777" w:rsidR="00D91A32" w:rsidRPr="00ED5C99" w:rsidRDefault="00D91A32" w:rsidP="00D91A32">
      <w:pPr>
        <w:pStyle w:val="ListParagraph"/>
        <w:rPr>
          <w:rFonts w:ascii="Arial" w:hAnsi="Arial" w:cs="Arial"/>
          <w:color w:val="1F497D" w:themeColor="text2"/>
          <w:sz w:val="19"/>
          <w:szCs w:val="19"/>
        </w:rPr>
      </w:pPr>
    </w:p>
    <w:p w14:paraId="3879CAE2" w14:textId="5D02E12C" w:rsidR="00D91A32" w:rsidRDefault="00D91A32" w:rsidP="00D91A32">
      <w:pPr>
        <w:rPr>
          <w:rFonts w:ascii="Arial" w:hAnsi="Arial" w:cs="Arial"/>
          <w:color w:val="000000"/>
          <w:sz w:val="19"/>
          <w:szCs w:val="19"/>
        </w:rPr>
      </w:pPr>
      <w:r w:rsidRPr="0014223A">
        <w:rPr>
          <w:rFonts w:ascii="Arial" w:hAnsi="Arial" w:cs="Arial"/>
          <w:color w:val="000000"/>
          <w:sz w:val="19"/>
          <w:szCs w:val="19"/>
        </w:rPr>
        <w:t xml:space="preserve">Is the </w:t>
      </w:r>
      <w:r>
        <w:rPr>
          <w:rFonts w:ascii="Arial" w:hAnsi="Arial" w:cs="Arial"/>
          <w:color w:val="000000"/>
          <w:sz w:val="19"/>
          <w:szCs w:val="19"/>
        </w:rPr>
        <w:t>b</w:t>
      </w:r>
      <w:r w:rsidRPr="0014223A">
        <w:rPr>
          <w:rFonts w:ascii="Arial" w:hAnsi="Arial" w:cs="Arial"/>
          <w:color w:val="000000"/>
          <w:sz w:val="19"/>
          <w:szCs w:val="19"/>
        </w:rPr>
        <w:t xml:space="preserve">idder a FPS who received a lump sum payment pursuant to the terms of the </w:t>
      </w:r>
      <w:hyperlink r:id="rId49" w:history="1">
        <w:r w:rsidR="006831FD" w:rsidRPr="00472029">
          <w:rPr>
            <w:rStyle w:val="Hyperlink"/>
            <w:rFonts w:ascii="Arial" w:hAnsi="Arial" w:cs="Arial"/>
            <w:i/>
            <w:iCs/>
            <w:sz w:val="19"/>
            <w:szCs w:val="19"/>
          </w:rPr>
          <w:t>Work Force Adjustment Directive</w:t>
        </w:r>
      </w:hyperlink>
      <w:r w:rsidR="006831FD" w:rsidRPr="0014223A">
        <w:rPr>
          <w:rFonts w:ascii="Arial" w:hAnsi="Arial" w:cs="Arial"/>
          <w:color w:val="000000"/>
          <w:sz w:val="19"/>
          <w:szCs w:val="19"/>
        </w:rPr>
        <w:t>?</w:t>
      </w:r>
    </w:p>
    <w:p w14:paraId="33690B08" w14:textId="77777777" w:rsidR="00D91A32" w:rsidRDefault="00D91A32" w:rsidP="00D91A32">
      <w:pPr>
        <w:rPr>
          <w:rFonts w:ascii="Arial" w:hAnsi="Arial" w:cs="Arial"/>
          <w:color w:val="000000"/>
          <w:sz w:val="19"/>
          <w:szCs w:val="19"/>
        </w:rPr>
      </w:pPr>
    </w:p>
    <w:p w14:paraId="5FD8FDF5" w14:textId="77777777" w:rsidR="00D91A32" w:rsidRPr="0014223A" w:rsidRDefault="00D91A32" w:rsidP="00D91A32">
      <w:pPr>
        <w:rPr>
          <w:rFonts w:ascii="Arial" w:hAnsi="Arial" w:cs="Arial"/>
          <w:color w:val="000000"/>
          <w:sz w:val="19"/>
          <w:szCs w:val="19"/>
        </w:rPr>
      </w:pPr>
      <w:r w:rsidRPr="0014223A">
        <w:rPr>
          <w:rFonts w:ascii="Arial" w:hAnsi="Arial" w:cs="Arial"/>
          <w:color w:val="000000"/>
          <w:sz w:val="19"/>
          <w:szCs w:val="19"/>
        </w:rPr>
        <w:t>Yes ( ) No ( )</w:t>
      </w:r>
    </w:p>
    <w:p w14:paraId="229387DB" w14:textId="77777777" w:rsidR="00D91A32" w:rsidRPr="0014223A" w:rsidRDefault="00D91A32" w:rsidP="00D91A32">
      <w:pPr>
        <w:rPr>
          <w:rFonts w:ascii="Arial" w:hAnsi="Arial" w:cs="Arial"/>
          <w:color w:val="000000"/>
          <w:sz w:val="19"/>
          <w:szCs w:val="19"/>
        </w:rPr>
      </w:pPr>
    </w:p>
    <w:p w14:paraId="10CFACF6" w14:textId="77777777" w:rsidR="00D91A32" w:rsidRPr="0014223A" w:rsidRDefault="00D91A32" w:rsidP="00D91A32">
      <w:pPr>
        <w:rPr>
          <w:rFonts w:ascii="Arial" w:hAnsi="Arial" w:cs="Arial"/>
          <w:color w:val="000000"/>
          <w:sz w:val="19"/>
          <w:szCs w:val="19"/>
        </w:rPr>
      </w:pPr>
      <w:r w:rsidRPr="0014223A">
        <w:rPr>
          <w:rFonts w:ascii="Arial" w:hAnsi="Arial" w:cs="Arial"/>
          <w:color w:val="000000"/>
          <w:sz w:val="19"/>
          <w:szCs w:val="19"/>
        </w:rPr>
        <w:t xml:space="preserve">If so, the </w:t>
      </w:r>
      <w:r>
        <w:rPr>
          <w:rFonts w:ascii="Arial" w:hAnsi="Arial" w:cs="Arial"/>
          <w:color w:val="000000"/>
          <w:sz w:val="19"/>
          <w:szCs w:val="19"/>
        </w:rPr>
        <w:t>b</w:t>
      </w:r>
      <w:r w:rsidRPr="0014223A">
        <w:rPr>
          <w:rFonts w:ascii="Arial" w:hAnsi="Arial" w:cs="Arial"/>
          <w:color w:val="000000"/>
          <w:sz w:val="19"/>
          <w:szCs w:val="19"/>
        </w:rPr>
        <w:t>idder must provide the following information:</w:t>
      </w:r>
    </w:p>
    <w:p w14:paraId="0A2B0906" w14:textId="77777777" w:rsidR="00D91A32" w:rsidRPr="0014223A" w:rsidRDefault="00D91A32" w:rsidP="00D91A32">
      <w:pPr>
        <w:ind w:left="720"/>
        <w:rPr>
          <w:rFonts w:ascii="Arial" w:hAnsi="Arial" w:cs="Arial"/>
          <w:color w:val="000000"/>
          <w:sz w:val="19"/>
          <w:szCs w:val="19"/>
        </w:rPr>
      </w:pPr>
      <w:r w:rsidRPr="0014223A">
        <w:rPr>
          <w:rFonts w:ascii="Arial" w:hAnsi="Arial" w:cs="Arial"/>
          <w:color w:val="000000"/>
          <w:sz w:val="19"/>
          <w:szCs w:val="19"/>
        </w:rPr>
        <w:t>a.</w:t>
      </w:r>
      <w:r>
        <w:rPr>
          <w:rFonts w:ascii="Arial" w:hAnsi="Arial" w:cs="Arial"/>
          <w:color w:val="000000"/>
          <w:sz w:val="19"/>
          <w:szCs w:val="19"/>
        </w:rPr>
        <w:t xml:space="preserve">  the </w:t>
      </w:r>
      <w:r w:rsidRPr="0014223A">
        <w:rPr>
          <w:rFonts w:ascii="Arial" w:hAnsi="Arial" w:cs="Arial"/>
          <w:color w:val="000000"/>
          <w:sz w:val="19"/>
          <w:szCs w:val="19"/>
        </w:rPr>
        <w:t>name of former public servant</w:t>
      </w:r>
    </w:p>
    <w:p w14:paraId="3005F2BD" w14:textId="77777777" w:rsidR="00D91A32" w:rsidRPr="0014223A" w:rsidRDefault="00D91A32" w:rsidP="00D91A32">
      <w:pPr>
        <w:ind w:left="720"/>
        <w:rPr>
          <w:rFonts w:ascii="Arial" w:hAnsi="Arial" w:cs="Arial"/>
          <w:color w:val="000000"/>
          <w:sz w:val="19"/>
          <w:szCs w:val="19"/>
        </w:rPr>
      </w:pPr>
      <w:r w:rsidRPr="0014223A">
        <w:rPr>
          <w:rFonts w:ascii="Arial" w:hAnsi="Arial" w:cs="Arial"/>
          <w:color w:val="000000"/>
          <w:sz w:val="19"/>
          <w:szCs w:val="19"/>
        </w:rPr>
        <w:t>b.</w:t>
      </w:r>
      <w:r>
        <w:rPr>
          <w:rFonts w:ascii="Arial" w:hAnsi="Arial" w:cs="Arial"/>
          <w:color w:val="000000"/>
          <w:sz w:val="19"/>
          <w:szCs w:val="19"/>
        </w:rPr>
        <w:t xml:space="preserve">  the </w:t>
      </w:r>
      <w:r w:rsidRPr="0014223A">
        <w:rPr>
          <w:rFonts w:ascii="Arial" w:hAnsi="Arial" w:cs="Arial"/>
          <w:color w:val="000000"/>
          <w:sz w:val="19"/>
          <w:szCs w:val="19"/>
        </w:rPr>
        <w:t>conditions of the lump sum payment incentive</w:t>
      </w:r>
    </w:p>
    <w:p w14:paraId="6F3E020B" w14:textId="77777777" w:rsidR="00D91A32" w:rsidRPr="0014223A" w:rsidRDefault="00D91A32" w:rsidP="00D91A32">
      <w:pPr>
        <w:ind w:left="720"/>
        <w:rPr>
          <w:rFonts w:ascii="Arial" w:hAnsi="Arial" w:cs="Arial"/>
          <w:color w:val="000000"/>
          <w:sz w:val="19"/>
          <w:szCs w:val="19"/>
        </w:rPr>
      </w:pPr>
      <w:r w:rsidRPr="0014223A">
        <w:rPr>
          <w:rFonts w:ascii="Arial" w:hAnsi="Arial" w:cs="Arial"/>
          <w:color w:val="000000"/>
          <w:sz w:val="19"/>
          <w:szCs w:val="19"/>
        </w:rPr>
        <w:t>c.</w:t>
      </w:r>
      <w:r>
        <w:rPr>
          <w:rFonts w:ascii="Arial" w:hAnsi="Arial" w:cs="Arial"/>
          <w:color w:val="000000"/>
          <w:sz w:val="19"/>
          <w:szCs w:val="19"/>
        </w:rPr>
        <w:t xml:space="preserve">  the </w:t>
      </w:r>
      <w:r w:rsidRPr="0014223A">
        <w:rPr>
          <w:rFonts w:ascii="Arial" w:hAnsi="Arial" w:cs="Arial"/>
          <w:color w:val="000000"/>
          <w:sz w:val="19"/>
          <w:szCs w:val="19"/>
        </w:rPr>
        <w:t>date of termination of employment</w:t>
      </w:r>
    </w:p>
    <w:p w14:paraId="38E1417B" w14:textId="77777777" w:rsidR="00D91A32" w:rsidRPr="0014223A" w:rsidRDefault="00D91A32" w:rsidP="00D91A32">
      <w:pPr>
        <w:ind w:left="720"/>
        <w:rPr>
          <w:rFonts w:ascii="Arial" w:hAnsi="Arial" w:cs="Arial"/>
          <w:color w:val="000000"/>
          <w:sz w:val="19"/>
          <w:szCs w:val="19"/>
        </w:rPr>
      </w:pPr>
      <w:r w:rsidRPr="0014223A">
        <w:rPr>
          <w:rFonts w:ascii="Arial" w:hAnsi="Arial" w:cs="Arial"/>
          <w:color w:val="000000"/>
          <w:sz w:val="19"/>
          <w:szCs w:val="19"/>
        </w:rPr>
        <w:t>d.</w:t>
      </w:r>
      <w:r>
        <w:rPr>
          <w:rFonts w:ascii="Arial" w:hAnsi="Arial" w:cs="Arial"/>
          <w:color w:val="000000"/>
          <w:sz w:val="19"/>
          <w:szCs w:val="19"/>
        </w:rPr>
        <w:t xml:space="preserve">  the </w:t>
      </w:r>
      <w:r w:rsidRPr="0014223A">
        <w:rPr>
          <w:rFonts w:ascii="Arial" w:hAnsi="Arial" w:cs="Arial"/>
          <w:color w:val="000000"/>
          <w:sz w:val="19"/>
          <w:szCs w:val="19"/>
        </w:rPr>
        <w:t>amount of lump sum payment</w:t>
      </w:r>
      <w:r>
        <w:rPr>
          <w:rFonts w:ascii="Arial" w:hAnsi="Arial" w:cs="Arial"/>
          <w:color w:val="000000"/>
          <w:sz w:val="19"/>
          <w:szCs w:val="19"/>
        </w:rPr>
        <w:t xml:space="preserve"> </w:t>
      </w:r>
    </w:p>
    <w:p w14:paraId="3499CB4C" w14:textId="77777777" w:rsidR="00D91A32" w:rsidRPr="0014223A" w:rsidRDefault="00D91A32" w:rsidP="00D91A32">
      <w:pPr>
        <w:ind w:left="720"/>
        <w:rPr>
          <w:rFonts w:ascii="Arial" w:hAnsi="Arial" w:cs="Arial"/>
          <w:color w:val="000000"/>
          <w:sz w:val="19"/>
          <w:szCs w:val="19"/>
        </w:rPr>
      </w:pPr>
      <w:r w:rsidRPr="0014223A">
        <w:rPr>
          <w:rFonts w:ascii="Arial" w:hAnsi="Arial" w:cs="Arial"/>
          <w:color w:val="000000"/>
          <w:sz w:val="19"/>
          <w:szCs w:val="19"/>
        </w:rPr>
        <w:t>e.</w:t>
      </w:r>
      <w:r>
        <w:rPr>
          <w:rFonts w:ascii="Arial" w:hAnsi="Arial" w:cs="Arial"/>
          <w:color w:val="000000"/>
          <w:sz w:val="19"/>
          <w:szCs w:val="19"/>
        </w:rPr>
        <w:t xml:space="preserve">  the </w:t>
      </w:r>
      <w:r w:rsidRPr="0014223A">
        <w:rPr>
          <w:rFonts w:ascii="Arial" w:hAnsi="Arial" w:cs="Arial"/>
          <w:color w:val="000000"/>
          <w:sz w:val="19"/>
          <w:szCs w:val="19"/>
        </w:rPr>
        <w:t>rate of pay on which lump sum payment is based</w:t>
      </w:r>
    </w:p>
    <w:p w14:paraId="0B19049E" w14:textId="77777777" w:rsidR="00D91A32" w:rsidRPr="0014223A" w:rsidRDefault="00D91A32" w:rsidP="00D91A32">
      <w:pPr>
        <w:ind w:left="720"/>
        <w:rPr>
          <w:rFonts w:ascii="Arial" w:hAnsi="Arial" w:cs="Arial"/>
          <w:color w:val="000000"/>
          <w:sz w:val="19"/>
          <w:szCs w:val="19"/>
        </w:rPr>
      </w:pPr>
      <w:r w:rsidRPr="0014223A">
        <w:rPr>
          <w:rFonts w:ascii="Arial" w:hAnsi="Arial" w:cs="Arial"/>
          <w:color w:val="000000"/>
          <w:sz w:val="19"/>
          <w:szCs w:val="19"/>
        </w:rPr>
        <w:t>f.</w:t>
      </w:r>
      <w:r>
        <w:rPr>
          <w:rFonts w:ascii="Arial" w:hAnsi="Arial" w:cs="Arial"/>
          <w:color w:val="000000"/>
          <w:sz w:val="19"/>
          <w:szCs w:val="19"/>
        </w:rPr>
        <w:t xml:space="preserve">   the </w:t>
      </w:r>
      <w:r w:rsidRPr="0014223A">
        <w:rPr>
          <w:rFonts w:ascii="Arial" w:hAnsi="Arial" w:cs="Arial"/>
          <w:color w:val="000000"/>
          <w:sz w:val="19"/>
          <w:szCs w:val="19"/>
        </w:rPr>
        <w:t>period of lump sum payment including start date, end date and number of weeks</w:t>
      </w:r>
    </w:p>
    <w:p w14:paraId="59D2EB5A" w14:textId="77777777" w:rsidR="00D91A32" w:rsidRDefault="00D91A32" w:rsidP="00D91A32">
      <w:pPr>
        <w:ind w:left="720"/>
        <w:rPr>
          <w:rFonts w:ascii="Arial" w:hAnsi="Arial" w:cs="Arial"/>
          <w:b/>
          <w:sz w:val="18"/>
          <w:szCs w:val="18"/>
        </w:rPr>
      </w:pPr>
      <w:r w:rsidRPr="0014223A">
        <w:rPr>
          <w:rFonts w:ascii="Arial" w:hAnsi="Arial" w:cs="Arial"/>
          <w:color w:val="000000"/>
          <w:sz w:val="19"/>
          <w:szCs w:val="19"/>
        </w:rPr>
        <w:t>g.</w:t>
      </w:r>
      <w:r>
        <w:rPr>
          <w:rFonts w:ascii="Arial" w:hAnsi="Arial" w:cs="Arial"/>
          <w:color w:val="000000"/>
          <w:sz w:val="19"/>
          <w:szCs w:val="19"/>
        </w:rPr>
        <w:t xml:space="preserve">  the </w:t>
      </w:r>
      <w:r w:rsidRPr="0014223A">
        <w:rPr>
          <w:rFonts w:ascii="Arial" w:hAnsi="Arial" w:cs="Arial"/>
          <w:color w:val="000000"/>
          <w:sz w:val="19"/>
          <w:szCs w:val="19"/>
        </w:rPr>
        <w:t>number and amount (professional fees) of other contracts subject to the restrictions of a work force adjustment program</w:t>
      </w:r>
    </w:p>
    <w:bookmarkEnd w:id="8"/>
    <w:p w14:paraId="5628EF8D" w14:textId="132AB468" w:rsidR="00D91A32" w:rsidRDefault="00D91A32" w:rsidP="00E351BF">
      <w:pPr>
        <w:rPr>
          <w:rFonts w:ascii="Arial" w:hAnsi="Arial" w:cs="Arial"/>
          <w:color w:val="000000"/>
          <w:sz w:val="19"/>
          <w:szCs w:val="19"/>
        </w:rPr>
      </w:pPr>
    </w:p>
    <w:p w14:paraId="6857BBDE" w14:textId="263FD7BB" w:rsidR="008E3530" w:rsidRPr="00A65542" w:rsidRDefault="00A65542" w:rsidP="00E351BF">
      <w:pPr>
        <w:rPr>
          <w:rFonts w:ascii="Arial" w:hAnsi="Arial" w:cs="Arial"/>
          <w:b/>
          <w:bCs/>
          <w:color w:val="000000"/>
          <w:sz w:val="19"/>
          <w:szCs w:val="19"/>
          <w:lang w:val="en-CA"/>
        </w:rPr>
      </w:pPr>
      <w:r>
        <w:rPr>
          <w:rFonts w:ascii="Arial" w:hAnsi="Arial" w:cs="Arial"/>
          <w:color w:val="FF0000"/>
          <w:sz w:val="19"/>
          <w:szCs w:val="19"/>
        </w:rPr>
        <w:t>[</w:t>
      </w:r>
      <w:r>
        <w:rPr>
          <w:rFonts w:ascii="Arial" w:hAnsi="Arial" w:cs="Arial"/>
          <w:b/>
          <w:bCs/>
          <w:color w:val="FF0000"/>
          <w:sz w:val="19"/>
          <w:szCs w:val="19"/>
        </w:rPr>
        <w:t>REMARK TO CLIENTS:</w:t>
      </w:r>
      <w:r>
        <w:rPr>
          <w:rFonts w:ascii="Arial" w:hAnsi="Arial" w:cs="Arial"/>
          <w:color w:val="FF0000"/>
          <w:sz w:val="19"/>
          <w:szCs w:val="19"/>
        </w:rPr>
        <w:t xml:space="preserve"> include certification below for any solicitation occurring while the </w:t>
      </w:r>
      <w:r>
        <w:rPr>
          <w:rFonts w:ascii="Arial" w:hAnsi="Arial" w:cs="Arial"/>
          <w:i/>
          <w:iCs/>
          <w:color w:val="FF0000"/>
          <w:sz w:val="19"/>
          <w:szCs w:val="19"/>
        </w:rPr>
        <w:t>COVID-19 Vaccination Policy for Supplier Personnel</w:t>
      </w:r>
      <w:r>
        <w:rPr>
          <w:rFonts w:ascii="Arial" w:hAnsi="Arial" w:cs="Arial"/>
          <w:color w:val="FF0000"/>
          <w:sz w:val="19"/>
          <w:szCs w:val="19"/>
        </w:rPr>
        <w:t xml:space="preserve"> remains in effect]</w:t>
      </w:r>
    </w:p>
    <w:p w14:paraId="47ED9344" w14:textId="77777777" w:rsidR="008E3530" w:rsidRPr="006F168D" w:rsidRDefault="008E3530" w:rsidP="00E351BF">
      <w:pPr>
        <w:rPr>
          <w:rFonts w:ascii="Arial" w:hAnsi="Arial" w:cs="Arial"/>
          <w:color w:val="000000"/>
          <w:sz w:val="19"/>
          <w:szCs w:val="19"/>
        </w:rPr>
      </w:pPr>
    </w:p>
    <w:p w14:paraId="63F23914" w14:textId="0BAAB4D9" w:rsidR="00880900" w:rsidRPr="00547B39" w:rsidRDefault="00880900" w:rsidP="00547B39">
      <w:pPr>
        <w:pStyle w:val="ListParagraph"/>
        <w:numPr>
          <w:ilvl w:val="0"/>
          <w:numId w:val="86"/>
        </w:numPr>
        <w:ind w:left="0" w:firstLine="0"/>
        <w:rPr>
          <w:color w:val="1F497D" w:themeColor="text2"/>
        </w:rPr>
      </w:pPr>
      <w:bookmarkStart w:id="9" w:name="_Hlk97110336"/>
      <w:r w:rsidRPr="00547B39">
        <w:rPr>
          <w:rFonts w:ascii="Arial" w:hAnsi="Arial" w:cs="Arial"/>
          <w:b/>
          <w:bCs/>
          <w:color w:val="1F497D" w:themeColor="text2"/>
          <w:sz w:val="19"/>
          <w:szCs w:val="19"/>
        </w:rPr>
        <w:t>COVID-19 vaccination requirement certification</w:t>
      </w:r>
    </w:p>
    <w:bookmarkEnd w:id="9"/>
    <w:p w14:paraId="5E849931" w14:textId="77777777" w:rsidR="00880900" w:rsidRDefault="00880900" w:rsidP="00880900">
      <w:pPr>
        <w:rPr>
          <w:rFonts w:ascii="Arial" w:hAnsi="Arial" w:cs="Arial"/>
          <w:b/>
          <w:color w:val="000000"/>
          <w:sz w:val="19"/>
          <w:szCs w:val="19"/>
          <w:lang w:val="en-CA"/>
        </w:rPr>
      </w:pPr>
    </w:p>
    <w:p w14:paraId="590ACD9F" w14:textId="50D9EA54" w:rsidR="00F712BB" w:rsidRDefault="00880900" w:rsidP="00F712BB">
      <w:pPr>
        <w:rPr>
          <w:rFonts w:ascii="Arial" w:hAnsi="Arial" w:cs="Arial"/>
          <w:b/>
          <w:color w:val="000000"/>
          <w:sz w:val="19"/>
          <w:szCs w:val="19"/>
          <w:lang w:val="en-CA"/>
        </w:rPr>
      </w:pPr>
      <w:r w:rsidRPr="001A5231">
        <w:rPr>
          <w:rFonts w:ascii="Arial" w:hAnsi="Arial" w:cs="Arial"/>
          <w:color w:val="000000"/>
          <w:sz w:val="19"/>
          <w:szCs w:val="19"/>
        </w:rPr>
        <w:t xml:space="preserve">In accordance with the </w:t>
      </w:r>
      <w:hyperlink r:id="rId50" w:history="1">
        <w:r w:rsidRPr="004F0D24">
          <w:rPr>
            <w:rStyle w:val="Hyperlink"/>
            <w:rFonts w:ascii="Arial" w:eastAsia="Calibri" w:hAnsi="Arial" w:cs="Arial"/>
            <w:sz w:val="19"/>
            <w:szCs w:val="19"/>
            <w:lang w:val="en-CA"/>
          </w:rPr>
          <w:t>COVID-19 Vaccination Policy for Supplier Personnel</w:t>
        </w:r>
      </w:hyperlink>
      <w:r w:rsidRPr="001A5231">
        <w:rPr>
          <w:rFonts w:ascii="Arial" w:hAnsi="Arial" w:cs="Arial"/>
          <w:color w:val="000000"/>
          <w:sz w:val="19"/>
          <w:szCs w:val="19"/>
        </w:rPr>
        <w:t xml:space="preserve">, all </w:t>
      </w:r>
      <w:r>
        <w:rPr>
          <w:rFonts w:ascii="Arial" w:hAnsi="Arial" w:cs="Arial"/>
          <w:color w:val="000000"/>
          <w:sz w:val="19"/>
          <w:szCs w:val="19"/>
        </w:rPr>
        <w:t>b</w:t>
      </w:r>
      <w:r w:rsidRPr="001A5231">
        <w:rPr>
          <w:rFonts w:ascii="Arial" w:hAnsi="Arial" w:cs="Arial"/>
          <w:color w:val="000000"/>
          <w:sz w:val="19"/>
          <w:szCs w:val="19"/>
        </w:rPr>
        <w:t xml:space="preserve">idders must provide with their bid, the </w:t>
      </w:r>
      <w:r w:rsidR="00F712BB" w:rsidRPr="001A5231">
        <w:rPr>
          <w:rFonts w:ascii="Arial" w:hAnsi="Arial" w:cs="Arial"/>
          <w:color w:val="000000"/>
          <w:sz w:val="19"/>
          <w:szCs w:val="19"/>
        </w:rPr>
        <w:t>COVID-19 Vaccination Requirement Certification</w:t>
      </w:r>
      <w:r w:rsidR="00F712BB">
        <w:rPr>
          <w:rFonts w:ascii="Arial" w:hAnsi="Arial" w:cs="Arial"/>
          <w:color w:val="000000"/>
          <w:sz w:val="19"/>
          <w:szCs w:val="19"/>
        </w:rPr>
        <w:t xml:space="preserve"> below </w:t>
      </w:r>
      <w:r w:rsidR="00F712BB" w:rsidRPr="001A5231">
        <w:rPr>
          <w:rFonts w:ascii="Arial" w:hAnsi="Arial" w:cs="Arial"/>
          <w:color w:val="000000"/>
          <w:sz w:val="19"/>
          <w:szCs w:val="19"/>
        </w:rPr>
        <w:t xml:space="preserve">to be given further consideration in this procurement process. This </w:t>
      </w:r>
      <w:r w:rsidR="00F712BB">
        <w:rPr>
          <w:rFonts w:ascii="Arial" w:hAnsi="Arial" w:cs="Arial"/>
          <w:color w:val="000000"/>
          <w:sz w:val="19"/>
          <w:szCs w:val="19"/>
        </w:rPr>
        <w:t>c</w:t>
      </w:r>
      <w:r w:rsidR="00F712BB" w:rsidRPr="001A5231">
        <w:rPr>
          <w:rFonts w:ascii="Arial" w:hAnsi="Arial" w:cs="Arial"/>
          <w:color w:val="000000"/>
          <w:sz w:val="19"/>
          <w:szCs w:val="19"/>
        </w:rPr>
        <w:t xml:space="preserve">ertification </w:t>
      </w:r>
      <w:r w:rsidR="003314A8">
        <w:rPr>
          <w:rFonts w:ascii="Arial" w:hAnsi="Arial" w:cs="Arial"/>
          <w:color w:val="000000"/>
          <w:sz w:val="19"/>
          <w:szCs w:val="19"/>
        </w:rPr>
        <w:t xml:space="preserve">will then be </w:t>
      </w:r>
      <w:r w:rsidR="00F712BB" w:rsidRPr="001A5231">
        <w:rPr>
          <w:rFonts w:ascii="Arial" w:hAnsi="Arial" w:cs="Arial"/>
          <w:color w:val="000000"/>
          <w:sz w:val="19"/>
          <w:szCs w:val="19"/>
        </w:rPr>
        <w:t xml:space="preserve">incorporated into and form a binding part of any resulting </w:t>
      </w:r>
      <w:r w:rsidR="00F712BB">
        <w:rPr>
          <w:rFonts w:ascii="Arial" w:hAnsi="Arial" w:cs="Arial"/>
          <w:color w:val="000000"/>
          <w:sz w:val="19"/>
          <w:szCs w:val="19"/>
        </w:rPr>
        <w:t>c</w:t>
      </w:r>
      <w:r w:rsidR="00F712BB" w:rsidRPr="001A5231">
        <w:rPr>
          <w:rFonts w:ascii="Arial" w:hAnsi="Arial" w:cs="Arial"/>
          <w:color w:val="000000"/>
          <w:sz w:val="19"/>
          <w:szCs w:val="19"/>
        </w:rPr>
        <w:t>ontract.</w:t>
      </w:r>
    </w:p>
    <w:p w14:paraId="0E7F355D" w14:textId="30479702" w:rsidR="00F712BB" w:rsidRDefault="00F712BB" w:rsidP="00F712BB">
      <w:pPr>
        <w:rPr>
          <w:rFonts w:ascii="Arial" w:hAnsi="Arial" w:cs="Arial"/>
          <w:b/>
          <w:color w:val="000000"/>
          <w:sz w:val="19"/>
          <w:szCs w:val="19"/>
          <w:lang w:val="en-CA"/>
        </w:rPr>
      </w:pPr>
    </w:p>
    <w:p w14:paraId="412EFA24" w14:textId="3C66FCA7" w:rsidR="00F712BB" w:rsidRDefault="00F712BB" w:rsidP="00F712BB">
      <w:pPr>
        <w:rPr>
          <w:rStyle w:val="Strong"/>
          <w:rFonts w:ascii="Arial" w:hAnsi="Arial" w:cs="Arial"/>
          <w:b w:val="0"/>
          <w:color w:val="FF0000"/>
          <w:sz w:val="19"/>
          <w:szCs w:val="19"/>
        </w:rPr>
      </w:pPr>
      <w:bookmarkStart w:id="10" w:name="_Hlk97110391"/>
      <w:r w:rsidRPr="007F0353">
        <w:rPr>
          <w:rFonts w:ascii="Arial" w:hAnsi="Arial" w:cs="Arial"/>
          <w:color w:val="FF0000"/>
          <w:sz w:val="19"/>
          <w:szCs w:val="19"/>
        </w:rPr>
        <w:t>[</w:t>
      </w:r>
      <w:r w:rsidRPr="007F0353">
        <w:rPr>
          <w:rStyle w:val="Strong"/>
          <w:rFonts w:ascii="Arial" w:hAnsi="Arial" w:cs="Arial"/>
          <w:color w:val="FF0000"/>
          <w:sz w:val="19"/>
          <w:szCs w:val="19"/>
        </w:rPr>
        <w:t xml:space="preserve">REMARK </w:t>
      </w:r>
      <w:r>
        <w:rPr>
          <w:rStyle w:val="Strong"/>
          <w:rFonts w:ascii="Arial" w:hAnsi="Arial" w:cs="Arial"/>
          <w:color w:val="FF0000"/>
          <w:sz w:val="19"/>
          <w:szCs w:val="19"/>
        </w:rPr>
        <w:t>TO CLIENTS</w:t>
      </w:r>
      <w:r w:rsidRPr="007F0353">
        <w:rPr>
          <w:rStyle w:val="Strong"/>
          <w:rFonts w:ascii="Arial" w:hAnsi="Arial" w:cs="Arial"/>
          <w:color w:val="FF0000"/>
          <w:sz w:val="19"/>
          <w:szCs w:val="19"/>
        </w:rPr>
        <w:t>:</w:t>
      </w:r>
      <w:r>
        <w:rPr>
          <w:rStyle w:val="Strong"/>
          <w:rFonts w:ascii="Arial" w:hAnsi="Arial" w:cs="Arial"/>
          <w:color w:val="FF0000"/>
          <w:sz w:val="19"/>
          <w:szCs w:val="19"/>
        </w:rPr>
        <w:t xml:space="preserve"> </w:t>
      </w:r>
      <w:r>
        <w:rPr>
          <w:rStyle w:val="Strong"/>
          <w:rFonts w:ascii="Arial" w:hAnsi="Arial" w:cs="Arial"/>
          <w:b w:val="0"/>
          <w:color w:val="FF0000"/>
          <w:sz w:val="19"/>
          <w:szCs w:val="19"/>
        </w:rPr>
        <w:t xml:space="preserve">Insert </w:t>
      </w:r>
      <w:r w:rsidR="002D44A0">
        <w:rPr>
          <w:rStyle w:val="Strong"/>
          <w:rFonts w:ascii="Arial" w:hAnsi="Arial" w:cs="Arial"/>
          <w:b w:val="0"/>
          <w:color w:val="FF0000"/>
          <w:sz w:val="19"/>
          <w:szCs w:val="19"/>
        </w:rPr>
        <w:t xml:space="preserve">the most current version of </w:t>
      </w:r>
      <w:bookmarkStart w:id="11" w:name="_Hlk97129378"/>
      <w:r w:rsidR="0069040C">
        <w:rPr>
          <w:rStyle w:val="Strong"/>
          <w:rFonts w:ascii="Arial" w:hAnsi="Arial" w:cs="Arial"/>
          <w:b w:val="0"/>
          <w:color w:val="FF0000"/>
          <w:sz w:val="19"/>
          <w:szCs w:val="19"/>
        </w:rPr>
        <w:fldChar w:fldCharType="begin"/>
      </w:r>
      <w:r w:rsidR="0069040C">
        <w:rPr>
          <w:rStyle w:val="Strong"/>
          <w:rFonts w:ascii="Arial" w:hAnsi="Arial" w:cs="Arial"/>
          <w:b w:val="0"/>
          <w:color w:val="FF0000"/>
          <w:sz w:val="19"/>
          <w:szCs w:val="19"/>
        </w:rPr>
        <w:instrText xml:space="preserve"> HYPERLINK "https://buyandsell.gc.ca/policy-and-guidelines/standard-acquisition-clauses-and-conditions-manual/5/A/A3081T/1" </w:instrText>
      </w:r>
      <w:r w:rsidR="0069040C">
        <w:rPr>
          <w:rStyle w:val="Strong"/>
          <w:rFonts w:ascii="Arial" w:hAnsi="Arial" w:cs="Arial"/>
          <w:b w:val="0"/>
          <w:color w:val="FF0000"/>
          <w:sz w:val="19"/>
          <w:szCs w:val="19"/>
        </w:rPr>
        <w:fldChar w:fldCharType="separate"/>
      </w:r>
      <w:r w:rsidRPr="0069040C">
        <w:rPr>
          <w:rStyle w:val="Hyperlink"/>
          <w:rFonts w:ascii="Arial" w:hAnsi="Arial" w:cs="Arial"/>
          <w:sz w:val="19"/>
          <w:szCs w:val="19"/>
        </w:rPr>
        <w:t>A308</w:t>
      </w:r>
      <w:r w:rsidR="005717E1" w:rsidRPr="0069040C">
        <w:rPr>
          <w:rStyle w:val="Hyperlink"/>
          <w:rFonts w:ascii="Arial" w:hAnsi="Arial" w:cs="Arial"/>
          <w:sz w:val="19"/>
          <w:szCs w:val="19"/>
        </w:rPr>
        <w:t>1</w:t>
      </w:r>
      <w:r w:rsidRPr="0069040C">
        <w:rPr>
          <w:rStyle w:val="Hyperlink"/>
          <w:rFonts w:ascii="Arial" w:hAnsi="Arial" w:cs="Arial"/>
          <w:sz w:val="19"/>
          <w:szCs w:val="19"/>
        </w:rPr>
        <w:t>T (“COVID-19 vaccination requirement certification”)</w:t>
      </w:r>
      <w:r w:rsidR="0069040C">
        <w:rPr>
          <w:rStyle w:val="Strong"/>
          <w:rFonts w:ascii="Arial" w:hAnsi="Arial" w:cs="Arial"/>
          <w:b w:val="0"/>
          <w:color w:val="FF0000"/>
          <w:sz w:val="19"/>
          <w:szCs w:val="19"/>
        </w:rPr>
        <w:fldChar w:fldCharType="end"/>
      </w:r>
      <w:bookmarkEnd w:id="11"/>
      <w:r w:rsidR="0069040C">
        <w:rPr>
          <w:rStyle w:val="Strong"/>
          <w:rFonts w:ascii="Arial" w:hAnsi="Arial" w:cs="Arial"/>
          <w:b w:val="0"/>
          <w:color w:val="FF0000"/>
          <w:sz w:val="19"/>
          <w:szCs w:val="19"/>
        </w:rPr>
        <w:t xml:space="preserve">, excluding the opening </w:t>
      </w:r>
      <w:r w:rsidR="002D44A0">
        <w:rPr>
          <w:rStyle w:val="Strong"/>
          <w:rFonts w:ascii="Arial" w:hAnsi="Arial" w:cs="Arial"/>
          <w:b w:val="0"/>
          <w:color w:val="FF0000"/>
          <w:sz w:val="19"/>
          <w:szCs w:val="19"/>
        </w:rPr>
        <w:t>paragraph above</w:t>
      </w:r>
      <w:r w:rsidR="00336ED6">
        <w:rPr>
          <w:rStyle w:val="Strong"/>
          <w:rFonts w:ascii="Arial" w:hAnsi="Arial" w:cs="Arial"/>
          <w:b w:val="0"/>
          <w:color w:val="FF0000"/>
          <w:sz w:val="19"/>
          <w:szCs w:val="19"/>
        </w:rPr>
        <w:t>.</w:t>
      </w:r>
      <w:r>
        <w:rPr>
          <w:rFonts w:ascii="Arial" w:hAnsi="Arial" w:cs="Arial"/>
          <w:color w:val="FF0000"/>
          <w:sz w:val="19"/>
          <w:szCs w:val="19"/>
          <w:lang w:eastAsia="en-CA"/>
        </w:rPr>
        <w:t>]</w:t>
      </w:r>
    </w:p>
    <w:bookmarkEnd w:id="10"/>
    <w:p w14:paraId="1FF5E058" w14:textId="423F0A40" w:rsidR="00880900" w:rsidRDefault="00880900" w:rsidP="00880900">
      <w:pPr>
        <w:rPr>
          <w:rFonts w:ascii="Arial" w:hAnsi="Arial" w:cs="Arial"/>
          <w:b/>
          <w:color w:val="000000"/>
          <w:sz w:val="19"/>
          <w:szCs w:val="19"/>
          <w:lang w:val="en-CA"/>
        </w:rPr>
      </w:pPr>
    </w:p>
    <w:p w14:paraId="3A7895C3" w14:textId="29BF88FE" w:rsidR="00DA07A4" w:rsidRDefault="00DA07A4" w:rsidP="00E351BF">
      <w:pPr>
        <w:rPr>
          <w:rFonts w:ascii="Arial" w:hAnsi="Arial" w:cs="Arial"/>
          <w:color w:val="000000"/>
          <w:sz w:val="19"/>
          <w:szCs w:val="19"/>
          <w:lang w:val="en-CA"/>
        </w:rPr>
      </w:pPr>
    </w:p>
    <w:p w14:paraId="33F74AD8" w14:textId="3220573F" w:rsidR="00880900" w:rsidRDefault="00880900" w:rsidP="00E351BF">
      <w:pPr>
        <w:rPr>
          <w:rFonts w:ascii="Arial" w:hAnsi="Arial" w:cs="Arial"/>
          <w:color w:val="000000"/>
          <w:sz w:val="19"/>
          <w:szCs w:val="19"/>
          <w:lang w:val="en-CA"/>
        </w:rPr>
      </w:pPr>
    </w:p>
    <w:p w14:paraId="1DBFCE47" w14:textId="7DC59B37" w:rsidR="00880900" w:rsidRDefault="00880900" w:rsidP="00E351BF">
      <w:pPr>
        <w:rPr>
          <w:rFonts w:ascii="Arial" w:hAnsi="Arial" w:cs="Arial"/>
          <w:color w:val="000000"/>
          <w:sz w:val="19"/>
          <w:szCs w:val="19"/>
          <w:lang w:val="en-CA"/>
        </w:rPr>
      </w:pPr>
    </w:p>
    <w:p w14:paraId="20E09979" w14:textId="77777777" w:rsidR="00880900" w:rsidRDefault="00880900" w:rsidP="00E351BF">
      <w:pPr>
        <w:rPr>
          <w:rFonts w:ascii="Arial" w:hAnsi="Arial" w:cs="Arial"/>
          <w:color w:val="000000"/>
          <w:sz w:val="19"/>
          <w:szCs w:val="19"/>
          <w:lang w:val="en-CA"/>
        </w:rPr>
      </w:pPr>
    </w:p>
    <w:p w14:paraId="7A4EA1EF" w14:textId="3407CC70" w:rsidR="00545691" w:rsidRPr="00FD2785" w:rsidRDefault="00545691" w:rsidP="00545691">
      <w:pPr>
        <w:rPr>
          <w:rFonts w:ascii="Arial" w:hAnsi="Arial" w:cs="Arial"/>
          <w:b/>
          <w:color w:val="000000"/>
          <w:sz w:val="18"/>
          <w:szCs w:val="18"/>
        </w:rPr>
      </w:pPr>
      <w:r w:rsidRPr="00FD2785">
        <w:rPr>
          <w:rFonts w:ascii="Arial" w:hAnsi="Arial" w:cs="Arial"/>
          <w:b/>
          <w:sz w:val="18"/>
          <w:szCs w:val="18"/>
        </w:rPr>
        <w:lastRenderedPageBreak/>
        <w:t xml:space="preserve">By submitting </w:t>
      </w:r>
      <w:r>
        <w:rPr>
          <w:rFonts w:ascii="Arial" w:hAnsi="Arial" w:cs="Arial"/>
          <w:b/>
          <w:sz w:val="18"/>
          <w:szCs w:val="18"/>
        </w:rPr>
        <w:t>a</w:t>
      </w:r>
      <w:r w:rsidRPr="00FD2785">
        <w:rPr>
          <w:rFonts w:ascii="Arial" w:hAnsi="Arial" w:cs="Arial"/>
          <w:b/>
          <w:sz w:val="18"/>
          <w:szCs w:val="18"/>
        </w:rPr>
        <w:t xml:space="preserve"> bid, the bidder </w:t>
      </w:r>
      <w:r w:rsidR="0082321C">
        <w:rPr>
          <w:rFonts w:ascii="Arial" w:hAnsi="Arial" w:cs="Arial"/>
          <w:b/>
          <w:sz w:val="18"/>
          <w:szCs w:val="18"/>
        </w:rPr>
        <w:t xml:space="preserve">confirms they </w:t>
      </w:r>
      <w:r w:rsidRPr="00FD2785">
        <w:rPr>
          <w:rFonts w:ascii="Arial" w:hAnsi="Arial" w:cs="Arial"/>
          <w:b/>
          <w:sz w:val="18"/>
          <w:szCs w:val="18"/>
        </w:rPr>
        <w:t>understand and acknowledge the above terms and conditions</w:t>
      </w:r>
      <w:r>
        <w:rPr>
          <w:rFonts w:ascii="Arial" w:hAnsi="Arial" w:cs="Arial"/>
          <w:b/>
          <w:sz w:val="18"/>
          <w:szCs w:val="18"/>
        </w:rPr>
        <w:t>.</w:t>
      </w:r>
    </w:p>
    <w:p w14:paraId="35A74B1B" w14:textId="77777777" w:rsidR="00545691" w:rsidRPr="005849ED" w:rsidRDefault="00545691" w:rsidP="00545691">
      <w:pPr>
        <w:autoSpaceDE w:val="0"/>
        <w:autoSpaceDN w:val="0"/>
        <w:adjustRightInd w:val="0"/>
        <w:rPr>
          <w:rFonts w:ascii="Arial" w:hAnsi="Arial" w:cs="Arial"/>
          <w:b/>
          <w:bCs/>
          <w:sz w:val="18"/>
          <w:szCs w:val="18"/>
          <w:lang w:eastAsia="en-CA"/>
        </w:rPr>
      </w:pPr>
    </w:p>
    <w:p w14:paraId="6DF91942" w14:textId="77777777" w:rsidR="00545691" w:rsidRPr="0082321C" w:rsidRDefault="00545691" w:rsidP="00545691">
      <w:pPr>
        <w:autoSpaceDE w:val="0"/>
        <w:autoSpaceDN w:val="0"/>
        <w:adjustRightInd w:val="0"/>
        <w:rPr>
          <w:rFonts w:ascii="Arial" w:hAnsi="Arial" w:cs="Arial"/>
          <w:b/>
          <w:bCs/>
          <w:sz w:val="18"/>
          <w:szCs w:val="18"/>
          <w:lang w:eastAsia="en-CA"/>
        </w:rPr>
      </w:pPr>
    </w:p>
    <w:p w14:paraId="084AD9A3" w14:textId="77777777" w:rsidR="00545691" w:rsidRDefault="00545691" w:rsidP="00545691">
      <w:pPr>
        <w:autoSpaceDE w:val="0"/>
        <w:autoSpaceDN w:val="0"/>
        <w:adjustRightInd w:val="0"/>
        <w:rPr>
          <w:rFonts w:ascii="Arial" w:hAnsi="Arial" w:cs="Arial"/>
          <w:b/>
          <w:bCs/>
          <w:sz w:val="18"/>
          <w:szCs w:val="18"/>
          <w:lang w:val="en-CA" w:eastAsia="en-CA"/>
        </w:rPr>
      </w:pPr>
      <w:r>
        <w:rPr>
          <w:rFonts w:ascii="Arial" w:hAnsi="Arial" w:cs="Arial"/>
          <w:b/>
          <w:bCs/>
          <w:sz w:val="18"/>
          <w:szCs w:val="18"/>
          <w:lang w:val="en-CA" w:eastAsia="en-CA"/>
        </w:rPr>
        <w:t>P</w:t>
      </w:r>
      <w:r w:rsidRPr="00FD2785">
        <w:rPr>
          <w:rFonts w:ascii="Arial" w:hAnsi="Arial" w:cs="Arial"/>
          <w:b/>
          <w:bCs/>
          <w:sz w:val="18"/>
          <w:szCs w:val="18"/>
          <w:lang w:val="en-CA" w:eastAsia="en-CA"/>
        </w:rPr>
        <w:t>erson authorized to sign on behalf of</w:t>
      </w:r>
      <w:r>
        <w:rPr>
          <w:rFonts w:ascii="Arial" w:hAnsi="Arial" w:cs="Arial"/>
          <w:b/>
          <w:bCs/>
          <w:sz w:val="18"/>
          <w:szCs w:val="18"/>
          <w:lang w:val="en-CA" w:eastAsia="en-CA"/>
        </w:rPr>
        <w:t xml:space="preserve"> the</w:t>
      </w:r>
      <w:r w:rsidRPr="00FD2785">
        <w:rPr>
          <w:rFonts w:ascii="Arial" w:hAnsi="Arial" w:cs="Arial"/>
          <w:b/>
          <w:bCs/>
          <w:sz w:val="18"/>
          <w:szCs w:val="18"/>
          <w:lang w:val="en-CA" w:eastAsia="en-CA"/>
        </w:rPr>
        <w:t xml:space="preserve"> </w:t>
      </w:r>
      <w:r>
        <w:rPr>
          <w:rFonts w:ascii="Arial" w:hAnsi="Arial" w:cs="Arial"/>
          <w:b/>
          <w:bCs/>
          <w:sz w:val="18"/>
          <w:szCs w:val="18"/>
          <w:lang w:val="en-CA" w:eastAsia="en-CA"/>
        </w:rPr>
        <w:t xml:space="preserve">bidder or the </w:t>
      </w:r>
      <w:r w:rsidRPr="00FD2785">
        <w:rPr>
          <w:rFonts w:ascii="Arial" w:hAnsi="Arial" w:cs="Arial"/>
          <w:b/>
          <w:bCs/>
          <w:sz w:val="18"/>
          <w:szCs w:val="18"/>
          <w:lang w:val="en-CA" w:eastAsia="en-CA"/>
        </w:rPr>
        <w:t>Firm (print</w:t>
      </w:r>
      <w:r>
        <w:rPr>
          <w:rFonts w:ascii="Arial" w:hAnsi="Arial" w:cs="Arial"/>
          <w:b/>
          <w:bCs/>
          <w:sz w:val="18"/>
          <w:szCs w:val="18"/>
          <w:lang w:val="en-CA" w:eastAsia="en-CA"/>
        </w:rPr>
        <w:t xml:space="preserve"> name</w:t>
      </w:r>
      <w:r w:rsidRPr="00FD2785">
        <w:rPr>
          <w:rFonts w:ascii="Arial" w:hAnsi="Arial" w:cs="Arial"/>
          <w:b/>
          <w:bCs/>
          <w:sz w:val="18"/>
          <w:szCs w:val="18"/>
          <w:lang w:val="en-CA" w:eastAsia="en-CA"/>
        </w:rPr>
        <w:t xml:space="preserve">): </w:t>
      </w:r>
    </w:p>
    <w:p w14:paraId="3A8C01FB" w14:textId="77777777" w:rsidR="00545691" w:rsidRDefault="00545691" w:rsidP="00545691">
      <w:pPr>
        <w:autoSpaceDE w:val="0"/>
        <w:autoSpaceDN w:val="0"/>
        <w:adjustRightInd w:val="0"/>
        <w:rPr>
          <w:rFonts w:ascii="Arial" w:hAnsi="Arial" w:cs="Arial"/>
          <w:b/>
          <w:bCs/>
          <w:sz w:val="18"/>
          <w:szCs w:val="18"/>
          <w:lang w:val="en-CA" w:eastAsia="en-CA"/>
        </w:rPr>
      </w:pPr>
    </w:p>
    <w:p w14:paraId="2834C3C4" w14:textId="77777777" w:rsidR="00545691" w:rsidRDefault="00545691" w:rsidP="00545691">
      <w:pPr>
        <w:autoSpaceDE w:val="0"/>
        <w:autoSpaceDN w:val="0"/>
        <w:adjustRightInd w:val="0"/>
        <w:rPr>
          <w:rFonts w:ascii="Arial" w:hAnsi="Arial" w:cs="Arial"/>
          <w:b/>
          <w:bCs/>
          <w:sz w:val="18"/>
          <w:szCs w:val="18"/>
          <w:lang w:val="en-CA" w:eastAsia="en-CA"/>
        </w:rPr>
      </w:pPr>
    </w:p>
    <w:p w14:paraId="1600DF06" w14:textId="77777777" w:rsidR="00DA07A4" w:rsidRDefault="00DA07A4" w:rsidP="00545691">
      <w:pPr>
        <w:autoSpaceDE w:val="0"/>
        <w:autoSpaceDN w:val="0"/>
        <w:adjustRightInd w:val="0"/>
        <w:rPr>
          <w:rFonts w:ascii="Arial" w:hAnsi="Arial" w:cs="Arial"/>
          <w:b/>
          <w:bCs/>
          <w:sz w:val="18"/>
          <w:szCs w:val="18"/>
          <w:lang w:val="en-CA" w:eastAsia="en-CA"/>
        </w:rPr>
      </w:pPr>
    </w:p>
    <w:p w14:paraId="255DEFDD" w14:textId="7E973D64" w:rsidR="00545691" w:rsidRDefault="00545691" w:rsidP="00545691">
      <w:pPr>
        <w:autoSpaceDE w:val="0"/>
        <w:autoSpaceDN w:val="0"/>
        <w:adjustRightInd w:val="0"/>
        <w:rPr>
          <w:rFonts w:ascii="Arial" w:hAnsi="Arial" w:cs="Arial"/>
          <w:b/>
          <w:bCs/>
          <w:sz w:val="20"/>
          <w:szCs w:val="20"/>
          <w:lang w:val="en-CA" w:eastAsia="en-CA"/>
        </w:rPr>
      </w:pPr>
      <w:r w:rsidRPr="00375A4B">
        <w:rPr>
          <w:rFonts w:ascii="Arial" w:hAnsi="Arial" w:cs="Arial"/>
          <w:b/>
          <w:bCs/>
          <w:sz w:val="20"/>
          <w:szCs w:val="20"/>
          <w:lang w:val="en-CA" w:eastAsia="en-CA"/>
        </w:rPr>
        <w:t>Name: ___________________________________</w:t>
      </w:r>
      <w:r w:rsidR="00DA07A4" w:rsidRPr="00375A4B">
        <w:rPr>
          <w:rFonts w:ascii="Arial" w:hAnsi="Arial" w:cs="Arial"/>
          <w:b/>
          <w:bCs/>
          <w:sz w:val="20"/>
          <w:szCs w:val="20"/>
          <w:lang w:val="en-CA" w:eastAsia="en-CA"/>
        </w:rPr>
        <w:t xml:space="preserve">    </w:t>
      </w:r>
      <w:r w:rsidRPr="00375A4B">
        <w:rPr>
          <w:rFonts w:ascii="Arial" w:hAnsi="Arial" w:cs="Arial"/>
          <w:b/>
          <w:bCs/>
          <w:sz w:val="20"/>
          <w:szCs w:val="20"/>
          <w:lang w:val="en-CA" w:eastAsia="en-CA"/>
        </w:rPr>
        <w:t>Title: ____________________________</w:t>
      </w:r>
    </w:p>
    <w:p w14:paraId="1E37996A" w14:textId="77777777" w:rsidR="0068288C" w:rsidRPr="00375A4B" w:rsidRDefault="0068288C" w:rsidP="00545691">
      <w:pPr>
        <w:autoSpaceDE w:val="0"/>
        <w:autoSpaceDN w:val="0"/>
        <w:adjustRightInd w:val="0"/>
        <w:rPr>
          <w:rFonts w:ascii="Arial" w:hAnsi="Arial" w:cs="Arial"/>
          <w:color w:val="000000"/>
          <w:sz w:val="20"/>
          <w:szCs w:val="20"/>
        </w:rPr>
      </w:pPr>
    </w:p>
    <w:p w14:paraId="3F3F1871" w14:textId="4D331F93" w:rsidR="00545691" w:rsidRPr="0068288C" w:rsidRDefault="00545691" w:rsidP="005F1670">
      <w:pPr>
        <w:rPr>
          <w:sz w:val="20"/>
          <w:szCs w:val="20"/>
        </w:rPr>
      </w:pPr>
      <w:r w:rsidRPr="0068288C">
        <w:rPr>
          <w:rFonts w:ascii="Arial" w:hAnsi="Arial" w:cs="Arial"/>
          <w:b/>
          <w:bCs/>
          <w:sz w:val="20"/>
          <w:szCs w:val="20"/>
        </w:rPr>
        <w:t>Signature: ____________________</w:t>
      </w:r>
      <w:r w:rsidR="00DA07A4" w:rsidRPr="0068288C">
        <w:rPr>
          <w:rFonts w:ascii="Arial" w:hAnsi="Arial" w:cs="Arial"/>
          <w:b/>
          <w:bCs/>
          <w:sz w:val="20"/>
          <w:szCs w:val="20"/>
        </w:rPr>
        <w:t>___________</w:t>
      </w:r>
      <w:r w:rsidRPr="0068288C">
        <w:rPr>
          <w:rFonts w:ascii="Arial" w:hAnsi="Arial" w:cs="Arial"/>
          <w:b/>
          <w:bCs/>
          <w:sz w:val="20"/>
          <w:szCs w:val="20"/>
        </w:rPr>
        <w:t xml:space="preserve">     </w:t>
      </w:r>
      <w:r w:rsidR="00E530B9">
        <w:rPr>
          <w:rFonts w:ascii="Arial" w:hAnsi="Arial" w:cs="Arial"/>
          <w:b/>
          <w:bCs/>
          <w:sz w:val="20"/>
          <w:szCs w:val="20"/>
        </w:rPr>
        <w:t xml:space="preserve"> </w:t>
      </w:r>
      <w:r w:rsidRPr="0068288C">
        <w:rPr>
          <w:rFonts w:ascii="Arial" w:hAnsi="Arial" w:cs="Arial"/>
          <w:b/>
          <w:bCs/>
          <w:sz w:val="20"/>
          <w:szCs w:val="20"/>
        </w:rPr>
        <w:t>Date: ____________________</w:t>
      </w:r>
      <w:r w:rsidR="00DA07A4" w:rsidRPr="0068288C">
        <w:rPr>
          <w:rFonts w:ascii="Arial" w:hAnsi="Arial" w:cs="Arial"/>
          <w:b/>
          <w:bCs/>
          <w:sz w:val="20"/>
          <w:szCs w:val="20"/>
        </w:rPr>
        <w:t>_____</w:t>
      </w:r>
    </w:p>
    <w:p w14:paraId="729980F6" w14:textId="2DF77DEE" w:rsidR="00545691" w:rsidRPr="00957B5A" w:rsidRDefault="00545691" w:rsidP="00E351BF">
      <w:pPr>
        <w:rPr>
          <w:rFonts w:ascii="Arial" w:hAnsi="Arial" w:cs="Arial"/>
          <w:color w:val="000000"/>
          <w:sz w:val="19"/>
          <w:szCs w:val="19"/>
          <w:lang w:val="en-CA"/>
        </w:rPr>
      </w:pPr>
    </w:p>
    <w:sectPr w:rsidR="00545691" w:rsidRPr="00957B5A" w:rsidSect="0055424A">
      <w:footerReference w:type="default" r:id="rId5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8D0E0" w14:textId="77777777" w:rsidR="00F112FD" w:rsidRDefault="00F112FD">
      <w:r>
        <w:separator/>
      </w:r>
    </w:p>
  </w:endnote>
  <w:endnote w:type="continuationSeparator" w:id="0">
    <w:p w14:paraId="4BFCEBB7" w14:textId="77777777" w:rsidR="00F112FD" w:rsidRDefault="00F11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77E3B" w14:textId="0E4F6655" w:rsidR="005920C6" w:rsidRDefault="005920C6">
    <w:pPr>
      <w:pStyle w:val="BodyText"/>
      <w:jc w:val="center"/>
      <w:rPr>
        <w:lang w:val="en-CA"/>
      </w:rPr>
    </w:pPr>
    <w:r>
      <w:rPr>
        <w:rFonts w:ascii="Arial" w:hAnsi="Arial" w:cs="Arial"/>
        <w:b/>
        <w:bCs/>
        <w:sz w:val="16"/>
        <w:szCs w:val="16"/>
        <w:lang w:val="en-CA"/>
      </w:rPr>
      <w:t xml:space="preserve">Page </w:t>
    </w:r>
    <w:r>
      <w:rPr>
        <w:rFonts w:ascii="Arial" w:hAnsi="Arial" w:cs="Arial"/>
        <w:b/>
        <w:bCs/>
        <w:sz w:val="16"/>
        <w:szCs w:val="16"/>
        <w:lang w:val="en-CA"/>
      </w:rPr>
      <w:fldChar w:fldCharType="begin"/>
    </w:r>
    <w:r>
      <w:rPr>
        <w:rFonts w:ascii="Arial" w:hAnsi="Arial" w:cs="Arial"/>
        <w:b/>
        <w:bCs/>
        <w:sz w:val="16"/>
        <w:szCs w:val="16"/>
        <w:lang w:val="en-CA"/>
      </w:rPr>
      <w:instrText>PAGE</w:instrText>
    </w:r>
    <w:r>
      <w:rPr>
        <w:rFonts w:ascii="Arial" w:hAnsi="Arial" w:cs="Arial"/>
        <w:b/>
        <w:bCs/>
        <w:sz w:val="16"/>
        <w:szCs w:val="16"/>
        <w:lang w:val="en-CA"/>
      </w:rPr>
      <w:fldChar w:fldCharType="separate"/>
    </w:r>
    <w:r>
      <w:rPr>
        <w:rFonts w:ascii="Arial" w:hAnsi="Arial" w:cs="Arial"/>
        <w:b/>
        <w:bCs/>
        <w:noProof/>
        <w:sz w:val="16"/>
        <w:szCs w:val="16"/>
        <w:lang w:val="en-CA"/>
      </w:rPr>
      <w:t>4</w:t>
    </w:r>
    <w:r>
      <w:rPr>
        <w:rFonts w:ascii="Arial" w:hAnsi="Arial" w:cs="Arial"/>
        <w:b/>
        <w:bCs/>
        <w:sz w:val="16"/>
        <w:szCs w:val="16"/>
        <w:lang w:val="en-CA"/>
      </w:rPr>
      <w:fldChar w:fldCharType="end"/>
    </w:r>
    <w:r>
      <w:rPr>
        <w:rFonts w:ascii="Arial" w:hAnsi="Arial" w:cs="Arial"/>
        <w:b/>
        <w:bCs/>
        <w:sz w:val="16"/>
        <w:szCs w:val="16"/>
        <w:lang w:val="en-CA"/>
      </w:rPr>
      <w:t xml:space="preserve"> of </w:t>
    </w:r>
    <w:r>
      <w:rPr>
        <w:rFonts w:ascii="Arial" w:hAnsi="Arial" w:cs="Arial"/>
        <w:b/>
        <w:bCs/>
        <w:sz w:val="16"/>
        <w:szCs w:val="16"/>
        <w:lang w:val="en-CA"/>
      </w:rPr>
      <w:fldChar w:fldCharType="begin"/>
    </w:r>
    <w:r>
      <w:rPr>
        <w:rFonts w:ascii="Arial" w:hAnsi="Arial" w:cs="Arial"/>
        <w:b/>
        <w:bCs/>
        <w:sz w:val="16"/>
        <w:szCs w:val="16"/>
        <w:lang w:val="en-CA"/>
      </w:rPr>
      <w:instrText xml:space="preserve"> SECTIONPAGES  </w:instrText>
    </w:r>
    <w:r>
      <w:rPr>
        <w:rFonts w:ascii="Arial" w:hAnsi="Arial" w:cs="Arial"/>
        <w:b/>
        <w:bCs/>
        <w:sz w:val="16"/>
        <w:szCs w:val="16"/>
        <w:lang w:val="en-CA"/>
      </w:rPr>
      <w:fldChar w:fldCharType="separate"/>
    </w:r>
    <w:r w:rsidR="00972821">
      <w:rPr>
        <w:rFonts w:ascii="Arial" w:hAnsi="Arial" w:cs="Arial"/>
        <w:b/>
        <w:bCs/>
        <w:noProof/>
        <w:sz w:val="16"/>
        <w:szCs w:val="16"/>
        <w:lang w:val="en-CA"/>
      </w:rPr>
      <w:t>23</w:t>
    </w:r>
    <w:r>
      <w:rPr>
        <w:rFonts w:ascii="Arial" w:hAnsi="Arial" w:cs="Arial"/>
        <w:b/>
        <w:bCs/>
        <w:sz w:val="16"/>
        <w:szCs w:val="16"/>
        <w:lang w:val="en-C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EB2EF" w14:textId="77777777" w:rsidR="00F112FD" w:rsidRDefault="00F112FD">
      <w:r>
        <w:separator/>
      </w:r>
    </w:p>
  </w:footnote>
  <w:footnote w:type="continuationSeparator" w:id="0">
    <w:p w14:paraId="4B33FAF0" w14:textId="77777777" w:rsidR="00F112FD" w:rsidRDefault="00F112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30" type="#_x0000_t75" style="width:3in;height:3in" o:bullet="t"/>
    </w:pict>
  </w:numPicBullet>
  <w:numPicBullet w:numPicBulletId="1">
    <w:pict>
      <v:shape id="_x0000_i1231" type="#_x0000_t75" style="width:10.2pt;height:8.4pt" o:bullet="t">
        <v:imagedata r:id="rId1" o:title="bullet"/>
      </v:shape>
    </w:pict>
  </w:numPicBullet>
  <w:abstractNum w:abstractNumId="0" w15:restartNumberingAfterBreak="0">
    <w:nsid w:val="02F05F5A"/>
    <w:multiLevelType w:val="multilevel"/>
    <w:tmpl w:val="9D4294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0806CE"/>
    <w:multiLevelType w:val="multilevel"/>
    <w:tmpl w:val="75F0DE9C"/>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523DA3"/>
    <w:multiLevelType w:val="multilevel"/>
    <w:tmpl w:val="3DE627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F2518C"/>
    <w:multiLevelType w:val="multilevel"/>
    <w:tmpl w:val="9FC27AE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15:restartNumberingAfterBreak="0">
    <w:nsid w:val="07544EF2"/>
    <w:multiLevelType w:val="hybridMultilevel"/>
    <w:tmpl w:val="B9CC7A8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088330D0"/>
    <w:multiLevelType w:val="multilevel"/>
    <w:tmpl w:val="B41294F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15:restartNumberingAfterBreak="0">
    <w:nsid w:val="09554002"/>
    <w:multiLevelType w:val="hybridMultilevel"/>
    <w:tmpl w:val="76BA26F8"/>
    <w:lvl w:ilvl="0" w:tplc="6CFA0AB2">
      <w:start w:val="1"/>
      <w:numFmt w:val="bullet"/>
      <w:lvlText w:val=""/>
      <w:lvlJc w:val="left"/>
      <w:pPr>
        <w:tabs>
          <w:tab w:val="num" w:pos="720"/>
        </w:tabs>
        <w:ind w:left="720" w:hanging="360"/>
      </w:pPr>
      <w:rPr>
        <w:rFonts w:ascii="Symbol" w:hAnsi="Symbol" w:hint="default"/>
        <w:sz w:val="20"/>
      </w:rPr>
    </w:lvl>
    <w:lvl w:ilvl="1" w:tplc="D1D696C0" w:tentative="1">
      <w:start w:val="1"/>
      <w:numFmt w:val="bullet"/>
      <w:lvlText w:val="o"/>
      <w:lvlJc w:val="left"/>
      <w:pPr>
        <w:tabs>
          <w:tab w:val="num" w:pos="1440"/>
        </w:tabs>
        <w:ind w:left="1440" w:hanging="360"/>
      </w:pPr>
      <w:rPr>
        <w:rFonts w:ascii="Courier New" w:hAnsi="Courier New" w:hint="default"/>
        <w:sz w:val="20"/>
      </w:rPr>
    </w:lvl>
    <w:lvl w:ilvl="2" w:tplc="EA5A2A76" w:tentative="1">
      <w:start w:val="1"/>
      <w:numFmt w:val="bullet"/>
      <w:lvlText w:val=""/>
      <w:lvlJc w:val="left"/>
      <w:pPr>
        <w:tabs>
          <w:tab w:val="num" w:pos="2160"/>
        </w:tabs>
        <w:ind w:left="2160" w:hanging="360"/>
      </w:pPr>
      <w:rPr>
        <w:rFonts w:ascii="Wingdings" w:hAnsi="Wingdings" w:hint="default"/>
        <w:sz w:val="20"/>
      </w:rPr>
    </w:lvl>
    <w:lvl w:ilvl="3" w:tplc="4460A230" w:tentative="1">
      <w:start w:val="1"/>
      <w:numFmt w:val="bullet"/>
      <w:lvlText w:val=""/>
      <w:lvlJc w:val="left"/>
      <w:pPr>
        <w:tabs>
          <w:tab w:val="num" w:pos="2880"/>
        </w:tabs>
        <w:ind w:left="2880" w:hanging="360"/>
      </w:pPr>
      <w:rPr>
        <w:rFonts w:ascii="Wingdings" w:hAnsi="Wingdings" w:hint="default"/>
        <w:sz w:val="20"/>
      </w:rPr>
    </w:lvl>
    <w:lvl w:ilvl="4" w:tplc="B8682126" w:tentative="1">
      <w:start w:val="1"/>
      <w:numFmt w:val="bullet"/>
      <w:lvlText w:val=""/>
      <w:lvlJc w:val="left"/>
      <w:pPr>
        <w:tabs>
          <w:tab w:val="num" w:pos="3600"/>
        </w:tabs>
        <w:ind w:left="3600" w:hanging="360"/>
      </w:pPr>
      <w:rPr>
        <w:rFonts w:ascii="Wingdings" w:hAnsi="Wingdings" w:hint="default"/>
        <w:sz w:val="20"/>
      </w:rPr>
    </w:lvl>
    <w:lvl w:ilvl="5" w:tplc="33A00C3C" w:tentative="1">
      <w:start w:val="1"/>
      <w:numFmt w:val="bullet"/>
      <w:lvlText w:val=""/>
      <w:lvlJc w:val="left"/>
      <w:pPr>
        <w:tabs>
          <w:tab w:val="num" w:pos="4320"/>
        </w:tabs>
        <w:ind w:left="4320" w:hanging="360"/>
      </w:pPr>
      <w:rPr>
        <w:rFonts w:ascii="Wingdings" w:hAnsi="Wingdings" w:hint="default"/>
        <w:sz w:val="20"/>
      </w:rPr>
    </w:lvl>
    <w:lvl w:ilvl="6" w:tplc="BBC06CFA" w:tentative="1">
      <w:start w:val="1"/>
      <w:numFmt w:val="bullet"/>
      <w:lvlText w:val=""/>
      <w:lvlJc w:val="left"/>
      <w:pPr>
        <w:tabs>
          <w:tab w:val="num" w:pos="5040"/>
        </w:tabs>
        <w:ind w:left="5040" w:hanging="360"/>
      </w:pPr>
      <w:rPr>
        <w:rFonts w:ascii="Wingdings" w:hAnsi="Wingdings" w:hint="default"/>
        <w:sz w:val="20"/>
      </w:rPr>
    </w:lvl>
    <w:lvl w:ilvl="7" w:tplc="56288DAE" w:tentative="1">
      <w:start w:val="1"/>
      <w:numFmt w:val="bullet"/>
      <w:lvlText w:val=""/>
      <w:lvlJc w:val="left"/>
      <w:pPr>
        <w:tabs>
          <w:tab w:val="num" w:pos="5760"/>
        </w:tabs>
        <w:ind w:left="5760" w:hanging="360"/>
      </w:pPr>
      <w:rPr>
        <w:rFonts w:ascii="Wingdings" w:hAnsi="Wingdings" w:hint="default"/>
        <w:sz w:val="20"/>
      </w:rPr>
    </w:lvl>
    <w:lvl w:ilvl="8" w:tplc="B33EE6D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A3B2650"/>
    <w:multiLevelType w:val="multilevel"/>
    <w:tmpl w:val="DABC1C2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15:restartNumberingAfterBreak="0">
    <w:nsid w:val="0AE52256"/>
    <w:multiLevelType w:val="multilevel"/>
    <w:tmpl w:val="DABC1C2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15:restartNumberingAfterBreak="0">
    <w:nsid w:val="0B253116"/>
    <w:multiLevelType w:val="multilevel"/>
    <w:tmpl w:val="E19825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BB01C3E"/>
    <w:multiLevelType w:val="multilevel"/>
    <w:tmpl w:val="797E604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BCF3828"/>
    <w:multiLevelType w:val="multilevel"/>
    <w:tmpl w:val="9FC27AE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 w15:restartNumberingAfterBreak="0">
    <w:nsid w:val="0CEB4478"/>
    <w:multiLevelType w:val="hybridMultilevel"/>
    <w:tmpl w:val="DBA4D64E"/>
    <w:lvl w:ilvl="0" w:tplc="13982FB4">
      <w:start w:val="1"/>
      <w:numFmt w:val="decimal"/>
      <w:lvlText w:val="%1."/>
      <w:lvlJc w:val="left"/>
      <w:pPr>
        <w:tabs>
          <w:tab w:val="num" w:pos="720"/>
        </w:tabs>
        <w:ind w:left="720" w:hanging="360"/>
      </w:pPr>
      <w:rPr>
        <w:rFonts w:cs="Times New Roman"/>
      </w:rPr>
    </w:lvl>
    <w:lvl w:ilvl="1" w:tplc="65783E8A">
      <w:start w:val="1"/>
      <w:numFmt w:val="decimal"/>
      <w:lvlText w:val="%2."/>
      <w:lvlJc w:val="left"/>
      <w:pPr>
        <w:tabs>
          <w:tab w:val="num" w:pos="1440"/>
        </w:tabs>
        <w:ind w:left="1440" w:hanging="360"/>
      </w:pPr>
      <w:rPr>
        <w:rFonts w:cs="Times New Roman"/>
      </w:rPr>
    </w:lvl>
    <w:lvl w:ilvl="2" w:tplc="8834D372">
      <w:start w:val="1"/>
      <w:numFmt w:val="decimal"/>
      <w:lvlText w:val="%3."/>
      <w:lvlJc w:val="left"/>
      <w:pPr>
        <w:tabs>
          <w:tab w:val="num" w:pos="2160"/>
        </w:tabs>
        <w:ind w:left="2160" w:hanging="360"/>
      </w:pPr>
      <w:rPr>
        <w:rFonts w:cs="Times New Roman"/>
      </w:rPr>
    </w:lvl>
    <w:lvl w:ilvl="3" w:tplc="4CA8591C">
      <w:start w:val="1"/>
      <w:numFmt w:val="decimal"/>
      <w:lvlText w:val="%4."/>
      <w:lvlJc w:val="left"/>
      <w:pPr>
        <w:tabs>
          <w:tab w:val="num" w:pos="2880"/>
        </w:tabs>
        <w:ind w:left="2880" w:hanging="360"/>
      </w:pPr>
      <w:rPr>
        <w:rFonts w:cs="Times New Roman"/>
      </w:rPr>
    </w:lvl>
    <w:lvl w:ilvl="4" w:tplc="F16A3782">
      <w:start w:val="1"/>
      <w:numFmt w:val="decimal"/>
      <w:lvlText w:val="%5."/>
      <w:lvlJc w:val="left"/>
      <w:pPr>
        <w:tabs>
          <w:tab w:val="num" w:pos="3600"/>
        </w:tabs>
        <w:ind w:left="3600" w:hanging="360"/>
      </w:pPr>
      <w:rPr>
        <w:rFonts w:cs="Times New Roman"/>
      </w:rPr>
    </w:lvl>
    <w:lvl w:ilvl="5" w:tplc="CC020D24">
      <w:start w:val="1"/>
      <w:numFmt w:val="decimal"/>
      <w:lvlText w:val="%6."/>
      <w:lvlJc w:val="left"/>
      <w:pPr>
        <w:tabs>
          <w:tab w:val="num" w:pos="4320"/>
        </w:tabs>
        <w:ind w:left="4320" w:hanging="360"/>
      </w:pPr>
      <w:rPr>
        <w:rFonts w:cs="Times New Roman"/>
      </w:rPr>
    </w:lvl>
    <w:lvl w:ilvl="6" w:tplc="65142408">
      <w:start w:val="1"/>
      <w:numFmt w:val="decimal"/>
      <w:lvlText w:val="%7."/>
      <w:lvlJc w:val="left"/>
      <w:pPr>
        <w:tabs>
          <w:tab w:val="num" w:pos="5040"/>
        </w:tabs>
        <w:ind w:left="5040" w:hanging="360"/>
      </w:pPr>
      <w:rPr>
        <w:rFonts w:cs="Times New Roman"/>
      </w:rPr>
    </w:lvl>
    <w:lvl w:ilvl="7" w:tplc="AEB292AA">
      <w:start w:val="1"/>
      <w:numFmt w:val="decimal"/>
      <w:lvlText w:val="%8."/>
      <w:lvlJc w:val="left"/>
      <w:pPr>
        <w:tabs>
          <w:tab w:val="num" w:pos="5760"/>
        </w:tabs>
        <w:ind w:left="5760" w:hanging="360"/>
      </w:pPr>
      <w:rPr>
        <w:rFonts w:cs="Times New Roman"/>
      </w:rPr>
    </w:lvl>
    <w:lvl w:ilvl="8" w:tplc="09AEA084">
      <w:start w:val="1"/>
      <w:numFmt w:val="decimal"/>
      <w:lvlText w:val="%9."/>
      <w:lvlJc w:val="left"/>
      <w:pPr>
        <w:tabs>
          <w:tab w:val="num" w:pos="6480"/>
        </w:tabs>
        <w:ind w:left="6480" w:hanging="360"/>
      </w:pPr>
      <w:rPr>
        <w:rFonts w:cs="Times New Roman"/>
      </w:rPr>
    </w:lvl>
  </w:abstractNum>
  <w:abstractNum w:abstractNumId="13" w15:restartNumberingAfterBreak="0">
    <w:nsid w:val="0EA86C94"/>
    <w:multiLevelType w:val="multilevel"/>
    <w:tmpl w:val="817E5E32"/>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F4570D4"/>
    <w:multiLevelType w:val="hybridMultilevel"/>
    <w:tmpl w:val="930E0C0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 w15:restartNumberingAfterBreak="0">
    <w:nsid w:val="16415FC9"/>
    <w:multiLevelType w:val="hybridMultilevel"/>
    <w:tmpl w:val="EE5C0926"/>
    <w:lvl w:ilvl="0" w:tplc="5DAAC44E">
      <w:start w:val="1"/>
      <w:numFmt w:val="decimal"/>
      <w:lvlText w:val="%1."/>
      <w:lvlJc w:val="left"/>
      <w:pPr>
        <w:tabs>
          <w:tab w:val="num" w:pos="720"/>
        </w:tabs>
        <w:ind w:left="720" w:hanging="360"/>
      </w:pPr>
      <w:rPr>
        <w:rFonts w:cs="Times New Roman"/>
      </w:rPr>
    </w:lvl>
    <w:lvl w:ilvl="1" w:tplc="65887770">
      <w:start w:val="1"/>
      <w:numFmt w:val="lowerRoman"/>
      <w:lvlText w:val="%2."/>
      <w:lvlJc w:val="right"/>
      <w:pPr>
        <w:tabs>
          <w:tab w:val="num" w:pos="1440"/>
        </w:tabs>
        <w:ind w:left="1440" w:hanging="360"/>
      </w:pPr>
      <w:rPr>
        <w:rFonts w:cs="Times New Roman"/>
      </w:rPr>
    </w:lvl>
    <w:lvl w:ilvl="2" w:tplc="89948040">
      <w:start w:val="1"/>
      <w:numFmt w:val="decimal"/>
      <w:lvlText w:val="%3."/>
      <w:lvlJc w:val="left"/>
      <w:pPr>
        <w:tabs>
          <w:tab w:val="num" w:pos="2160"/>
        </w:tabs>
        <w:ind w:left="2160" w:hanging="360"/>
      </w:pPr>
      <w:rPr>
        <w:rFonts w:cs="Times New Roman"/>
      </w:rPr>
    </w:lvl>
    <w:lvl w:ilvl="3" w:tplc="7814F52E">
      <w:start w:val="1"/>
      <w:numFmt w:val="decimal"/>
      <w:lvlText w:val="%4."/>
      <w:lvlJc w:val="left"/>
      <w:pPr>
        <w:tabs>
          <w:tab w:val="num" w:pos="2880"/>
        </w:tabs>
        <w:ind w:left="2880" w:hanging="360"/>
      </w:pPr>
      <w:rPr>
        <w:rFonts w:cs="Times New Roman"/>
      </w:rPr>
    </w:lvl>
    <w:lvl w:ilvl="4" w:tplc="8ECA6FC8">
      <w:start w:val="1"/>
      <w:numFmt w:val="decimal"/>
      <w:lvlText w:val="%5."/>
      <w:lvlJc w:val="left"/>
      <w:pPr>
        <w:tabs>
          <w:tab w:val="num" w:pos="3600"/>
        </w:tabs>
        <w:ind w:left="3600" w:hanging="360"/>
      </w:pPr>
      <w:rPr>
        <w:rFonts w:cs="Times New Roman"/>
      </w:rPr>
    </w:lvl>
    <w:lvl w:ilvl="5" w:tplc="CFE8A776">
      <w:start w:val="1"/>
      <w:numFmt w:val="decimal"/>
      <w:lvlText w:val="%6."/>
      <w:lvlJc w:val="left"/>
      <w:pPr>
        <w:tabs>
          <w:tab w:val="num" w:pos="4320"/>
        </w:tabs>
        <w:ind w:left="4320" w:hanging="360"/>
      </w:pPr>
      <w:rPr>
        <w:rFonts w:cs="Times New Roman"/>
      </w:rPr>
    </w:lvl>
    <w:lvl w:ilvl="6" w:tplc="D1FAE4B8">
      <w:start w:val="1"/>
      <w:numFmt w:val="decimal"/>
      <w:lvlText w:val="%7."/>
      <w:lvlJc w:val="left"/>
      <w:pPr>
        <w:tabs>
          <w:tab w:val="num" w:pos="5040"/>
        </w:tabs>
        <w:ind w:left="5040" w:hanging="360"/>
      </w:pPr>
      <w:rPr>
        <w:rFonts w:cs="Times New Roman"/>
      </w:rPr>
    </w:lvl>
    <w:lvl w:ilvl="7" w:tplc="2C761712">
      <w:start w:val="1"/>
      <w:numFmt w:val="decimal"/>
      <w:lvlText w:val="%8."/>
      <w:lvlJc w:val="left"/>
      <w:pPr>
        <w:tabs>
          <w:tab w:val="num" w:pos="5760"/>
        </w:tabs>
        <w:ind w:left="5760" w:hanging="360"/>
      </w:pPr>
      <w:rPr>
        <w:rFonts w:cs="Times New Roman"/>
      </w:rPr>
    </w:lvl>
    <w:lvl w:ilvl="8" w:tplc="6908C7DC">
      <w:start w:val="1"/>
      <w:numFmt w:val="decimal"/>
      <w:lvlText w:val="%9."/>
      <w:lvlJc w:val="left"/>
      <w:pPr>
        <w:tabs>
          <w:tab w:val="num" w:pos="6480"/>
        </w:tabs>
        <w:ind w:left="6480" w:hanging="360"/>
      </w:pPr>
      <w:rPr>
        <w:rFonts w:cs="Times New Roman"/>
      </w:rPr>
    </w:lvl>
  </w:abstractNum>
  <w:abstractNum w:abstractNumId="16" w15:restartNumberingAfterBreak="0">
    <w:nsid w:val="19992854"/>
    <w:multiLevelType w:val="hybridMultilevel"/>
    <w:tmpl w:val="C27C9F7C"/>
    <w:lvl w:ilvl="0" w:tplc="D2E6581E">
      <w:start w:val="1"/>
      <w:numFmt w:val="bullet"/>
      <w:lvlText w:val=""/>
      <w:lvlJc w:val="left"/>
      <w:pPr>
        <w:tabs>
          <w:tab w:val="num" w:pos="720"/>
        </w:tabs>
        <w:ind w:left="720" w:hanging="360"/>
      </w:pPr>
      <w:rPr>
        <w:rFonts w:ascii="Symbol" w:hAnsi="Symbol" w:hint="default"/>
        <w:sz w:val="20"/>
      </w:rPr>
    </w:lvl>
    <w:lvl w:ilvl="1" w:tplc="E17A96F4" w:tentative="1">
      <w:start w:val="1"/>
      <w:numFmt w:val="bullet"/>
      <w:lvlText w:val="o"/>
      <w:lvlJc w:val="left"/>
      <w:pPr>
        <w:tabs>
          <w:tab w:val="num" w:pos="1440"/>
        </w:tabs>
        <w:ind w:left="1440" w:hanging="360"/>
      </w:pPr>
      <w:rPr>
        <w:rFonts w:ascii="Courier New" w:hAnsi="Courier New" w:hint="default"/>
        <w:sz w:val="20"/>
      </w:rPr>
    </w:lvl>
    <w:lvl w:ilvl="2" w:tplc="81981C20" w:tentative="1">
      <w:start w:val="1"/>
      <w:numFmt w:val="bullet"/>
      <w:lvlText w:val=""/>
      <w:lvlJc w:val="left"/>
      <w:pPr>
        <w:tabs>
          <w:tab w:val="num" w:pos="2160"/>
        </w:tabs>
        <w:ind w:left="2160" w:hanging="360"/>
      </w:pPr>
      <w:rPr>
        <w:rFonts w:ascii="Wingdings" w:hAnsi="Wingdings" w:hint="default"/>
        <w:sz w:val="20"/>
      </w:rPr>
    </w:lvl>
    <w:lvl w:ilvl="3" w:tplc="6F50E284" w:tentative="1">
      <w:start w:val="1"/>
      <w:numFmt w:val="bullet"/>
      <w:lvlText w:val=""/>
      <w:lvlJc w:val="left"/>
      <w:pPr>
        <w:tabs>
          <w:tab w:val="num" w:pos="2880"/>
        </w:tabs>
        <w:ind w:left="2880" w:hanging="360"/>
      </w:pPr>
      <w:rPr>
        <w:rFonts w:ascii="Wingdings" w:hAnsi="Wingdings" w:hint="default"/>
        <w:sz w:val="20"/>
      </w:rPr>
    </w:lvl>
    <w:lvl w:ilvl="4" w:tplc="68F60F6A" w:tentative="1">
      <w:start w:val="1"/>
      <w:numFmt w:val="bullet"/>
      <w:lvlText w:val=""/>
      <w:lvlJc w:val="left"/>
      <w:pPr>
        <w:tabs>
          <w:tab w:val="num" w:pos="3600"/>
        </w:tabs>
        <w:ind w:left="3600" w:hanging="360"/>
      </w:pPr>
      <w:rPr>
        <w:rFonts w:ascii="Wingdings" w:hAnsi="Wingdings" w:hint="default"/>
        <w:sz w:val="20"/>
      </w:rPr>
    </w:lvl>
    <w:lvl w:ilvl="5" w:tplc="DB2A6AE8" w:tentative="1">
      <w:start w:val="1"/>
      <w:numFmt w:val="bullet"/>
      <w:lvlText w:val=""/>
      <w:lvlJc w:val="left"/>
      <w:pPr>
        <w:tabs>
          <w:tab w:val="num" w:pos="4320"/>
        </w:tabs>
        <w:ind w:left="4320" w:hanging="360"/>
      </w:pPr>
      <w:rPr>
        <w:rFonts w:ascii="Wingdings" w:hAnsi="Wingdings" w:hint="default"/>
        <w:sz w:val="20"/>
      </w:rPr>
    </w:lvl>
    <w:lvl w:ilvl="6" w:tplc="C0B43F50" w:tentative="1">
      <w:start w:val="1"/>
      <w:numFmt w:val="bullet"/>
      <w:lvlText w:val=""/>
      <w:lvlJc w:val="left"/>
      <w:pPr>
        <w:tabs>
          <w:tab w:val="num" w:pos="5040"/>
        </w:tabs>
        <w:ind w:left="5040" w:hanging="360"/>
      </w:pPr>
      <w:rPr>
        <w:rFonts w:ascii="Wingdings" w:hAnsi="Wingdings" w:hint="default"/>
        <w:sz w:val="20"/>
      </w:rPr>
    </w:lvl>
    <w:lvl w:ilvl="7" w:tplc="4ECA2F10" w:tentative="1">
      <w:start w:val="1"/>
      <w:numFmt w:val="bullet"/>
      <w:lvlText w:val=""/>
      <w:lvlJc w:val="left"/>
      <w:pPr>
        <w:tabs>
          <w:tab w:val="num" w:pos="5760"/>
        </w:tabs>
        <w:ind w:left="5760" w:hanging="360"/>
      </w:pPr>
      <w:rPr>
        <w:rFonts w:ascii="Wingdings" w:hAnsi="Wingdings" w:hint="default"/>
        <w:sz w:val="20"/>
      </w:rPr>
    </w:lvl>
    <w:lvl w:ilvl="8" w:tplc="FB241AD2"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CA81048"/>
    <w:multiLevelType w:val="hybridMultilevel"/>
    <w:tmpl w:val="AB543E1C"/>
    <w:lvl w:ilvl="0" w:tplc="8CB0A454">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8" w15:restartNumberingAfterBreak="0">
    <w:nsid w:val="2196216B"/>
    <w:multiLevelType w:val="hybridMultilevel"/>
    <w:tmpl w:val="79008D70"/>
    <w:lvl w:ilvl="0" w:tplc="84680F60">
      <w:start w:val="1"/>
      <w:numFmt w:val="lowerRoman"/>
      <w:lvlText w:val="%1."/>
      <w:lvlJc w:val="right"/>
      <w:pPr>
        <w:tabs>
          <w:tab w:val="num" w:pos="720"/>
        </w:tabs>
        <w:ind w:left="720" w:hanging="360"/>
      </w:pPr>
      <w:rPr>
        <w:rFonts w:cs="Times New Roman"/>
      </w:rPr>
    </w:lvl>
    <w:lvl w:ilvl="1" w:tplc="4E384664" w:tentative="1">
      <w:start w:val="1"/>
      <w:numFmt w:val="lowerRoman"/>
      <w:lvlText w:val="%2."/>
      <w:lvlJc w:val="right"/>
      <w:pPr>
        <w:tabs>
          <w:tab w:val="num" w:pos="1440"/>
        </w:tabs>
        <w:ind w:left="1440" w:hanging="360"/>
      </w:pPr>
      <w:rPr>
        <w:rFonts w:cs="Times New Roman"/>
      </w:rPr>
    </w:lvl>
    <w:lvl w:ilvl="2" w:tplc="CDB2DBE0" w:tentative="1">
      <w:start w:val="1"/>
      <w:numFmt w:val="lowerRoman"/>
      <w:lvlText w:val="%3."/>
      <w:lvlJc w:val="right"/>
      <w:pPr>
        <w:tabs>
          <w:tab w:val="num" w:pos="2160"/>
        </w:tabs>
        <w:ind w:left="2160" w:hanging="360"/>
      </w:pPr>
      <w:rPr>
        <w:rFonts w:cs="Times New Roman"/>
      </w:rPr>
    </w:lvl>
    <w:lvl w:ilvl="3" w:tplc="D80CE03E" w:tentative="1">
      <w:start w:val="1"/>
      <w:numFmt w:val="lowerRoman"/>
      <w:lvlText w:val="%4."/>
      <w:lvlJc w:val="right"/>
      <w:pPr>
        <w:tabs>
          <w:tab w:val="num" w:pos="2880"/>
        </w:tabs>
        <w:ind w:left="2880" w:hanging="360"/>
      </w:pPr>
      <w:rPr>
        <w:rFonts w:cs="Times New Roman"/>
      </w:rPr>
    </w:lvl>
    <w:lvl w:ilvl="4" w:tplc="6BF89C22" w:tentative="1">
      <w:start w:val="1"/>
      <w:numFmt w:val="lowerRoman"/>
      <w:lvlText w:val="%5."/>
      <w:lvlJc w:val="right"/>
      <w:pPr>
        <w:tabs>
          <w:tab w:val="num" w:pos="3600"/>
        </w:tabs>
        <w:ind w:left="3600" w:hanging="360"/>
      </w:pPr>
      <w:rPr>
        <w:rFonts w:cs="Times New Roman"/>
      </w:rPr>
    </w:lvl>
    <w:lvl w:ilvl="5" w:tplc="5434DD7C" w:tentative="1">
      <w:start w:val="1"/>
      <w:numFmt w:val="lowerRoman"/>
      <w:lvlText w:val="%6."/>
      <w:lvlJc w:val="right"/>
      <w:pPr>
        <w:tabs>
          <w:tab w:val="num" w:pos="4320"/>
        </w:tabs>
        <w:ind w:left="4320" w:hanging="360"/>
      </w:pPr>
      <w:rPr>
        <w:rFonts w:cs="Times New Roman"/>
      </w:rPr>
    </w:lvl>
    <w:lvl w:ilvl="6" w:tplc="61DA7F68" w:tentative="1">
      <w:start w:val="1"/>
      <w:numFmt w:val="lowerRoman"/>
      <w:lvlText w:val="%7."/>
      <w:lvlJc w:val="right"/>
      <w:pPr>
        <w:tabs>
          <w:tab w:val="num" w:pos="5040"/>
        </w:tabs>
        <w:ind w:left="5040" w:hanging="360"/>
      </w:pPr>
      <w:rPr>
        <w:rFonts w:cs="Times New Roman"/>
      </w:rPr>
    </w:lvl>
    <w:lvl w:ilvl="7" w:tplc="3FBA529C" w:tentative="1">
      <w:start w:val="1"/>
      <w:numFmt w:val="lowerRoman"/>
      <w:lvlText w:val="%8."/>
      <w:lvlJc w:val="right"/>
      <w:pPr>
        <w:tabs>
          <w:tab w:val="num" w:pos="5760"/>
        </w:tabs>
        <w:ind w:left="5760" w:hanging="360"/>
      </w:pPr>
      <w:rPr>
        <w:rFonts w:cs="Times New Roman"/>
      </w:rPr>
    </w:lvl>
    <w:lvl w:ilvl="8" w:tplc="B650B364" w:tentative="1">
      <w:start w:val="1"/>
      <w:numFmt w:val="lowerRoman"/>
      <w:lvlText w:val="%9."/>
      <w:lvlJc w:val="right"/>
      <w:pPr>
        <w:tabs>
          <w:tab w:val="num" w:pos="6480"/>
        </w:tabs>
        <w:ind w:left="6480" w:hanging="360"/>
      </w:pPr>
      <w:rPr>
        <w:rFonts w:cs="Times New Roman"/>
      </w:rPr>
    </w:lvl>
  </w:abstractNum>
  <w:abstractNum w:abstractNumId="19" w15:restartNumberingAfterBreak="0">
    <w:nsid w:val="22554ACA"/>
    <w:multiLevelType w:val="hybridMultilevel"/>
    <w:tmpl w:val="BB846B9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2547479B"/>
    <w:multiLevelType w:val="hybridMultilevel"/>
    <w:tmpl w:val="B4B29558"/>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260A142C"/>
    <w:multiLevelType w:val="hybridMultilevel"/>
    <w:tmpl w:val="0276A0C0"/>
    <w:lvl w:ilvl="0" w:tplc="79D2F78A">
      <w:start w:val="1"/>
      <w:numFmt w:val="decimal"/>
      <w:lvlText w:val="%1."/>
      <w:lvlJc w:val="left"/>
      <w:pPr>
        <w:tabs>
          <w:tab w:val="num" w:pos="720"/>
        </w:tabs>
        <w:ind w:left="720" w:hanging="360"/>
      </w:pPr>
      <w:rPr>
        <w:rFonts w:cs="Times New Roman"/>
      </w:rPr>
    </w:lvl>
    <w:lvl w:ilvl="1" w:tplc="24F2C098">
      <w:start w:val="1"/>
      <w:numFmt w:val="lowerRoman"/>
      <w:lvlText w:val="%2."/>
      <w:lvlJc w:val="right"/>
      <w:pPr>
        <w:tabs>
          <w:tab w:val="num" w:pos="1440"/>
        </w:tabs>
        <w:ind w:left="1440" w:hanging="360"/>
      </w:pPr>
      <w:rPr>
        <w:rFonts w:cs="Times New Roman"/>
      </w:rPr>
    </w:lvl>
    <w:lvl w:ilvl="2" w:tplc="2BCEDCE0" w:tentative="1">
      <w:start w:val="1"/>
      <w:numFmt w:val="decimal"/>
      <w:lvlText w:val="%3."/>
      <w:lvlJc w:val="left"/>
      <w:pPr>
        <w:tabs>
          <w:tab w:val="num" w:pos="2160"/>
        </w:tabs>
        <w:ind w:left="2160" w:hanging="360"/>
      </w:pPr>
      <w:rPr>
        <w:rFonts w:cs="Times New Roman"/>
      </w:rPr>
    </w:lvl>
    <w:lvl w:ilvl="3" w:tplc="3CE20AE2" w:tentative="1">
      <w:start w:val="1"/>
      <w:numFmt w:val="decimal"/>
      <w:lvlText w:val="%4."/>
      <w:lvlJc w:val="left"/>
      <w:pPr>
        <w:tabs>
          <w:tab w:val="num" w:pos="2880"/>
        </w:tabs>
        <w:ind w:left="2880" w:hanging="360"/>
      </w:pPr>
      <w:rPr>
        <w:rFonts w:cs="Times New Roman"/>
      </w:rPr>
    </w:lvl>
    <w:lvl w:ilvl="4" w:tplc="ED98768C" w:tentative="1">
      <w:start w:val="1"/>
      <w:numFmt w:val="decimal"/>
      <w:lvlText w:val="%5."/>
      <w:lvlJc w:val="left"/>
      <w:pPr>
        <w:tabs>
          <w:tab w:val="num" w:pos="3600"/>
        </w:tabs>
        <w:ind w:left="3600" w:hanging="360"/>
      </w:pPr>
      <w:rPr>
        <w:rFonts w:cs="Times New Roman"/>
      </w:rPr>
    </w:lvl>
    <w:lvl w:ilvl="5" w:tplc="49C0CA36" w:tentative="1">
      <w:start w:val="1"/>
      <w:numFmt w:val="decimal"/>
      <w:lvlText w:val="%6."/>
      <w:lvlJc w:val="left"/>
      <w:pPr>
        <w:tabs>
          <w:tab w:val="num" w:pos="4320"/>
        </w:tabs>
        <w:ind w:left="4320" w:hanging="360"/>
      </w:pPr>
      <w:rPr>
        <w:rFonts w:cs="Times New Roman"/>
      </w:rPr>
    </w:lvl>
    <w:lvl w:ilvl="6" w:tplc="03F06A70" w:tentative="1">
      <w:start w:val="1"/>
      <w:numFmt w:val="decimal"/>
      <w:lvlText w:val="%7."/>
      <w:lvlJc w:val="left"/>
      <w:pPr>
        <w:tabs>
          <w:tab w:val="num" w:pos="5040"/>
        </w:tabs>
        <w:ind w:left="5040" w:hanging="360"/>
      </w:pPr>
      <w:rPr>
        <w:rFonts w:cs="Times New Roman"/>
      </w:rPr>
    </w:lvl>
    <w:lvl w:ilvl="7" w:tplc="A912B11A" w:tentative="1">
      <w:start w:val="1"/>
      <w:numFmt w:val="decimal"/>
      <w:lvlText w:val="%8."/>
      <w:lvlJc w:val="left"/>
      <w:pPr>
        <w:tabs>
          <w:tab w:val="num" w:pos="5760"/>
        </w:tabs>
        <w:ind w:left="5760" w:hanging="360"/>
      </w:pPr>
      <w:rPr>
        <w:rFonts w:cs="Times New Roman"/>
      </w:rPr>
    </w:lvl>
    <w:lvl w:ilvl="8" w:tplc="B3FC6208" w:tentative="1">
      <w:start w:val="1"/>
      <w:numFmt w:val="decimal"/>
      <w:lvlText w:val="%9."/>
      <w:lvlJc w:val="left"/>
      <w:pPr>
        <w:tabs>
          <w:tab w:val="num" w:pos="6480"/>
        </w:tabs>
        <w:ind w:left="6480" w:hanging="360"/>
      </w:pPr>
      <w:rPr>
        <w:rFonts w:cs="Times New Roman"/>
      </w:rPr>
    </w:lvl>
  </w:abstractNum>
  <w:abstractNum w:abstractNumId="22" w15:restartNumberingAfterBreak="0">
    <w:nsid w:val="26426AB4"/>
    <w:multiLevelType w:val="hybridMultilevel"/>
    <w:tmpl w:val="9208B264"/>
    <w:lvl w:ilvl="0" w:tplc="DE4CC10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286557F2"/>
    <w:multiLevelType w:val="hybridMultilevel"/>
    <w:tmpl w:val="4D6C884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29CF2478"/>
    <w:multiLevelType w:val="hybridMultilevel"/>
    <w:tmpl w:val="A93847F4"/>
    <w:lvl w:ilvl="0" w:tplc="E7322D6A">
      <w:start w:val="1"/>
      <w:numFmt w:val="decimal"/>
      <w:lvlText w:val="%1."/>
      <w:lvlJc w:val="left"/>
      <w:pPr>
        <w:tabs>
          <w:tab w:val="num" w:pos="720"/>
        </w:tabs>
        <w:ind w:left="720" w:hanging="360"/>
      </w:pPr>
      <w:rPr>
        <w:rFonts w:cs="Times New Roman"/>
      </w:rPr>
    </w:lvl>
    <w:lvl w:ilvl="1" w:tplc="A97C6962">
      <w:start w:val="1"/>
      <w:numFmt w:val="decimal"/>
      <w:lvlText w:val="%2."/>
      <w:lvlJc w:val="left"/>
      <w:pPr>
        <w:tabs>
          <w:tab w:val="num" w:pos="1440"/>
        </w:tabs>
        <w:ind w:left="1440" w:hanging="360"/>
      </w:pPr>
      <w:rPr>
        <w:rFonts w:cs="Times New Roman"/>
      </w:rPr>
    </w:lvl>
    <w:lvl w:ilvl="2" w:tplc="57F00A2A">
      <w:start w:val="1"/>
      <w:numFmt w:val="decimal"/>
      <w:lvlText w:val="%3."/>
      <w:lvlJc w:val="left"/>
      <w:pPr>
        <w:tabs>
          <w:tab w:val="num" w:pos="2160"/>
        </w:tabs>
        <w:ind w:left="2160" w:hanging="360"/>
      </w:pPr>
      <w:rPr>
        <w:rFonts w:cs="Times New Roman"/>
      </w:rPr>
    </w:lvl>
    <w:lvl w:ilvl="3" w:tplc="586239F4">
      <w:start w:val="1"/>
      <w:numFmt w:val="decimal"/>
      <w:lvlText w:val="%4."/>
      <w:lvlJc w:val="left"/>
      <w:pPr>
        <w:tabs>
          <w:tab w:val="num" w:pos="2880"/>
        </w:tabs>
        <w:ind w:left="2880" w:hanging="360"/>
      </w:pPr>
      <w:rPr>
        <w:rFonts w:cs="Times New Roman"/>
      </w:rPr>
    </w:lvl>
    <w:lvl w:ilvl="4" w:tplc="B20276CE">
      <w:start w:val="1"/>
      <w:numFmt w:val="decimal"/>
      <w:lvlText w:val="%5."/>
      <w:lvlJc w:val="left"/>
      <w:pPr>
        <w:tabs>
          <w:tab w:val="num" w:pos="3600"/>
        </w:tabs>
        <w:ind w:left="3600" w:hanging="360"/>
      </w:pPr>
      <w:rPr>
        <w:rFonts w:cs="Times New Roman"/>
      </w:rPr>
    </w:lvl>
    <w:lvl w:ilvl="5" w:tplc="610A1DCE">
      <w:start w:val="1"/>
      <w:numFmt w:val="decimal"/>
      <w:lvlText w:val="%6."/>
      <w:lvlJc w:val="left"/>
      <w:pPr>
        <w:tabs>
          <w:tab w:val="num" w:pos="4320"/>
        </w:tabs>
        <w:ind w:left="4320" w:hanging="360"/>
      </w:pPr>
      <w:rPr>
        <w:rFonts w:cs="Times New Roman"/>
      </w:rPr>
    </w:lvl>
    <w:lvl w:ilvl="6" w:tplc="ACA851C8">
      <w:start w:val="1"/>
      <w:numFmt w:val="decimal"/>
      <w:lvlText w:val="%7."/>
      <w:lvlJc w:val="left"/>
      <w:pPr>
        <w:tabs>
          <w:tab w:val="num" w:pos="5040"/>
        </w:tabs>
        <w:ind w:left="5040" w:hanging="360"/>
      </w:pPr>
      <w:rPr>
        <w:rFonts w:cs="Times New Roman"/>
      </w:rPr>
    </w:lvl>
    <w:lvl w:ilvl="7" w:tplc="E92007DC">
      <w:start w:val="1"/>
      <w:numFmt w:val="decimal"/>
      <w:lvlText w:val="%8."/>
      <w:lvlJc w:val="left"/>
      <w:pPr>
        <w:tabs>
          <w:tab w:val="num" w:pos="5760"/>
        </w:tabs>
        <w:ind w:left="5760" w:hanging="360"/>
      </w:pPr>
      <w:rPr>
        <w:rFonts w:cs="Times New Roman"/>
      </w:rPr>
    </w:lvl>
    <w:lvl w:ilvl="8" w:tplc="D7686D86">
      <w:start w:val="1"/>
      <w:numFmt w:val="decimal"/>
      <w:lvlText w:val="%9."/>
      <w:lvlJc w:val="left"/>
      <w:pPr>
        <w:tabs>
          <w:tab w:val="num" w:pos="6480"/>
        </w:tabs>
        <w:ind w:left="6480" w:hanging="360"/>
      </w:pPr>
      <w:rPr>
        <w:rFonts w:cs="Times New Roman"/>
      </w:rPr>
    </w:lvl>
  </w:abstractNum>
  <w:abstractNum w:abstractNumId="25" w15:restartNumberingAfterBreak="0">
    <w:nsid w:val="2BCE3B33"/>
    <w:multiLevelType w:val="hybridMultilevel"/>
    <w:tmpl w:val="B4440524"/>
    <w:lvl w:ilvl="0" w:tplc="855220B2">
      <w:start w:val="1"/>
      <w:numFmt w:val="decimal"/>
      <w:lvlText w:val="%1."/>
      <w:lvlJc w:val="left"/>
      <w:pPr>
        <w:tabs>
          <w:tab w:val="num" w:pos="720"/>
        </w:tabs>
        <w:ind w:left="720" w:hanging="360"/>
      </w:pPr>
      <w:rPr>
        <w:rFonts w:cs="Times New Roman"/>
      </w:rPr>
    </w:lvl>
    <w:lvl w:ilvl="1" w:tplc="91503344" w:tentative="1">
      <w:start w:val="1"/>
      <w:numFmt w:val="decimal"/>
      <w:lvlText w:val="%2."/>
      <w:lvlJc w:val="left"/>
      <w:pPr>
        <w:tabs>
          <w:tab w:val="num" w:pos="1440"/>
        </w:tabs>
        <w:ind w:left="1440" w:hanging="360"/>
      </w:pPr>
      <w:rPr>
        <w:rFonts w:cs="Times New Roman"/>
      </w:rPr>
    </w:lvl>
    <w:lvl w:ilvl="2" w:tplc="35EC3126" w:tentative="1">
      <w:start w:val="1"/>
      <w:numFmt w:val="decimal"/>
      <w:lvlText w:val="%3."/>
      <w:lvlJc w:val="left"/>
      <w:pPr>
        <w:tabs>
          <w:tab w:val="num" w:pos="2160"/>
        </w:tabs>
        <w:ind w:left="2160" w:hanging="360"/>
      </w:pPr>
      <w:rPr>
        <w:rFonts w:cs="Times New Roman"/>
      </w:rPr>
    </w:lvl>
    <w:lvl w:ilvl="3" w:tplc="E4BA60B0" w:tentative="1">
      <w:start w:val="1"/>
      <w:numFmt w:val="decimal"/>
      <w:lvlText w:val="%4."/>
      <w:lvlJc w:val="left"/>
      <w:pPr>
        <w:tabs>
          <w:tab w:val="num" w:pos="2880"/>
        </w:tabs>
        <w:ind w:left="2880" w:hanging="360"/>
      </w:pPr>
      <w:rPr>
        <w:rFonts w:cs="Times New Roman"/>
      </w:rPr>
    </w:lvl>
    <w:lvl w:ilvl="4" w:tplc="A57617DE" w:tentative="1">
      <w:start w:val="1"/>
      <w:numFmt w:val="decimal"/>
      <w:lvlText w:val="%5."/>
      <w:lvlJc w:val="left"/>
      <w:pPr>
        <w:tabs>
          <w:tab w:val="num" w:pos="3600"/>
        </w:tabs>
        <w:ind w:left="3600" w:hanging="360"/>
      </w:pPr>
      <w:rPr>
        <w:rFonts w:cs="Times New Roman"/>
      </w:rPr>
    </w:lvl>
    <w:lvl w:ilvl="5" w:tplc="EFBCC5D4" w:tentative="1">
      <w:start w:val="1"/>
      <w:numFmt w:val="decimal"/>
      <w:lvlText w:val="%6."/>
      <w:lvlJc w:val="left"/>
      <w:pPr>
        <w:tabs>
          <w:tab w:val="num" w:pos="4320"/>
        </w:tabs>
        <w:ind w:left="4320" w:hanging="360"/>
      </w:pPr>
      <w:rPr>
        <w:rFonts w:cs="Times New Roman"/>
      </w:rPr>
    </w:lvl>
    <w:lvl w:ilvl="6" w:tplc="FB9C12D2" w:tentative="1">
      <w:start w:val="1"/>
      <w:numFmt w:val="decimal"/>
      <w:lvlText w:val="%7."/>
      <w:lvlJc w:val="left"/>
      <w:pPr>
        <w:tabs>
          <w:tab w:val="num" w:pos="5040"/>
        </w:tabs>
        <w:ind w:left="5040" w:hanging="360"/>
      </w:pPr>
      <w:rPr>
        <w:rFonts w:cs="Times New Roman"/>
      </w:rPr>
    </w:lvl>
    <w:lvl w:ilvl="7" w:tplc="6E203252" w:tentative="1">
      <w:start w:val="1"/>
      <w:numFmt w:val="decimal"/>
      <w:lvlText w:val="%8."/>
      <w:lvlJc w:val="left"/>
      <w:pPr>
        <w:tabs>
          <w:tab w:val="num" w:pos="5760"/>
        </w:tabs>
        <w:ind w:left="5760" w:hanging="360"/>
      </w:pPr>
      <w:rPr>
        <w:rFonts w:cs="Times New Roman"/>
      </w:rPr>
    </w:lvl>
    <w:lvl w:ilvl="8" w:tplc="EED88EA8" w:tentative="1">
      <w:start w:val="1"/>
      <w:numFmt w:val="decimal"/>
      <w:lvlText w:val="%9."/>
      <w:lvlJc w:val="left"/>
      <w:pPr>
        <w:tabs>
          <w:tab w:val="num" w:pos="6480"/>
        </w:tabs>
        <w:ind w:left="6480" w:hanging="360"/>
      </w:pPr>
      <w:rPr>
        <w:rFonts w:cs="Times New Roman"/>
      </w:rPr>
    </w:lvl>
  </w:abstractNum>
  <w:abstractNum w:abstractNumId="26" w15:restartNumberingAfterBreak="0">
    <w:nsid w:val="2E472898"/>
    <w:multiLevelType w:val="hybridMultilevel"/>
    <w:tmpl w:val="F9722A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30DB02C3"/>
    <w:multiLevelType w:val="hybridMultilevel"/>
    <w:tmpl w:val="4B28C9D2"/>
    <w:lvl w:ilvl="0" w:tplc="819235C6">
      <w:numFmt w:val="bullet"/>
      <w:lvlText w:val="-"/>
      <w:lvlJc w:val="left"/>
      <w:pPr>
        <w:ind w:left="720" w:hanging="360"/>
      </w:pPr>
      <w:rPr>
        <w:rFonts w:ascii="Calibri" w:eastAsia="Times New Roman" w:hAnsi="Calibri" w:cs="Times New Roman" w:hint="default"/>
      </w:rPr>
    </w:lvl>
    <w:lvl w:ilvl="1" w:tplc="10090003">
      <w:start w:val="1"/>
      <w:numFmt w:val="bullet"/>
      <w:lvlText w:val="o"/>
      <w:lvlJc w:val="left"/>
      <w:pPr>
        <w:ind w:left="1440" w:hanging="360"/>
      </w:pPr>
      <w:rPr>
        <w:rFonts w:ascii="Courier New" w:hAnsi="Courier New" w:cs="Times New Roman"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Times New Roman"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Times New Roman" w:hint="default"/>
      </w:rPr>
    </w:lvl>
    <w:lvl w:ilvl="8" w:tplc="10090005">
      <w:start w:val="1"/>
      <w:numFmt w:val="bullet"/>
      <w:lvlText w:val=""/>
      <w:lvlJc w:val="left"/>
      <w:pPr>
        <w:ind w:left="6480" w:hanging="360"/>
      </w:pPr>
      <w:rPr>
        <w:rFonts w:ascii="Wingdings" w:hAnsi="Wingdings" w:hint="default"/>
      </w:rPr>
    </w:lvl>
  </w:abstractNum>
  <w:abstractNum w:abstractNumId="28" w15:restartNumberingAfterBreak="0">
    <w:nsid w:val="316D6159"/>
    <w:multiLevelType w:val="hybridMultilevel"/>
    <w:tmpl w:val="BA502F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33D12471"/>
    <w:multiLevelType w:val="hybridMultilevel"/>
    <w:tmpl w:val="8990E1C6"/>
    <w:lvl w:ilvl="0" w:tplc="21CAA6CC">
      <w:start w:val="1"/>
      <w:numFmt w:val="decimal"/>
      <w:lvlText w:val="%1."/>
      <w:lvlJc w:val="left"/>
      <w:pPr>
        <w:tabs>
          <w:tab w:val="num" w:pos="720"/>
        </w:tabs>
        <w:ind w:left="720" w:hanging="360"/>
      </w:pPr>
      <w:rPr>
        <w:rFonts w:cs="Times New Roman"/>
      </w:rPr>
    </w:lvl>
    <w:lvl w:ilvl="1" w:tplc="69A68ADA">
      <w:start w:val="1"/>
      <w:numFmt w:val="decimal"/>
      <w:lvlText w:val="%2."/>
      <w:lvlJc w:val="left"/>
      <w:pPr>
        <w:tabs>
          <w:tab w:val="num" w:pos="1440"/>
        </w:tabs>
        <w:ind w:left="1440" w:hanging="360"/>
      </w:pPr>
      <w:rPr>
        <w:rFonts w:cs="Times New Roman"/>
      </w:rPr>
    </w:lvl>
    <w:lvl w:ilvl="2" w:tplc="42422B1A">
      <w:start w:val="1"/>
      <w:numFmt w:val="decimal"/>
      <w:lvlText w:val="%3."/>
      <w:lvlJc w:val="left"/>
      <w:pPr>
        <w:tabs>
          <w:tab w:val="num" w:pos="2160"/>
        </w:tabs>
        <w:ind w:left="2160" w:hanging="360"/>
      </w:pPr>
      <w:rPr>
        <w:rFonts w:cs="Times New Roman"/>
      </w:rPr>
    </w:lvl>
    <w:lvl w:ilvl="3" w:tplc="EE387F16">
      <w:start w:val="1"/>
      <w:numFmt w:val="decimal"/>
      <w:lvlText w:val="%4."/>
      <w:lvlJc w:val="left"/>
      <w:pPr>
        <w:tabs>
          <w:tab w:val="num" w:pos="2880"/>
        </w:tabs>
        <w:ind w:left="2880" w:hanging="360"/>
      </w:pPr>
      <w:rPr>
        <w:rFonts w:cs="Times New Roman"/>
      </w:rPr>
    </w:lvl>
    <w:lvl w:ilvl="4" w:tplc="CCAA395A">
      <w:start w:val="1"/>
      <w:numFmt w:val="decimal"/>
      <w:lvlText w:val="%5."/>
      <w:lvlJc w:val="left"/>
      <w:pPr>
        <w:tabs>
          <w:tab w:val="num" w:pos="3600"/>
        </w:tabs>
        <w:ind w:left="3600" w:hanging="360"/>
      </w:pPr>
      <w:rPr>
        <w:rFonts w:cs="Times New Roman"/>
      </w:rPr>
    </w:lvl>
    <w:lvl w:ilvl="5" w:tplc="A01000C8">
      <w:start w:val="1"/>
      <w:numFmt w:val="decimal"/>
      <w:lvlText w:val="%6."/>
      <w:lvlJc w:val="left"/>
      <w:pPr>
        <w:tabs>
          <w:tab w:val="num" w:pos="4320"/>
        </w:tabs>
        <w:ind w:left="4320" w:hanging="360"/>
      </w:pPr>
      <w:rPr>
        <w:rFonts w:cs="Times New Roman"/>
      </w:rPr>
    </w:lvl>
    <w:lvl w:ilvl="6" w:tplc="77465E5E">
      <w:start w:val="1"/>
      <w:numFmt w:val="decimal"/>
      <w:lvlText w:val="%7."/>
      <w:lvlJc w:val="left"/>
      <w:pPr>
        <w:tabs>
          <w:tab w:val="num" w:pos="5040"/>
        </w:tabs>
        <w:ind w:left="5040" w:hanging="360"/>
      </w:pPr>
      <w:rPr>
        <w:rFonts w:cs="Times New Roman"/>
      </w:rPr>
    </w:lvl>
    <w:lvl w:ilvl="7" w:tplc="A4C46580">
      <w:start w:val="1"/>
      <w:numFmt w:val="decimal"/>
      <w:lvlText w:val="%8."/>
      <w:lvlJc w:val="left"/>
      <w:pPr>
        <w:tabs>
          <w:tab w:val="num" w:pos="5760"/>
        </w:tabs>
        <w:ind w:left="5760" w:hanging="360"/>
      </w:pPr>
      <w:rPr>
        <w:rFonts w:cs="Times New Roman"/>
      </w:rPr>
    </w:lvl>
    <w:lvl w:ilvl="8" w:tplc="603E9B4C">
      <w:start w:val="1"/>
      <w:numFmt w:val="decimal"/>
      <w:lvlText w:val="%9."/>
      <w:lvlJc w:val="left"/>
      <w:pPr>
        <w:tabs>
          <w:tab w:val="num" w:pos="6480"/>
        </w:tabs>
        <w:ind w:left="6480" w:hanging="360"/>
      </w:pPr>
      <w:rPr>
        <w:rFonts w:cs="Times New Roman"/>
      </w:rPr>
    </w:lvl>
  </w:abstractNum>
  <w:abstractNum w:abstractNumId="30" w15:restartNumberingAfterBreak="0">
    <w:nsid w:val="35EB45C4"/>
    <w:multiLevelType w:val="hybridMultilevel"/>
    <w:tmpl w:val="4B0A1F32"/>
    <w:lvl w:ilvl="0" w:tplc="04090007">
      <w:start w:val="1"/>
      <w:numFmt w:val="bullet"/>
      <w:lvlText w:val=""/>
      <w:lvlJc w:val="left"/>
      <w:pPr>
        <w:ind w:left="720" w:hanging="360"/>
      </w:pPr>
      <w:rPr>
        <w:rFonts w:ascii="Wingdings" w:hAnsi="Wingdings" w:hint="default"/>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371E495C"/>
    <w:multiLevelType w:val="multilevel"/>
    <w:tmpl w:val="07AA74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3A557C93"/>
    <w:multiLevelType w:val="hybridMultilevel"/>
    <w:tmpl w:val="BCC669EA"/>
    <w:lvl w:ilvl="0" w:tplc="A20627D4">
      <w:start w:val="1"/>
      <w:numFmt w:val="lowerRoman"/>
      <w:lvlText w:val="%1."/>
      <w:lvlJc w:val="right"/>
      <w:pPr>
        <w:tabs>
          <w:tab w:val="num" w:pos="720"/>
        </w:tabs>
        <w:ind w:left="720" w:hanging="360"/>
      </w:pPr>
      <w:rPr>
        <w:rFonts w:cs="Times New Roman"/>
      </w:rPr>
    </w:lvl>
    <w:lvl w:ilvl="1" w:tplc="7518B560" w:tentative="1">
      <w:start w:val="1"/>
      <w:numFmt w:val="lowerRoman"/>
      <w:lvlText w:val="%2."/>
      <w:lvlJc w:val="right"/>
      <w:pPr>
        <w:tabs>
          <w:tab w:val="num" w:pos="1440"/>
        </w:tabs>
        <w:ind w:left="1440" w:hanging="360"/>
      </w:pPr>
      <w:rPr>
        <w:rFonts w:cs="Times New Roman"/>
      </w:rPr>
    </w:lvl>
    <w:lvl w:ilvl="2" w:tplc="D5FEFC84" w:tentative="1">
      <w:start w:val="1"/>
      <w:numFmt w:val="lowerRoman"/>
      <w:lvlText w:val="%3."/>
      <w:lvlJc w:val="right"/>
      <w:pPr>
        <w:tabs>
          <w:tab w:val="num" w:pos="2160"/>
        </w:tabs>
        <w:ind w:left="2160" w:hanging="360"/>
      </w:pPr>
      <w:rPr>
        <w:rFonts w:cs="Times New Roman"/>
      </w:rPr>
    </w:lvl>
    <w:lvl w:ilvl="3" w:tplc="F35E0DC6" w:tentative="1">
      <w:start w:val="1"/>
      <w:numFmt w:val="lowerRoman"/>
      <w:lvlText w:val="%4."/>
      <w:lvlJc w:val="right"/>
      <w:pPr>
        <w:tabs>
          <w:tab w:val="num" w:pos="2880"/>
        </w:tabs>
        <w:ind w:left="2880" w:hanging="360"/>
      </w:pPr>
      <w:rPr>
        <w:rFonts w:cs="Times New Roman"/>
      </w:rPr>
    </w:lvl>
    <w:lvl w:ilvl="4" w:tplc="A99C355C" w:tentative="1">
      <w:start w:val="1"/>
      <w:numFmt w:val="lowerRoman"/>
      <w:lvlText w:val="%5."/>
      <w:lvlJc w:val="right"/>
      <w:pPr>
        <w:tabs>
          <w:tab w:val="num" w:pos="3600"/>
        </w:tabs>
        <w:ind w:left="3600" w:hanging="360"/>
      </w:pPr>
      <w:rPr>
        <w:rFonts w:cs="Times New Roman"/>
      </w:rPr>
    </w:lvl>
    <w:lvl w:ilvl="5" w:tplc="5C26A4D4" w:tentative="1">
      <w:start w:val="1"/>
      <w:numFmt w:val="lowerRoman"/>
      <w:lvlText w:val="%6."/>
      <w:lvlJc w:val="right"/>
      <w:pPr>
        <w:tabs>
          <w:tab w:val="num" w:pos="4320"/>
        </w:tabs>
        <w:ind w:left="4320" w:hanging="360"/>
      </w:pPr>
      <w:rPr>
        <w:rFonts w:cs="Times New Roman"/>
      </w:rPr>
    </w:lvl>
    <w:lvl w:ilvl="6" w:tplc="E9180212" w:tentative="1">
      <w:start w:val="1"/>
      <w:numFmt w:val="lowerRoman"/>
      <w:lvlText w:val="%7."/>
      <w:lvlJc w:val="right"/>
      <w:pPr>
        <w:tabs>
          <w:tab w:val="num" w:pos="5040"/>
        </w:tabs>
        <w:ind w:left="5040" w:hanging="360"/>
      </w:pPr>
      <w:rPr>
        <w:rFonts w:cs="Times New Roman"/>
      </w:rPr>
    </w:lvl>
    <w:lvl w:ilvl="7" w:tplc="BF64DBE0" w:tentative="1">
      <w:start w:val="1"/>
      <w:numFmt w:val="lowerRoman"/>
      <w:lvlText w:val="%8."/>
      <w:lvlJc w:val="right"/>
      <w:pPr>
        <w:tabs>
          <w:tab w:val="num" w:pos="5760"/>
        </w:tabs>
        <w:ind w:left="5760" w:hanging="360"/>
      </w:pPr>
      <w:rPr>
        <w:rFonts w:cs="Times New Roman"/>
      </w:rPr>
    </w:lvl>
    <w:lvl w:ilvl="8" w:tplc="BF362D84" w:tentative="1">
      <w:start w:val="1"/>
      <w:numFmt w:val="lowerRoman"/>
      <w:lvlText w:val="%9."/>
      <w:lvlJc w:val="right"/>
      <w:pPr>
        <w:tabs>
          <w:tab w:val="num" w:pos="6480"/>
        </w:tabs>
        <w:ind w:left="6480" w:hanging="360"/>
      </w:pPr>
      <w:rPr>
        <w:rFonts w:cs="Times New Roman"/>
      </w:rPr>
    </w:lvl>
  </w:abstractNum>
  <w:abstractNum w:abstractNumId="33" w15:restartNumberingAfterBreak="0">
    <w:nsid w:val="3A6D2FE3"/>
    <w:multiLevelType w:val="hybridMultilevel"/>
    <w:tmpl w:val="C3BA2E54"/>
    <w:lvl w:ilvl="0" w:tplc="B0623146">
      <w:start w:val="1"/>
      <w:numFmt w:val="lowerRoman"/>
      <w:lvlText w:val="%1."/>
      <w:lvlJc w:val="right"/>
      <w:pPr>
        <w:tabs>
          <w:tab w:val="num" w:pos="720"/>
        </w:tabs>
        <w:ind w:left="720" w:hanging="360"/>
      </w:pPr>
      <w:rPr>
        <w:rFonts w:cs="Times New Roman"/>
      </w:rPr>
    </w:lvl>
    <w:lvl w:ilvl="1" w:tplc="B41A00F0" w:tentative="1">
      <w:start w:val="1"/>
      <w:numFmt w:val="lowerRoman"/>
      <w:lvlText w:val="%2."/>
      <w:lvlJc w:val="right"/>
      <w:pPr>
        <w:tabs>
          <w:tab w:val="num" w:pos="1440"/>
        </w:tabs>
        <w:ind w:left="1440" w:hanging="360"/>
      </w:pPr>
      <w:rPr>
        <w:rFonts w:cs="Times New Roman"/>
      </w:rPr>
    </w:lvl>
    <w:lvl w:ilvl="2" w:tplc="39560A5E" w:tentative="1">
      <w:start w:val="1"/>
      <w:numFmt w:val="lowerRoman"/>
      <w:lvlText w:val="%3."/>
      <w:lvlJc w:val="right"/>
      <w:pPr>
        <w:tabs>
          <w:tab w:val="num" w:pos="2160"/>
        </w:tabs>
        <w:ind w:left="2160" w:hanging="360"/>
      </w:pPr>
      <w:rPr>
        <w:rFonts w:cs="Times New Roman"/>
      </w:rPr>
    </w:lvl>
    <w:lvl w:ilvl="3" w:tplc="03900656" w:tentative="1">
      <w:start w:val="1"/>
      <w:numFmt w:val="lowerRoman"/>
      <w:lvlText w:val="%4."/>
      <w:lvlJc w:val="right"/>
      <w:pPr>
        <w:tabs>
          <w:tab w:val="num" w:pos="2880"/>
        </w:tabs>
        <w:ind w:left="2880" w:hanging="360"/>
      </w:pPr>
      <w:rPr>
        <w:rFonts w:cs="Times New Roman"/>
      </w:rPr>
    </w:lvl>
    <w:lvl w:ilvl="4" w:tplc="86FAAC9E" w:tentative="1">
      <w:start w:val="1"/>
      <w:numFmt w:val="lowerRoman"/>
      <w:lvlText w:val="%5."/>
      <w:lvlJc w:val="right"/>
      <w:pPr>
        <w:tabs>
          <w:tab w:val="num" w:pos="3600"/>
        </w:tabs>
        <w:ind w:left="3600" w:hanging="360"/>
      </w:pPr>
      <w:rPr>
        <w:rFonts w:cs="Times New Roman"/>
      </w:rPr>
    </w:lvl>
    <w:lvl w:ilvl="5" w:tplc="CE64568A" w:tentative="1">
      <w:start w:val="1"/>
      <w:numFmt w:val="lowerRoman"/>
      <w:lvlText w:val="%6."/>
      <w:lvlJc w:val="right"/>
      <w:pPr>
        <w:tabs>
          <w:tab w:val="num" w:pos="4320"/>
        </w:tabs>
        <w:ind w:left="4320" w:hanging="360"/>
      </w:pPr>
      <w:rPr>
        <w:rFonts w:cs="Times New Roman"/>
      </w:rPr>
    </w:lvl>
    <w:lvl w:ilvl="6" w:tplc="450086BE" w:tentative="1">
      <w:start w:val="1"/>
      <w:numFmt w:val="lowerRoman"/>
      <w:lvlText w:val="%7."/>
      <w:lvlJc w:val="right"/>
      <w:pPr>
        <w:tabs>
          <w:tab w:val="num" w:pos="5040"/>
        </w:tabs>
        <w:ind w:left="5040" w:hanging="360"/>
      </w:pPr>
      <w:rPr>
        <w:rFonts w:cs="Times New Roman"/>
      </w:rPr>
    </w:lvl>
    <w:lvl w:ilvl="7" w:tplc="8D3A5F4C" w:tentative="1">
      <w:start w:val="1"/>
      <w:numFmt w:val="lowerRoman"/>
      <w:lvlText w:val="%8."/>
      <w:lvlJc w:val="right"/>
      <w:pPr>
        <w:tabs>
          <w:tab w:val="num" w:pos="5760"/>
        </w:tabs>
        <w:ind w:left="5760" w:hanging="360"/>
      </w:pPr>
      <w:rPr>
        <w:rFonts w:cs="Times New Roman"/>
      </w:rPr>
    </w:lvl>
    <w:lvl w:ilvl="8" w:tplc="72383616" w:tentative="1">
      <w:start w:val="1"/>
      <w:numFmt w:val="lowerRoman"/>
      <w:lvlText w:val="%9."/>
      <w:lvlJc w:val="right"/>
      <w:pPr>
        <w:tabs>
          <w:tab w:val="num" w:pos="6480"/>
        </w:tabs>
        <w:ind w:left="6480" w:hanging="360"/>
      </w:pPr>
      <w:rPr>
        <w:rFonts w:cs="Times New Roman"/>
      </w:rPr>
    </w:lvl>
  </w:abstractNum>
  <w:abstractNum w:abstractNumId="34" w15:restartNumberingAfterBreak="0">
    <w:nsid w:val="3BAE34D4"/>
    <w:multiLevelType w:val="multilevel"/>
    <w:tmpl w:val="61068C5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upperLetter"/>
      <w:lvlText w:val="(%3)"/>
      <w:lvlJc w:val="left"/>
      <w:pPr>
        <w:ind w:left="2160" w:hanging="360"/>
      </w:pPr>
      <w:rPr>
        <w:rFonts w:hint="default"/>
        <w:b/>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3E5C2281"/>
    <w:multiLevelType w:val="hybridMultilevel"/>
    <w:tmpl w:val="E62CD592"/>
    <w:lvl w:ilvl="0" w:tplc="C5F49BAC">
      <w:start w:val="1"/>
      <w:numFmt w:val="lowerRoman"/>
      <w:lvlText w:val="%1."/>
      <w:lvlJc w:val="right"/>
      <w:pPr>
        <w:tabs>
          <w:tab w:val="num" w:pos="720"/>
        </w:tabs>
        <w:ind w:left="720" w:hanging="360"/>
      </w:pPr>
      <w:rPr>
        <w:rFonts w:cs="Times New Roman"/>
      </w:rPr>
    </w:lvl>
    <w:lvl w:ilvl="1" w:tplc="924A8FFC" w:tentative="1">
      <w:start w:val="1"/>
      <w:numFmt w:val="lowerRoman"/>
      <w:lvlText w:val="%2."/>
      <w:lvlJc w:val="right"/>
      <w:pPr>
        <w:tabs>
          <w:tab w:val="num" w:pos="1440"/>
        </w:tabs>
        <w:ind w:left="1440" w:hanging="360"/>
      </w:pPr>
      <w:rPr>
        <w:rFonts w:cs="Times New Roman"/>
      </w:rPr>
    </w:lvl>
    <w:lvl w:ilvl="2" w:tplc="355EE2CA" w:tentative="1">
      <w:start w:val="1"/>
      <w:numFmt w:val="lowerRoman"/>
      <w:lvlText w:val="%3."/>
      <w:lvlJc w:val="right"/>
      <w:pPr>
        <w:tabs>
          <w:tab w:val="num" w:pos="2160"/>
        </w:tabs>
        <w:ind w:left="2160" w:hanging="360"/>
      </w:pPr>
      <w:rPr>
        <w:rFonts w:cs="Times New Roman"/>
      </w:rPr>
    </w:lvl>
    <w:lvl w:ilvl="3" w:tplc="1BACEBEA" w:tentative="1">
      <w:start w:val="1"/>
      <w:numFmt w:val="lowerRoman"/>
      <w:lvlText w:val="%4."/>
      <w:lvlJc w:val="right"/>
      <w:pPr>
        <w:tabs>
          <w:tab w:val="num" w:pos="2880"/>
        </w:tabs>
        <w:ind w:left="2880" w:hanging="360"/>
      </w:pPr>
      <w:rPr>
        <w:rFonts w:cs="Times New Roman"/>
      </w:rPr>
    </w:lvl>
    <w:lvl w:ilvl="4" w:tplc="1E2CC6C0" w:tentative="1">
      <w:start w:val="1"/>
      <w:numFmt w:val="lowerRoman"/>
      <w:lvlText w:val="%5."/>
      <w:lvlJc w:val="right"/>
      <w:pPr>
        <w:tabs>
          <w:tab w:val="num" w:pos="3600"/>
        </w:tabs>
        <w:ind w:left="3600" w:hanging="360"/>
      </w:pPr>
      <w:rPr>
        <w:rFonts w:cs="Times New Roman"/>
      </w:rPr>
    </w:lvl>
    <w:lvl w:ilvl="5" w:tplc="47A29C5C" w:tentative="1">
      <w:start w:val="1"/>
      <w:numFmt w:val="lowerRoman"/>
      <w:lvlText w:val="%6."/>
      <w:lvlJc w:val="right"/>
      <w:pPr>
        <w:tabs>
          <w:tab w:val="num" w:pos="4320"/>
        </w:tabs>
        <w:ind w:left="4320" w:hanging="360"/>
      </w:pPr>
      <w:rPr>
        <w:rFonts w:cs="Times New Roman"/>
      </w:rPr>
    </w:lvl>
    <w:lvl w:ilvl="6" w:tplc="1DEE73FA" w:tentative="1">
      <w:start w:val="1"/>
      <w:numFmt w:val="lowerRoman"/>
      <w:lvlText w:val="%7."/>
      <w:lvlJc w:val="right"/>
      <w:pPr>
        <w:tabs>
          <w:tab w:val="num" w:pos="5040"/>
        </w:tabs>
        <w:ind w:left="5040" w:hanging="360"/>
      </w:pPr>
      <w:rPr>
        <w:rFonts w:cs="Times New Roman"/>
      </w:rPr>
    </w:lvl>
    <w:lvl w:ilvl="7" w:tplc="D5F819D6" w:tentative="1">
      <w:start w:val="1"/>
      <w:numFmt w:val="lowerRoman"/>
      <w:lvlText w:val="%8."/>
      <w:lvlJc w:val="right"/>
      <w:pPr>
        <w:tabs>
          <w:tab w:val="num" w:pos="5760"/>
        </w:tabs>
        <w:ind w:left="5760" w:hanging="360"/>
      </w:pPr>
      <w:rPr>
        <w:rFonts w:cs="Times New Roman"/>
      </w:rPr>
    </w:lvl>
    <w:lvl w:ilvl="8" w:tplc="83665796" w:tentative="1">
      <w:start w:val="1"/>
      <w:numFmt w:val="lowerRoman"/>
      <w:lvlText w:val="%9."/>
      <w:lvlJc w:val="right"/>
      <w:pPr>
        <w:tabs>
          <w:tab w:val="num" w:pos="6480"/>
        </w:tabs>
        <w:ind w:left="6480" w:hanging="360"/>
      </w:pPr>
      <w:rPr>
        <w:rFonts w:cs="Times New Roman"/>
      </w:rPr>
    </w:lvl>
  </w:abstractNum>
  <w:abstractNum w:abstractNumId="36" w15:restartNumberingAfterBreak="0">
    <w:nsid w:val="4015388A"/>
    <w:multiLevelType w:val="multilevel"/>
    <w:tmpl w:val="7EF267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0583472"/>
    <w:multiLevelType w:val="hybridMultilevel"/>
    <w:tmpl w:val="3078F7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441D5C4E"/>
    <w:multiLevelType w:val="hybridMultilevel"/>
    <w:tmpl w:val="E6DABC4C"/>
    <w:lvl w:ilvl="0" w:tplc="5F1E9F52">
      <w:start w:val="1"/>
      <w:numFmt w:val="decimal"/>
      <w:lvlText w:val="%1."/>
      <w:lvlJc w:val="left"/>
      <w:pPr>
        <w:tabs>
          <w:tab w:val="num" w:pos="720"/>
        </w:tabs>
        <w:ind w:left="720" w:hanging="360"/>
      </w:pPr>
      <w:rPr>
        <w:rFonts w:cs="Times New Roman"/>
      </w:rPr>
    </w:lvl>
    <w:lvl w:ilvl="1" w:tplc="A8425570" w:tentative="1">
      <w:start w:val="1"/>
      <w:numFmt w:val="decimal"/>
      <w:lvlText w:val="%2."/>
      <w:lvlJc w:val="left"/>
      <w:pPr>
        <w:tabs>
          <w:tab w:val="num" w:pos="1440"/>
        </w:tabs>
        <w:ind w:left="1440" w:hanging="360"/>
      </w:pPr>
      <w:rPr>
        <w:rFonts w:cs="Times New Roman"/>
      </w:rPr>
    </w:lvl>
    <w:lvl w:ilvl="2" w:tplc="FFDE966A" w:tentative="1">
      <w:start w:val="1"/>
      <w:numFmt w:val="decimal"/>
      <w:lvlText w:val="%3."/>
      <w:lvlJc w:val="left"/>
      <w:pPr>
        <w:tabs>
          <w:tab w:val="num" w:pos="2160"/>
        </w:tabs>
        <w:ind w:left="2160" w:hanging="360"/>
      </w:pPr>
      <w:rPr>
        <w:rFonts w:cs="Times New Roman"/>
      </w:rPr>
    </w:lvl>
    <w:lvl w:ilvl="3" w:tplc="06BEEDDE" w:tentative="1">
      <w:start w:val="1"/>
      <w:numFmt w:val="decimal"/>
      <w:lvlText w:val="%4."/>
      <w:lvlJc w:val="left"/>
      <w:pPr>
        <w:tabs>
          <w:tab w:val="num" w:pos="2880"/>
        </w:tabs>
        <w:ind w:left="2880" w:hanging="360"/>
      </w:pPr>
      <w:rPr>
        <w:rFonts w:cs="Times New Roman"/>
      </w:rPr>
    </w:lvl>
    <w:lvl w:ilvl="4" w:tplc="E2686542" w:tentative="1">
      <w:start w:val="1"/>
      <w:numFmt w:val="decimal"/>
      <w:lvlText w:val="%5."/>
      <w:lvlJc w:val="left"/>
      <w:pPr>
        <w:tabs>
          <w:tab w:val="num" w:pos="3600"/>
        </w:tabs>
        <w:ind w:left="3600" w:hanging="360"/>
      </w:pPr>
      <w:rPr>
        <w:rFonts w:cs="Times New Roman"/>
      </w:rPr>
    </w:lvl>
    <w:lvl w:ilvl="5" w:tplc="255ECCEC" w:tentative="1">
      <w:start w:val="1"/>
      <w:numFmt w:val="decimal"/>
      <w:lvlText w:val="%6."/>
      <w:lvlJc w:val="left"/>
      <w:pPr>
        <w:tabs>
          <w:tab w:val="num" w:pos="4320"/>
        </w:tabs>
        <w:ind w:left="4320" w:hanging="360"/>
      </w:pPr>
      <w:rPr>
        <w:rFonts w:cs="Times New Roman"/>
      </w:rPr>
    </w:lvl>
    <w:lvl w:ilvl="6" w:tplc="30E65644" w:tentative="1">
      <w:start w:val="1"/>
      <w:numFmt w:val="decimal"/>
      <w:lvlText w:val="%7."/>
      <w:lvlJc w:val="left"/>
      <w:pPr>
        <w:tabs>
          <w:tab w:val="num" w:pos="5040"/>
        </w:tabs>
        <w:ind w:left="5040" w:hanging="360"/>
      </w:pPr>
      <w:rPr>
        <w:rFonts w:cs="Times New Roman"/>
      </w:rPr>
    </w:lvl>
    <w:lvl w:ilvl="7" w:tplc="C33C7D4C" w:tentative="1">
      <w:start w:val="1"/>
      <w:numFmt w:val="decimal"/>
      <w:lvlText w:val="%8."/>
      <w:lvlJc w:val="left"/>
      <w:pPr>
        <w:tabs>
          <w:tab w:val="num" w:pos="5760"/>
        </w:tabs>
        <w:ind w:left="5760" w:hanging="360"/>
      </w:pPr>
      <w:rPr>
        <w:rFonts w:cs="Times New Roman"/>
      </w:rPr>
    </w:lvl>
    <w:lvl w:ilvl="8" w:tplc="2BF4A3EE" w:tentative="1">
      <w:start w:val="1"/>
      <w:numFmt w:val="decimal"/>
      <w:lvlText w:val="%9."/>
      <w:lvlJc w:val="left"/>
      <w:pPr>
        <w:tabs>
          <w:tab w:val="num" w:pos="6480"/>
        </w:tabs>
        <w:ind w:left="6480" w:hanging="360"/>
      </w:pPr>
      <w:rPr>
        <w:rFonts w:cs="Times New Roman"/>
      </w:rPr>
    </w:lvl>
  </w:abstractNum>
  <w:abstractNum w:abstractNumId="39" w15:restartNumberingAfterBreak="0">
    <w:nsid w:val="454F3937"/>
    <w:multiLevelType w:val="multilevel"/>
    <w:tmpl w:val="4F5A84F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47D44961"/>
    <w:multiLevelType w:val="hybridMultilevel"/>
    <w:tmpl w:val="C88E97A0"/>
    <w:lvl w:ilvl="0" w:tplc="3E966028">
      <w:start w:val="1"/>
      <w:numFmt w:val="lowerRoman"/>
      <w:lvlText w:val="%1."/>
      <w:lvlJc w:val="right"/>
      <w:pPr>
        <w:tabs>
          <w:tab w:val="num" w:pos="720"/>
        </w:tabs>
        <w:ind w:left="720" w:hanging="360"/>
      </w:pPr>
      <w:rPr>
        <w:rFonts w:cs="Times New Roman"/>
      </w:rPr>
    </w:lvl>
    <w:lvl w:ilvl="1" w:tplc="43662414" w:tentative="1">
      <w:start w:val="1"/>
      <w:numFmt w:val="lowerRoman"/>
      <w:lvlText w:val="%2."/>
      <w:lvlJc w:val="right"/>
      <w:pPr>
        <w:tabs>
          <w:tab w:val="num" w:pos="1440"/>
        </w:tabs>
        <w:ind w:left="1440" w:hanging="360"/>
      </w:pPr>
      <w:rPr>
        <w:rFonts w:cs="Times New Roman"/>
      </w:rPr>
    </w:lvl>
    <w:lvl w:ilvl="2" w:tplc="6A1E9AA2" w:tentative="1">
      <w:start w:val="1"/>
      <w:numFmt w:val="lowerRoman"/>
      <w:lvlText w:val="%3."/>
      <w:lvlJc w:val="right"/>
      <w:pPr>
        <w:tabs>
          <w:tab w:val="num" w:pos="2160"/>
        </w:tabs>
        <w:ind w:left="2160" w:hanging="360"/>
      </w:pPr>
      <w:rPr>
        <w:rFonts w:cs="Times New Roman"/>
      </w:rPr>
    </w:lvl>
    <w:lvl w:ilvl="3" w:tplc="C5305CA0" w:tentative="1">
      <w:start w:val="1"/>
      <w:numFmt w:val="lowerRoman"/>
      <w:lvlText w:val="%4."/>
      <w:lvlJc w:val="right"/>
      <w:pPr>
        <w:tabs>
          <w:tab w:val="num" w:pos="2880"/>
        </w:tabs>
        <w:ind w:left="2880" w:hanging="360"/>
      </w:pPr>
      <w:rPr>
        <w:rFonts w:cs="Times New Roman"/>
      </w:rPr>
    </w:lvl>
    <w:lvl w:ilvl="4" w:tplc="D1EC01A2" w:tentative="1">
      <w:start w:val="1"/>
      <w:numFmt w:val="lowerRoman"/>
      <w:lvlText w:val="%5."/>
      <w:lvlJc w:val="right"/>
      <w:pPr>
        <w:tabs>
          <w:tab w:val="num" w:pos="3600"/>
        </w:tabs>
        <w:ind w:left="3600" w:hanging="360"/>
      </w:pPr>
      <w:rPr>
        <w:rFonts w:cs="Times New Roman"/>
      </w:rPr>
    </w:lvl>
    <w:lvl w:ilvl="5" w:tplc="060A12B6" w:tentative="1">
      <w:start w:val="1"/>
      <w:numFmt w:val="lowerRoman"/>
      <w:lvlText w:val="%6."/>
      <w:lvlJc w:val="right"/>
      <w:pPr>
        <w:tabs>
          <w:tab w:val="num" w:pos="4320"/>
        </w:tabs>
        <w:ind w:left="4320" w:hanging="360"/>
      </w:pPr>
      <w:rPr>
        <w:rFonts w:cs="Times New Roman"/>
      </w:rPr>
    </w:lvl>
    <w:lvl w:ilvl="6" w:tplc="10EC8ABC" w:tentative="1">
      <w:start w:val="1"/>
      <w:numFmt w:val="lowerRoman"/>
      <w:lvlText w:val="%7."/>
      <w:lvlJc w:val="right"/>
      <w:pPr>
        <w:tabs>
          <w:tab w:val="num" w:pos="5040"/>
        </w:tabs>
        <w:ind w:left="5040" w:hanging="360"/>
      </w:pPr>
      <w:rPr>
        <w:rFonts w:cs="Times New Roman"/>
      </w:rPr>
    </w:lvl>
    <w:lvl w:ilvl="7" w:tplc="F54E5200" w:tentative="1">
      <w:start w:val="1"/>
      <w:numFmt w:val="lowerRoman"/>
      <w:lvlText w:val="%8."/>
      <w:lvlJc w:val="right"/>
      <w:pPr>
        <w:tabs>
          <w:tab w:val="num" w:pos="5760"/>
        </w:tabs>
        <w:ind w:left="5760" w:hanging="360"/>
      </w:pPr>
      <w:rPr>
        <w:rFonts w:cs="Times New Roman"/>
      </w:rPr>
    </w:lvl>
    <w:lvl w:ilvl="8" w:tplc="55B42C36" w:tentative="1">
      <w:start w:val="1"/>
      <w:numFmt w:val="lowerRoman"/>
      <w:lvlText w:val="%9."/>
      <w:lvlJc w:val="right"/>
      <w:pPr>
        <w:tabs>
          <w:tab w:val="num" w:pos="6480"/>
        </w:tabs>
        <w:ind w:left="6480" w:hanging="360"/>
      </w:pPr>
      <w:rPr>
        <w:rFonts w:cs="Times New Roman"/>
      </w:rPr>
    </w:lvl>
  </w:abstractNum>
  <w:abstractNum w:abstractNumId="41" w15:restartNumberingAfterBreak="0">
    <w:nsid w:val="4B8B64DC"/>
    <w:multiLevelType w:val="hybridMultilevel"/>
    <w:tmpl w:val="2538348A"/>
    <w:lvl w:ilvl="0" w:tplc="090A1156">
      <w:start w:val="1"/>
      <w:numFmt w:val="lowerRoman"/>
      <w:lvlText w:val="%1."/>
      <w:lvlJc w:val="right"/>
      <w:pPr>
        <w:tabs>
          <w:tab w:val="num" w:pos="720"/>
        </w:tabs>
        <w:ind w:left="720" w:hanging="360"/>
      </w:pPr>
      <w:rPr>
        <w:rFonts w:cs="Times New Roman"/>
      </w:rPr>
    </w:lvl>
    <w:lvl w:ilvl="1" w:tplc="9100434C" w:tentative="1">
      <w:start w:val="1"/>
      <w:numFmt w:val="lowerRoman"/>
      <w:lvlText w:val="%2."/>
      <w:lvlJc w:val="right"/>
      <w:pPr>
        <w:tabs>
          <w:tab w:val="num" w:pos="1440"/>
        </w:tabs>
        <w:ind w:left="1440" w:hanging="360"/>
      </w:pPr>
      <w:rPr>
        <w:rFonts w:cs="Times New Roman"/>
      </w:rPr>
    </w:lvl>
    <w:lvl w:ilvl="2" w:tplc="1DCA415A" w:tentative="1">
      <w:start w:val="1"/>
      <w:numFmt w:val="lowerRoman"/>
      <w:lvlText w:val="%3."/>
      <w:lvlJc w:val="right"/>
      <w:pPr>
        <w:tabs>
          <w:tab w:val="num" w:pos="2160"/>
        </w:tabs>
        <w:ind w:left="2160" w:hanging="360"/>
      </w:pPr>
      <w:rPr>
        <w:rFonts w:cs="Times New Roman"/>
      </w:rPr>
    </w:lvl>
    <w:lvl w:ilvl="3" w:tplc="8960BB08" w:tentative="1">
      <w:start w:val="1"/>
      <w:numFmt w:val="lowerRoman"/>
      <w:lvlText w:val="%4."/>
      <w:lvlJc w:val="right"/>
      <w:pPr>
        <w:tabs>
          <w:tab w:val="num" w:pos="2880"/>
        </w:tabs>
        <w:ind w:left="2880" w:hanging="360"/>
      </w:pPr>
      <w:rPr>
        <w:rFonts w:cs="Times New Roman"/>
      </w:rPr>
    </w:lvl>
    <w:lvl w:ilvl="4" w:tplc="B2D64754" w:tentative="1">
      <w:start w:val="1"/>
      <w:numFmt w:val="lowerRoman"/>
      <w:lvlText w:val="%5."/>
      <w:lvlJc w:val="right"/>
      <w:pPr>
        <w:tabs>
          <w:tab w:val="num" w:pos="3600"/>
        </w:tabs>
        <w:ind w:left="3600" w:hanging="360"/>
      </w:pPr>
      <w:rPr>
        <w:rFonts w:cs="Times New Roman"/>
      </w:rPr>
    </w:lvl>
    <w:lvl w:ilvl="5" w:tplc="F8E86F18" w:tentative="1">
      <w:start w:val="1"/>
      <w:numFmt w:val="lowerRoman"/>
      <w:lvlText w:val="%6."/>
      <w:lvlJc w:val="right"/>
      <w:pPr>
        <w:tabs>
          <w:tab w:val="num" w:pos="4320"/>
        </w:tabs>
        <w:ind w:left="4320" w:hanging="360"/>
      </w:pPr>
      <w:rPr>
        <w:rFonts w:cs="Times New Roman"/>
      </w:rPr>
    </w:lvl>
    <w:lvl w:ilvl="6" w:tplc="44EC861C" w:tentative="1">
      <w:start w:val="1"/>
      <w:numFmt w:val="lowerRoman"/>
      <w:lvlText w:val="%7."/>
      <w:lvlJc w:val="right"/>
      <w:pPr>
        <w:tabs>
          <w:tab w:val="num" w:pos="5040"/>
        </w:tabs>
        <w:ind w:left="5040" w:hanging="360"/>
      </w:pPr>
      <w:rPr>
        <w:rFonts w:cs="Times New Roman"/>
      </w:rPr>
    </w:lvl>
    <w:lvl w:ilvl="7" w:tplc="54CC6CA2" w:tentative="1">
      <w:start w:val="1"/>
      <w:numFmt w:val="lowerRoman"/>
      <w:lvlText w:val="%8."/>
      <w:lvlJc w:val="right"/>
      <w:pPr>
        <w:tabs>
          <w:tab w:val="num" w:pos="5760"/>
        </w:tabs>
        <w:ind w:left="5760" w:hanging="360"/>
      </w:pPr>
      <w:rPr>
        <w:rFonts w:cs="Times New Roman"/>
      </w:rPr>
    </w:lvl>
    <w:lvl w:ilvl="8" w:tplc="0520174A" w:tentative="1">
      <w:start w:val="1"/>
      <w:numFmt w:val="lowerRoman"/>
      <w:lvlText w:val="%9."/>
      <w:lvlJc w:val="right"/>
      <w:pPr>
        <w:tabs>
          <w:tab w:val="num" w:pos="6480"/>
        </w:tabs>
        <w:ind w:left="6480" w:hanging="360"/>
      </w:pPr>
      <w:rPr>
        <w:rFonts w:cs="Times New Roman"/>
      </w:rPr>
    </w:lvl>
  </w:abstractNum>
  <w:abstractNum w:abstractNumId="42" w15:restartNumberingAfterBreak="0">
    <w:nsid w:val="4F8568FB"/>
    <w:multiLevelType w:val="hybridMultilevel"/>
    <w:tmpl w:val="12DCED96"/>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4FD72995"/>
    <w:multiLevelType w:val="multilevel"/>
    <w:tmpl w:val="E19825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4FED7D09"/>
    <w:multiLevelType w:val="multilevel"/>
    <w:tmpl w:val="48C07758"/>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502557EE"/>
    <w:multiLevelType w:val="hybridMultilevel"/>
    <w:tmpl w:val="14E4BE56"/>
    <w:lvl w:ilvl="0" w:tplc="A42CD9FC">
      <w:start w:val="1"/>
      <w:numFmt w:val="lowerRoman"/>
      <w:lvlText w:val="%1."/>
      <w:lvlJc w:val="right"/>
      <w:pPr>
        <w:tabs>
          <w:tab w:val="num" w:pos="720"/>
        </w:tabs>
        <w:ind w:left="720" w:hanging="360"/>
      </w:pPr>
      <w:rPr>
        <w:rFonts w:cs="Times New Roman"/>
      </w:rPr>
    </w:lvl>
    <w:lvl w:ilvl="1" w:tplc="450AFE4E" w:tentative="1">
      <w:start w:val="1"/>
      <w:numFmt w:val="lowerRoman"/>
      <w:lvlText w:val="%2."/>
      <w:lvlJc w:val="right"/>
      <w:pPr>
        <w:tabs>
          <w:tab w:val="num" w:pos="1440"/>
        </w:tabs>
        <w:ind w:left="1440" w:hanging="360"/>
      </w:pPr>
      <w:rPr>
        <w:rFonts w:cs="Times New Roman"/>
      </w:rPr>
    </w:lvl>
    <w:lvl w:ilvl="2" w:tplc="964C8900" w:tentative="1">
      <w:start w:val="1"/>
      <w:numFmt w:val="lowerRoman"/>
      <w:lvlText w:val="%3."/>
      <w:lvlJc w:val="right"/>
      <w:pPr>
        <w:tabs>
          <w:tab w:val="num" w:pos="2160"/>
        </w:tabs>
        <w:ind w:left="2160" w:hanging="360"/>
      </w:pPr>
      <w:rPr>
        <w:rFonts w:cs="Times New Roman"/>
      </w:rPr>
    </w:lvl>
    <w:lvl w:ilvl="3" w:tplc="3104D578" w:tentative="1">
      <w:start w:val="1"/>
      <w:numFmt w:val="lowerRoman"/>
      <w:lvlText w:val="%4."/>
      <w:lvlJc w:val="right"/>
      <w:pPr>
        <w:tabs>
          <w:tab w:val="num" w:pos="2880"/>
        </w:tabs>
        <w:ind w:left="2880" w:hanging="360"/>
      </w:pPr>
      <w:rPr>
        <w:rFonts w:cs="Times New Roman"/>
      </w:rPr>
    </w:lvl>
    <w:lvl w:ilvl="4" w:tplc="D4F663E4" w:tentative="1">
      <w:start w:val="1"/>
      <w:numFmt w:val="lowerRoman"/>
      <w:lvlText w:val="%5."/>
      <w:lvlJc w:val="right"/>
      <w:pPr>
        <w:tabs>
          <w:tab w:val="num" w:pos="3600"/>
        </w:tabs>
        <w:ind w:left="3600" w:hanging="360"/>
      </w:pPr>
      <w:rPr>
        <w:rFonts w:cs="Times New Roman"/>
      </w:rPr>
    </w:lvl>
    <w:lvl w:ilvl="5" w:tplc="C1846BB6" w:tentative="1">
      <w:start w:val="1"/>
      <w:numFmt w:val="lowerRoman"/>
      <w:lvlText w:val="%6."/>
      <w:lvlJc w:val="right"/>
      <w:pPr>
        <w:tabs>
          <w:tab w:val="num" w:pos="4320"/>
        </w:tabs>
        <w:ind w:left="4320" w:hanging="360"/>
      </w:pPr>
      <w:rPr>
        <w:rFonts w:cs="Times New Roman"/>
      </w:rPr>
    </w:lvl>
    <w:lvl w:ilvl="6" w:tplc="AF5A82C0" w:tentative="1">
      <w:start w:val="1"/>
      <w:numFmt w:val="lowerRoman"/>
      <w:lvlText w:val="%7."/>
      <w:lvlJc w:val="right"/>
      <w:pPr>
        <w:tabs>
          <w:tab w:val="num" w:pos="5040"/>
        </w:tabs>
        <w:ind w:left="5040" w:hanging="360"/>
      </w:pPr>
      <w:rPr>
        <w:rFonts w:cs="Times New Roman"/>
      </w:rPr>
    </w:lvl>
    <w:lvl w:ilvl="7" w:tplc="78D4D770" w:tentative="1">
      <w:start w:val="1"/>
      <w:numFmt w:val="lowerRoman"/>
      <w:lvlText w:val="%8."/>
      <w:lvlJc w:val="right"/>
      <w:pPr>
        <w:tabs>
          <w:tab w:val="num" w:pos="5760"/>
        </w:tabs>
        <w:ind w:left="5760" w:hanging="360"/>
      </w:pPr>
      <w:rPr>
        <w:rFonts w:cs="Times New Roman"/>
      </w:rPr>
    </w:lvl>
    <w:lvl w:ilvl="8" w:tplc="9F809CA8" w:tentative="1">
      <w:start w:val="1"/>
      <w:numFmt w:val="lowerRoman"/>
      <w:lvlText w:val="%9."/>
      <w:lvlJc w:val="right"/>
      <w:pPr>
        <w:tabs>
          <w:tab w:val="num" w:pos="6480"/>
        </w:tabs>
        <w:ind w:left="6480" w:hanging="360"/>
      </w:pPr>
      <w:rPr>
        <w:rFonts w:cs="Times New Roman"/>
      </w:rPr>
    </w:lvl>
  </w:abstractNum>
  <w:abstractNum w:abstractNumId="46" w15:restartNumberingAfterBreak="0">
    <w:nsid w:val="50B457A2"/>
    <w:multiLevelType w:val="hybridMultilevel"/>
    <w:tmpl w:val="7960F392"/>
    <w:lvl w:ilvl="0" w:tplc="F1CEEAA8">
      <w:start w:val="1"/>
      <w:numFmt w:val="decimal"/>
      <w:lvlText w:val="%1."/>
      <w:lvlJc w:val="left"/>
      <w:pPr>
        <w:tabs>
          <w:tab w:val="num" w:pos="720"/>
        </w:tabs>
        <w:ind w:left="720" w:hanging="360"/>
      </w:pPr>
      <w:rPr>
        <w:rFonts w:cs="Times New Roman"/>
      </w:rPr>
    </w:lvl>
    <w:lvl w:ilvl="1" w:tplc="B6D6C2B8">
      <w:start w:val="1"/>
      <w:numFmt w:val="lowerRoman"/>
      <w:lvlText w:val="%2."/>
      <w:lvlJc w:val="right"/>
      <w:pPr>
        <w:tabs>
          <w:tab w:val="num" w:pos="1440"/>
        </w:tabs>
        <w:ind w:left="1440" w:hanging="360"/>
      </w:pPr>
      <w:rPr>
        <w:rFonts w:cs="Times New Roman"/>
      </w:rPr>
    </w:lvl>
    <w:lvl w:ilvl="2" w:tplc="BAFCEDDA" w:tentative="1">
      <w:start w:val="1"/>
      <w:numFmt w:val="decimal"/>
      <w:lvlText w:val="%3."/>
      <w:lvlJc w:val="left"/>
      <w:pPr>
        <w:tabs>
          <w:tab w:val="num" w:pos="2160"/>
        </w:tabs>
        <w:ind w:left="2160" w:hanging="360"/>
      </w:pPr>
      <w:rPr>
        <w:rFonts w:cs="Times New Roman"/>
      </w:rPr>
    </w:lvl>
    <w:lvl w:ilvl="3" w:tplc="4F804C26" w:tentative="1">
      <w:start w:val="1"/>
      <w:numFmt w:val="decimal"/>
      <w:lvlText w:val="%4."/>
      <w:lvlJc w:val="left"/>
      <w:pPr>
        <w:tabs>
          <w:tab w:val="num" w:pos="2880"/>
        </w:tabs>
        <w:ind w:left="2880" w:hanging="360"/>
      </w:pPr>
      <w:rPr>
        <w:rFonts w:cs="Times New Roman"/>
      </w:rPr>
    </w:lvl>
    <w:lvl w:ilvl="4" w:tplc="D85A8472" w:tentative="1">
      <w:start w:val="1"/>
      <w:numFmt w:val="decimal"/>
      <w:lvlText w:val="%5."/>
      <w:lvlJc w:val="left"/>
      <w:pPr>
        <w:tabs>
          <w:tab w:val="num" w:pos="3600"/>
        </w:tabs>
        <w:ind w:left="3600" w:hanging="360"/>
      </w:pPr>
      <w:rPr>
        <w:rFonts w:cs="Times New Roman"/>
      </w:rPr>
    </w:lvl>
    <w:lvl w:ilvl="5" w:tplc="ADCE6798" w:tentative="1">
      <w:start w:val="1"/>
      <w:numFmt w:val="decimal"/>
      <w:lvlText w:val="%6."/>
      <w:lvlJc w:val="left"/>
      <w:pPr>
        <w:tabs>
          <w:tab w:val="num" w:pos="4320"/>
        </w:tabs>
        <w:ind w:left="4320" w:hanging="360"/>
      </w:pPr>
      <w:rPr>
        <w:rFonts w:cs="Times New Roman"/>
      </w:rPr>
    </w:lvl>
    <w:lvl w:ilvl="6" w:tplc="A1DE6A60" w:tentative="1">
      <w:start w:val="1"/>
      <w:numFmt w:val="decimal"/>
      <w:lvlText w:val="%7."/>
      <w:lvlJc w:val="left"/>
      <w:pPr>
        <w:tabs>
          <w:tab w:val="num" w:pos="5040"/>
        </w:tabs>
        <w:ind w:left="5040" w:hanging="360"/>
      </w:pPr>
      <w:rPr>
        <w:rFonts w:cs="Times New Roman"/>
      </w:rPr>
    </w:lvl>
    <w:lvl w:ilvl="7" w:tplc="5C660EAA" w:tentative="1">
      <w:start w:val="1"/>
      <w:numFmt w:val="decimal"/>
      <w:lvlText w:val="%8."/>
      <w:lvlJc w:val="left"/>
      <w:pPr>
        <w:tabs>
          <w:tab w:val="num" w:pos="5760"/>
        </w:tabs>
        <w:ind w:left="5760" w:hanging="360"/>
      </w:pPr>
      <w:rPr>
        <w:rFonts w:cs="Times New Roman"/>
      </w:rPr>
    </w:lvl>
    <w:lvl w:ilvl="8" w:tplc="F24AC41A" w:tentative="1">
      <w:start w:val="1"/>
      <w:numFmt w:val="decimal"/>
      <w:lvlText w:val="%9."/>
      <w:lvlJc w:val="left"/>
      <w:pPr>
        <w:tabs>
          <w:tab w:val="num" w:pos="6480"/>
        </w:tabs>
        <w:ind w:left="6480" w:hanging="360"/>
      </w:pPr>
      <w:rPr>
        <w:rFonts w:cs="Times New Roman"/>
      </w:rPr>
    </w:lvl>
  </w:abstractNum>
  <w:abstractNum w:abstractNumId="47" w15:restartNumberingAfterBreak="0">
    <w:nsid w:val="52C87BD9"/>
    <w:multiLevelType w:val="multilevel"/>
    <w:tmpl w:val="DF3A49E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8" w15:restartNumberingAfterBreak="0">
    <w:nsid w:val="540D4D04"/>
    <w:multiLevelType w:val="multilevel"/>
    <w:tmpl w:val="DABC1C2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9" w15:restartNumberingAfterBreak="0">
    <w:nsid w:val="56CB6874"/>
    <w:multiLevelType w:val="hybridMultilevel"/>
    <w:tmpl w:val="08D40082"/>
    <w:lvl w:ilvl="0" w:tplc="F1F4B0EC">
      <w:start w:val="1"/>
      <w:numFmt w:val="lowerRoman"/>
      <w:lvlText w:val="%1."/>
      <w:lvlJc w:val="right"/>
      <w:pPr>
        <w:tabs>
          <w:tab w:val="num" w:pos="720"/>
        </w:tabs>
        <w:ind w:left="720" w:hanging="360"/>
      </w:pPr>
      <w:rPr>
        <w:rFonts w:cs="Times New Roman"/>
      </w:rPr>
    </w:lvl>
    <w:lvl w:ilvl="1" w:tplc="CD5CCA8C" w:tentative="1">
      <w:start w:val="1"/>
      <w:numFmt w:val="lowerRoman"/>
      <w:lvlText w:val="%2."/>
      <w:lvlJc w:val="right"/>
      <w:pPr>
        <w:tabs>
          <w:tab w:val="num" w:pos="1440"/>
        </w:tabs>
        <w:ind w:left="1440" w:hanging="360"/>
      </w:pPr>
      <w:rPr>
        <w:rFonts w:cs="Times New Roman"/>
      </w:rPr>
    </w:lvl>
    <w:lvl w:ilvl="2" w:tplc="D9FAC826" w:tentative="1">
      <w:start w:val="1"/>
      <w:numFmt w:val="lowerRoman"/>
      <w:lvlText w:val="%3."/>
      <w:lvlJc w:val="right"/>
      <w:pPr>
        <w:tabs>
          <w:tab w:val="num" w:pos="2160"/>
        </w:tabs>
        <w:ind w:left="2160" w:hanging="360"/>
      </w:pPr>
      <w:rPr>
        <w:rFonts w:cs="Times New Roman"/>
      </w:rPr>
    </w:lvl>
    <w:lvl w:ilvl="3" w:tplc="DB82CB94" w:tentative="1">
      <w:start w:val="1"/>
      <w:numFmt w:val="lowerRoman"/>
      <w:lvlText w:val="%4."/>
      <w:lvlJc w:val="right"/>
      <w:pPr>
        <w:tabs>
          <w:tab w:val="num" w:pos="2880"/>
        </w:tabs>
        <w:ind w:left="2880" w:hanging="360"/>
      </w:pPr>
      <w:rPr>
        <w:rFonts w:cs="Times New Roman"/>
      </w:rPr>
    </w:lvl>
    <w:lvl w:ilvl="4" w:tplc="7164A592" w:tentative="1">
      <w:start w:val="1"/>
      <w:numFmt w:val="lowerRoman"/>
      <w:lvlText w:val="%5."/>
      <w:lvlJc w:val="right"/>
      <w:pPr>
        <w:tabs>
          <w:tab w:val="num" w:pos="3600"/>
        </w:tabs>
        <w:ind w:left="3600" w:hanging="360"/>
      </w:pPr>
      <w:rPr>
        <w:rFonts w:cs="Times New Roman"/>
      </w:rPr>
    </w:lvl>
    <w:lvl w:ilvl="5" w:tplc="484AA576" w:tentative="1">
      <w:start w:val="1"/>
      <w:numFmt w:val="lowerRoman"/>
      <w:lvlText w:val="%6."/>
      <w:lvlJc w:val="right"/>
      <w:pPr>
        <w:tabs>
          <w:tab w:val="num" w:pos="4320"/>
        </w:tabs>
        <w:ind w:left="4320" w:hanging="360"/>
      </w:pPr>
      <w:rPr>
        <w:rFonts w:cs="Times New Roman"/>
      </w:rPr>
    </w:lvl>
    <w:lvl w:ilvl="6" w:tplc="529CA482" w:tentative="1">
      <w:start w:val="1"/>
      <w:numFmt w:val="lowerRoman"/>
      <w:lvlText w:val="%7."/>
      <w:lvlJc w:val="right"/>
      <w:pPr>
        <w:tabs>
          <w:tab w:val="num" w:pos="5040"/>
        </w:tabs>
        <w:ind w:left="5040" w:hanging="360"/>
      </w:pPr>
      <w:rPr>
        <w:rFonts w:cs="Times New Roman"/>
      </w:rPr>
    </w:lvl>
    <w:lvl w:ilvl="7" w:tplc="BCFC9F26" w:tentative="1">
      <w:start w:val="1"/>
      <w:numFmt w:val="lowerRoman"/>
      <w:lvlText w:val="%8."/>
      <w:lvlJc w:val="right"/>
      <w:pPr>
        <w:tabs>
          <w:tab w:val="num" w:pos="5760"/>
        </w:tabs>
        <w:ind w:left="5760" w:hanging="360"/>
      </w:pPr>
      <w:rPr>
        <w:rFonts w:cs="Times New Roman"/>
      </w:rPr>
    </w:lvl>
    <w:lvl w:ilvl="8" w:tplc="F8044784" w:tentative="1">
      <w:start w:val="1"/>
      <w:numFmt w:val="lowerRoman"/>
      <w:lvlText w:val="%9."/>
      <w:lvlJc w:val="right"/>
      <w:pPr>
        <w:tabs>
          <w:tab w:val="num" w:pos="6480"/>
        </w:tabs>
        <w:ind w:left="6480" w:hanging="360"/>
      </w:pPr>
      <w:rPr>
        <w:rFonts w:cs="Times New Roman"/>
      </w:rPr>
    </w:lvl>
  </w:abstractNum>
  <w:abstractNum w:abstractNumId="50" w15:restartNumberingAfterBreak="0">
    <w:nsid w:val="5C12711D"/>
    <w:multiLevelType w:val="hybridMultilevel"/>
    <w:tmpl w:val="818EC82E"/>
    <w:lvl w:ilvl="0" w:tplc="3572C2F6">
      <w:start w:val="1"/>
      <w:numFmt w:val="decimal"/>
      <w:lvlText w:val="%1."/>
      <w:lvlJc w:val="left"/>
      <w:pPr>
        <w:tabs>
          <w:tab w:val="num" w:pos="720"/>
        </w:tabs>
        <w:ind w:left="720" w:hanging="360"/>
      </w:pPr>
      <w:rPr>
        <w:rFonts w:cs="Times New Roman"/>
      </w:rPr>
    </w:lvl>
    <w:lvl w:ilvl="1" w:tplc="D8EEDB46">
      <w:start w:val="1"/>
      <w:numFmt w:val="decimal"/>
      <w:lvlText w:val="%2."/>
      <w:lvlJc w:val="left"/>
      <w:pPr>
        <w:tabs>
          <w:tab w:val="num" w:pos="1440"/>
        </w:tabs>
        <w:ind w:left="1440" w:hanging="360"/>
      </w:pPr>
      <w:rPr>
        <w:rFonts w:cs="Times New Roman"/>
      </w:rPr>
    </w:lvl>
    <w:lvl w:ilvl="2" w:tplc="9B6AB340">
      <w:start w:val="1"/>
      <w:numFmt w:val="decimal"/>
      <w:lvlText w:val="%3."/>
      <w:lvlJc w:val="left"/>
      <w:pPr>
        <w:tabs>
          <w:tab w:val="num" w:pos="2160"/>
        </w:tabs>
        <w:ind w:left="2160" w:hanging="360"/>
      </w:pPr>
      <w:rPr>
        <w:rFonts w:cs="Times New Roman"/>
      </w:rPr>
    </w:lvl>
    <w:lvl w:ilvl="3" w:tplc="0EE0ED8E">
      <w:start w:val="1"/>
      <w:numFmt w:val="decimal"/>
      <w:lvlText w:val="%4."/>
      <w:lvlJc w:val="left"/>
      <w:pPr>
        <w:tabs>
          <w:tab w:val="num" w:pos="2880"/>
        </w:tabs>
        <w:ind w:left="2880" w:hanging="360"/>
      </w:pPr>
      <w:rPr>
        <w:rFonts w:cs="Times New Roman"/>
      </w:rPr>
    </w:lvl>
    <w:lvl w:ilvl="4" w:tplc="058E89CA">
      <w:start w:val="1"/>
      <w:numFmt w:val="decimal"/>
      <w:lvlText w:val="%5."/>
      <w:lvlJc w:val="left"/>
      <w:pPr>
        <w:tabs>
          <w:tab w:val="num" w:pos="3600"/>
        </w:tabs>
        <w:ind w:left="3600" w:hanging="360"/>
      </w:pPr>
      <w:rPr>
        <w:rFonts w:cs="Times New Roman"/>
      </w:rPr>
    </w:lvl>
    <w:lvl w:ilvl="5" w:tplc="91B43346">
      <w:start w:val="1"/>
      <w:numFmt w:val="decimal"/>
      <w:lvlText w:val="%6."/>
      <w:lvlJc w:val="left"/>
      <w:pPr>
        <w:tabs>
          <w:tab w:val="num" w:pos="4320"/>
        </w:tabs>
        <w:ind w:left="4320" w:hanging="360"/>
      </w:pPr>
      <w:rPr>
        <w:rFonts w:cs="Times New Roman"/>
      </w:rPr>
    </w:lvl>
    <w:lvl w:ilvl="6" w:tplc="5B6212D8">
      <w:start w:val="1"/>
      <w:numFmt w:val="decimal"/>
      <w:lvlText w:val="%7."/>
      <w:lvlJc w:val="left"/>
      <w:pPr>
        <w:tabs>
          <w:tab w:val="num" w:pos="5040"/>
        </w:tabs>
        <w:ind w:left="5040" w:hanging="360"/>
      </w:pPr>
      <w:rPr>
        <w:rFonts w:cs="Times New Roman"/>
      </w:rPr>
    </w:lvl>
    <w:lvl w:ilvl="7" w:tplc="281E93EC">
      <w:start w:val="1"/>
      <w:numFmt w:val="decimal"/>
      <w:lvlText w:val="%8."/>
      <w:lvlJc w:val="left"/>
      <w:pPr>
        <w:tabs>
          <w:tab w:val="num" w:pos="5760"/>
        </w:tabs>
        <w:ind w:left="5760" w:hanging="360"/>
      </w:pPr>
      <w:rPr>
        <w:rFonts w:cs="Times New Roman"/>
      </w:rPr>
    </w:lvl>
    <w:lvl w:ilvl="8" w:tplc="5A0E218E">
      <w:start w:val="1"/>
      <w:numFmt w:val="decimal"/>
      <w:lvlText w:val="%9."/>
      <w:lvlJc w:val="left"/>
      <w:pPr>
        <w:tabs>
          <w:tab w:val="num" w:pos="6480"/>
        </w:tabs>
        <w:ind w:left="6480" w:hanging="360"/>
      </w:pPr>
      <w:rPr>
        <w:rFonts w:cs="Times New Roman"/>
      </w:rPr>
    </w:lvl>
  </w:abstractNum>
  <w:abstractNum w:abstractNumId="51" w15:restartNumberingAfterBreak="0">
    <w:nsid w:val="5C171CDD"/>
    <w:multiLevelType w:val="multilevel"/>
    <w:tmpl w:val="B956A3D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2" w15:restartNumberingAfterBreak="0">
    <w:nsid w:val="5C673713"/>
    <w:multiLevelType w:val="hybridMultilevel"/>
    <w:tmpl w:val="0A56CEA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3" w15:restartNumberingAfterBreak="0">
    <w:nsid w:val="5DE01EAD"/>
    <w:multiLevelType w:val="hybridMultilevel"/>
    <w:tmpl w:val="F1D659AC"/>
    <w:lvl w:ilvl="0" w:tplc="922E57A0">
      <w:start w:val="1"/>
      <w:numFmt w:val="decimal"/>
      <w:lvlText w:val="%1."/>
      <w:lvlJc w:val="left"/>
      <w:pPr>
        <w:tabs>
          <w:tab w:val="num" w:pos="720"/>
        </w:tabs>
        <w:ind w:left="720" w:hanging="360"/>
      </w:pPr>
      <w:rPr>
        <w:rFonts w:cs="Times New Roman"/>
      </w:rPr>
    </w:lvl>
    <w:lvl w:ilvl="1" w:tplc="1360B8D6" w:tentative="1">
      <w:start w:val="1"/>
      <w:numFmt w:val="decimal"/>
      <w:lvlText w:val="%2."/>
      <w:lvlJc w:val="left"/>
      <w:pPr>
        <w:tabs>
          <w:tab w:val="num" w:pos="1440"/>
        </w:tabs>
        <w:ind w:left="1440" w:hanging="360"/>
      </w:pPr>
      <w:rPr>
        <w:rFonts w:cs="Times New Roman"/>
      </w:rPr>
    </w:lvl>
    <w:lvl w:ilvl="2" w:tplc="94368AA2" w:tentative="1">
      <w:start w:val="1"/>
      <w:numFmt w:val="decimal"/>
      <w:lvlText w:val="%3."/>
      <w:lvlJc w:val="left"/>
      <w:pPr>
        <w:tabs>
          <w:tab w:val="num" w:pos="2160"/>
        </w:tabs>
        <w:ind w:left="2160" w:hanging="360"/>
      </w:pPr>
      <w:rPr>
        <w:rFonts w:cs="Times New Roman"/>
      </w:rPr>
    </w:lvl>
    <w:lvl w:ilvl="3" w:tplc="D4149E1C" w:tentative="1">
      <w:start w:val="1"/>
      <w:numFmt w:val="decimal"/>
      <w:lvlText w:val="%4."/>
      <w:lvlJc w:val="left"/>
      <w:pPr>
        <w:tabs>
          <w:tab w:val="num" w:pos="2880"/>
        </w:tabs>
        <w:ind w:left="2880" w:hanging="360"/>
      </w:pPr>
      <w:rPr>
        <w:rFonts w:cs="Times New Roman"/>
      </w:rPr>
    </w:lvl>
    <w:lvl w:ilvl="4" w:tplc="0DD4CEDA" w:tentative="1">
      <w:start w:val="1"/>
      <w:numFmt w:val="decimal"/>
      <w:lvlText w:val="%5."/>
      <w:lvlJc w:val="left"/>
      <w:pPr>
        <w:tabs>
          <w:tab w:val="num" w:pos="3600"/>
        </w:tabs>
        <w:ind w:left="3600" w:hanging="360"/>
      </w:pPr>
      <w:rPr>
        <w:rFonts w:cs="Times New Roman"/>
      </w:rPr>
    </w:lvl>
    <w:lvl w:ilvl="5" w:tplc="070C9432" w:tentative="1">
      <w:start w:val="1"/>
      <w:numFmt w:val="decimal"/>
      <w:lvlText w:val="%6."/>
      <w:lvlJc w:val="left"/>
      <w:pPr>
        <w:tabs>
          <w:tab w:val="num" w:pos="4320"/>
        </w:tabs>
        <w:ind w:left="4320" w:hanging="360"/>
      </w:pPr>
      <w:rPr>
        <w:rFonts w:cs="Times New Roman"/>
      </w:rPr>
    </w:lvl>
    <w:lvl w:ilvl="6" w:tplc="D83E46F0" w:tentative="1">
      <w:start w:val="1"/>
      <w:numFmt w:val="decimal"/>
      <w:lvlText w:val="%7."/>
      <w:lvlJc w:val="left"/>
      <w:pPr>
        <w:tabs>
          <w:tab w:val="num" w:pos="5040"/>
        </w:tabs>
        <w:ind w:left="5040" w:hanging="360"/>
      </w:pPr>
      <w:rPr>
        <w:rFonts w:cs="Times New Roman"/>
      </w:rPr>
    </w:lvl>
    <w:lvl w:ilvl="7" w:tplc="C18A7460" w:tentative="1">
      <w:start w:val="1"/>
      <w:numFmt w:val="decimal"/>
      <w:lvlText w:val="%8."/>
      <w:lvlJc w:val="left"/>
      <w:pPr>
        <w:tabs>
          <w:tab w:val="num" w:pos="5760"/>
        </w:tabs>
        <w:ind w:left="5760" w:hanging="360"/>
      </w:pPr>
      <w:rPr>
        <w:rFonts w:cs="Times New Roman"/>
      </w:rPr>
    </w:lvl>
    <w:lvl w:ilvl="8" w:tplc="E722B1EE" w:tentative="1">
      <w:start w:val="1"/>
      <w:numFmt w:val="decimal"/>
      <w:lvlText w:val="%9."/>
      <w:lvlJc w:val="left"/>
      <w:pPr>
        <w:tabs>
          <w:tab w:val="num" w:pos="6480"/>
        </w:tabs>
        <w:ind w:left="6480" w:hanging="360"/>
      </w:pPr>
      <w:rPr>
        <w:rFonts w:cs="Times New Roman"/>
      </w:rPr>
    </w:lvl>
  </w:abstractNum>
  <w:abstractNum w:abstractNumId="54" w15:restartNumberingAfterBreak="0">
    <w:nsid w:val="61ED0DC2"/>
    <w:multiLevelType w:val="hybridMultilevel"/>
    <w:tmpl w:val="01961A4C"/>
    <w:lvl w:ilvl="0" w:tplc="44107668">
      <w:start w:val="1"/>
      <w:numFmt w:val="decimal"/>
      <w:lvlText w:val="%1."/>
      <w:lvlJc w:val="left"/>
      <w:pPr>
        <w:tabs>
          <w:tab w:val="num" w:pos="720"/>
        </w:tabs>
        <w:ind w:left="720" w:hanging="360"/>
      </w:pPr>
      <w:rPr>
        <w:rFonts w:cs="Times New Roman"/>
      </w:rPr>
    </w:lvl>
    <w:lvl w:ilvl="1" w:tplc="F1CE249E">
      <w:start w:val="1"/>
      <w:numFmt w:val="lowerRoman"/>
      <w:lvlText w:val="%2."/>
      <w:lvlJc w:val="right"/>
      <w:pPr>
        <w:tabs>
          <w:tab w:val="num" w:pos="1440"/>
        </w:tabs>
        <w:ind w:left="1440" w:hanging="360"/>
      </w:pPr>
      <w:rPr>
        <w:rFonts w:cs="Times New Roman"/>
      </w:rPr>
    </w:lvl>
    <w:lvl w:ilvl="2" w:tplc="2EF4CABC">
      <w:start w:val="1"/>
      <w:numFmt w:val="decimal"/>
      <w:lvlText w:val="%3."/>
      <w:lvlJc w:val="left"/>
      <w:pPr>
        <w:tabs>
          <w:tab w:val="num" w:pos="2160"/>
        </w:tabs>
        <w:ind w:left="2160" w:hanging="360"/>
      </w:pPr>
      <w:rPr>
        <w:rFonts w:cs="Times New Roman"/>
      </w:rPr>
    </w:lvl>
    <w:lvl w:ilvl="3" w:tplc="23CCCA6E">
      <w:start w:val="1"/>
      <w:numFmt w:val="decimal"/>
      <w:lvlText w:val="%4."/>
      <w:lvlJc w:val="left"/>
      <w:pPr>
        <w:tabs>
          <w:tab w:val="num" w:pos="2880"/>
        </w:tabs>
        <w:ind w:left="2880" w:hanging="360"/>
      </w:pPr>
      <w:rPr>
        <w:rFonts w:cs="Times New Roman"/>
      </w:rPr>
    </w:lvl>
    <w:lvl w:ilvl="4" w:tplc="63FE7B46">
      <w:start w:val="1"/>
      <w:numFmt w:val="decimal"/>
      <w:lvlText w:val="%5."/>
      <w:lvlJc w:val="left"/>
      <w:pPr>
        <w:tabs>
          <w:tab w:val="num" w:pos="3600"/>
        </w:tabs>
        <w:ind w:left="3600" w:hanging="360"/>
      </w:pPr>
      <w:rPr>
        <w:rFonts w:cs="Times New Roman"/>
      </w:rPr>
    </w:lvl>
    <w:lvl w:ilvl="5" w:tplc="8DAA456C">
      <w:start w:val="1"/>
      <w:numFmt w:val="decimal"/>
      <w:lvlText w:val="%6."/>
      <w:lvlJc w:val="left"/>
      <w:pPr>
        <w:tabs>
          <w:tab w:val="num" w:pos="4320"/>
        </w:tabs>
        <w:ind w:left="4320" w:hanging="360"/>
      </w:pPr>
      <w:rPr>
        <w:rFonts w:cs="Times New Roman"/>
      </w:rPr>
    </w:lvl>
    <w:lvl w:ilvl="6" w:tplc="C7AE0C68">
      <w:start w:val="1"/>
      <w:numFmt w:val="decimal"/>
      <w:lvlText w:val="%7."/>
      <w:lvlJc w:val="left"/>
      <w:pPr>
        <w:tabs>
          <w:tab w:val="num" w:pos="5040"/>
        </w:tabs>
        <w:ind w:left="5040" w:hanging="360"/>
      </w:pPr>
      <w:rPr>
        <w:rFonts w:cs="Times New Roman"/>
      </w:rPr>
    </w:lvl>
    <w:lvl w:ilvl="7" w:tplc="4294B51C">
      <w:start w:val="1"/>
      <w:numFmt w:val="decimal"/>
      <w:lvlText w:val="%8."/>
      <w:lvlJc w:val="left"/>
      <w:pPr>
        <w:tabs>
          <w:tab w:val="num" w:pos="5760"/>
        </w:tabs>
        <w:ind w:left="5760" w:hanging="360"/>
      </w:pPr>
      <w:rPr>
        <w:rFonts w:cs="Times New Roman"/>
      </w:rPr>
    </w:lvl>
    <w:lvl w:ilvl="8" w:tplc="835AAB5C">
      <w:start w:val="1"/>
      <w:numFmt w:val="decimal"/>
      <w:lvlText w:val="%9."/>
      <w:lvlJc w:val="left"/>
      <w:pPr>
        <w:tabs>
          <w:tab w:val="num" w:pos="6480"/>
        </w:tabs>
        <w:ind w:left="6480" w:hanging="360"/>
      </w:pPr>
      <w:rPr>
        <w:rFonts w:cs="Times New Roman"/>
      </w:rPr>
    </w:lvl>
  </w:abstractNum>
  <w:abstractNum w:abstractNumId="55" w15:restartNumberingAfterBreak="0">
    <w:nsid w:val="6211021E"/>
    <w:multiLevelType w:val="hybridMultilevel"/>
    <w:tmpl w:val="ED2406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6" w15:restartNumberingAfterBreak="0">
    <w:nsid w:val="63771CE9"/>
    <w:multiLevelType w:val="multilevel"/>
    <w:tmpl w:val="79426BAC"/>
    <w:lvl w:ilvl="0">
      <w:start w:val="1"/>
      <w:numFmt w:val="lowerRoman"/>
      <w:lvlText w:val="%1."/>
      <w:lvlJc w:val="right"/>
      <w:pPr>
        <w:tabs>
          <w:tab w:val="num" w:pos="720"/>
        </w:tabs>
        <w:ind w:left="720" w:hanging="360"/>
      </w:pPr>
    </w:lvl>
    <w:lvl w:ilvl="1">
      <w:start w:val="1"/>
      <w:numFmt w:val="lowerLetter"/>
      <w:lvlText w:val="%2)"/>
      <w:lvlJc w:val="left"/>
      <w:pPr>
        <w:ind w:left="1440" w:hanging="360"/>
      </w:pPr>
      <w:rPr>
        <w:rFonts w:hint="default"/>
        <w:color w:val="1F497D" w:themeColor="text2"/>
      </w:rPr>
    </w:lvl>
    <w:lvl w:ilvl="2">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7" w15:restartNumberingAfterBreak="0">
    <w:nsid w:val="64B952BC"/>
    <w:multiLevelType w:val="multilevel"/>
    <w:tmpl w:val="9FC27AE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8" w15:restartNumberingAfterBreak="0">
    <w:nsid w:val="659C5933"/>
    <w:multiLevelType w:val="multilevel"/>
    <w:tmpl w:val="8676D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67881610"/>
    <w:multiLevelType w:val="hybridMultilevel"/>
    <w:tmpl w:val="719287C8"/>
    <w:lvl w:ilvl="0" w:tplc="74D483FA">
      <w:start w:val="1"/>
      <w:numFmt w:val="lowerLetter"/>
      <w:lvlText w:val="%1)"/>
      <w:lvlJc w:val="left"/>
      <w:pPr>
        <w:ind w:left="720" w:hanging="360"/>
      </w:pPr>
      <w:rPr>
        <w:b/>
        <w:color w:val="1F497D" w:themeColor="text2"/>
      </w:r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0" w15:restartNumberingAfterBreak="0">
    <w:nsid w:val="6917718E"/>
    <w:multiLevelType w:val="hybridMultilevel"/>
    <w:tmpl w:val="24A07CCC"/>
    <w:lvl w:ilvl="0" w:tplc="1B90D8C0">
      <w:start w:val="1"/>
      <w:numFmt w:val="decimal"/>
      <w:lvlText w:val="%1."/>
      <w:lvlJc w:val="left"/>
      <w:pPr>
        <w:tabs>
          <w:tab w:val="num" w:pos="720"/>
        </w:tabs>
        <w:ind w:left="720" w:hanging="360"/>
      </w:pPr>
      <w:rPr>
        <w:rFonts w:cs="Times New Roman"/>
      </w:rPr>
    </w:lvl>
    <w:lvl w:ilvl="1" w:tplc="C43A9A92" w:tentative="1">
      <w:start w:val="1"/>
      <w:numFmt w:val="decimal"/>
      <w:lvlText w:val="%2."/>
      <w:lvlJc w:val="left"/>
      <w:pPr>
        <w:tabs>
          <w:tab w:val="num" w:pos="1440"/>
        </w:tabs>
        <w:ind w:left="1440" w:hanging="360"/>
      </w:pPr>
      <w:rPr>
        <w:rFonts w:cs="Times New Roman"/>
      </w:rPr>
    </w:lvl>
    <w:lvl w:ilvl="2" w:tplc="4906BDAC" w:tentative="1">
      <w:start w:val="1"/>
      <w:numFmt w:val="decimal"/>
      <w:lvlText w:val="%3."/>
      <w:lvlJc w:val="left"/>
      <w:pPr>
        <w:tabs>
          <w:tab w:val="num" w:pos="2160"/>
        </w:tabs>
        <w:ind w:left="2160" w:hanging="360"/>
      </w:pPr>
      <w:rPr>
        <w:rFonts w:cs="Times New Roman"/>
      </w:rPr>
    </w:lvl>
    <w:lvl w:ilvl="3" w:tplc="FCB07938" w:tentative="1">
      <w:start w:val="1"/>
      <w:numFmt w:val="decimal"/>
      <w:lvlText w:val="%4."/>
      <w:lvlJc w:val="left"/>
      <w:pPr>
        <w:tabs>
          <w:tab w:val="num" w:pos="2880"/>
        </w:tabs>
        <w:ind w:left="2880" w:hanging="360"/>
      </w:pPr>
      <w:rPr>
        <w:rFonts w:cs="Times New Roman"/>
      </w:rPr>
    </w:lvl>
    <w:lvl w:ilvl="4" w:tplc="D4DC8BC4" w:tentative="1">
      <w:start w:val="1"/>
      <w:numFmt w:val="decimal"/>
      <w:lvlText w:val="%5."/>
      <w:lvlJc w:val="left"/>
      <w:pPr>
        <w:tabs>
          <w:tab w:val="num" w:pos="3600"/>
        </w:tabs>
        <w:ind w:left="3600" w:hanging="360"/>
      </w:pPr>
      <w:rPr>
        <w:rFonts w:cs="Times New Roman"/>
      </w:rPr>
    </w:lvl>
    <w:lvl w:ilvl="5" w:tplc="6AA82184" w:tentative="1">
      <w:start w:val="1"/>
      <w:numFmt w:val="decimal"/>
      <w:lvlText w:val="%6."/>
      <w:lvlJc w:val="left"/>
      <w:pPr>
        <w:tabs>
          <w:tab w:val="num" w:pos="4320"/>
        </w:tabs>
        <w:ind w:left="4320" w:hanging="360"/>
      </w:pPr>
      <w:rPr>
        <w:rFonts w:cs="Times New Roman"/>
      </w:rPr>
    </w:lvl>
    <w:lvl w:ilvl="6" w:tplc="276A7ED8" w:tentative="1">
      <w:start w:val="1"/>
      <w:numFmt w:val="decimal"/>
      <w:lvlText w:val="%7."/>
      <w:lvlJc w:val="left"/>
      <w:pPr>
        <w:tabs>
          <w:tab w:val="num" w:pos="5040"/>
        </w:tabs>
        <w:ind w:left="5040" w:hanging="360"/>
      </w:pPr>
      <w:rPr>
        <w:rFonts w:cs="Times New Roman"/>
      </w:rPr>
    </w:lvl>
    <w:lvl w:ilvl="7" w:tplc="86FABA3A" w:tentative="1">
      <w:start w:val="1"/>
      <w:numFmt w:val="decimal"/>
      <w:lvlText w:val="%8."/>
      <w:lvlJc w:val="left"/>
      <w:pPr>
        <w:tabs>
          <w:tab w:val="num" w:pos="5760"/>
        </w:tabs>
        <w:ind w:left="5760" w:hanging="360"/>
      </w:pPr>
      <w:rPr>
        <w:rFonts w:cs="Times New Roman"/>
      </w:rPr>
    </w:lvl>
    <w:lvl w:ilvl="8" w:tplc="D2464F5A" w:tentative="1">
      <w:start w:val="1"/>
      <w:numFmt w:val="decimal"/>
      <w:lvlText w:val="%9."/>
      <w:lvlJc w:val="left"/>
      <w:pPr>
        <w:tabs>
          <w:tab w:val="num" w:pos="6480"/>
        </w:tabs>
        <w:ind w:left="6480" w:hanging="360"/>
      </w:pPr>
      <w:rPr>
        <w:rFonts w:cs="Times New Roman"/>
      </w:rPr>
    </w:lvl>
  </w:abstractNum>
  <w:abstractNum w:abstractNumId="61" w15:restartNumberingAfterBreak="0">
    <w:nsid w:val="6AAA5337"/>
    <w:multiLevelType w:val="multilevel"/>
    <w:tmpl w:val="3DE627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6AE80B16"/>
    <w:multiLevelType w:val="hybridMultilevel"/>
    <w:tmpl w:val="1AB26C4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3" w15:restartNumberingAfterBreak="0">
    <w:nsid w:val="6B15550D"/>
    <w:multiLevelType w:val="hybridMultilevel"/>
    <w:tmpl w:val="5BF41F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4" w15:restartNumberingAfterBreak="0">
    <w:nsid w:val="6B381B3B"/>
    <w:multiLevelType w:val="multilevel"/>
    <w:tmpl w:val="99C0ECDE"/>
    <w:lvl w:ilvl="0">
      <w:start w:val="1"/>
      <w:numFmt w:val="decimal"/>
      <w:lvlText w:val="%1"/>
      <w:lvlJc w:val="left"/>
      <w:pPr>
        <w:ind w:left="360" w:hanging="360"/>
      </w:pPr>
      <w:rPr>
        <w:rFonts w:hint="default"/>
        <w:b w:val="0"/>
        <w:color w:val="000000"/>
      </w:rPr>
    </w:lvl>
    <w:lvl w:ilvl="1">
      <w:start w:val="1"/>
      <w:numFmt w:val="decimal"/>
      <w:lvlText w:val="%1.%2"/>
      <w:lvlJc w:val="left"/>
      <w:pPr>
        <w:ind w:left="360" w:hanging="360"/>
      </w:pPr>
      <w:rPr>
        <w:rFonts w:hint="default"/>
        <w:b w:val="0"/>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720" w:hanging="720"/>
      </w:pPr>
      <w:rPr>
        <w:rFonts w:hint="default"/>
        <w:b w:val="0"/>
        <w:color w:val="000000"/>
      </w:rPr>
    </w:lvl>
    <w:lvl w:ilvl="4">
      <w:start w:val="1"/>
      <w:numFmt w:val="decimal"/>
      <w:lvlText w:val="%1.%2.%3.%4.%5"/>
      <w:lvlJc w:val="left"/>
      <w:pPr>
        <w:ind w:left="1080" w:hanging="1080"/>
      </w:pPr>
      <w:rPr>
        <w:rFonts w:hint="default"/>
        <w:b w:val="0"/>
        <w:color w:val="000000"/>
      </w:rPr>
    </w:lvl>
    <w:lvl w:ilvl="5">
      <w:start w:val="1"/>
      <w:numFmt w:val="decimal"/>
      <w:lvlText w:val="%1.%2.%3.%4.%5.%6"/>
      <w:lvlJc w:val="left"/>
      <w:pPr>
        <w:ind w:left="1080" w:hanging="1080"/>
      </w:pPr>
      <w:rPr>
        <w:rFonts w:hint="default"/>
        <w:b w:val="0"/>
        <w:color w:val="000000"/>
      </w:rPr>
    </w:lvl>
    <w:lvl w:ilvl="6">
      <w:start w:val="1"/>
      <w:numFmt w:val="decimal"/>
      <w:lvlText w:val="%1.%2.%3.%4.%5.%6.%7"/>
      <w:lvlJc w:val="left"/>
      <w:pPr>
        <w:ind w:left="1440" w:hanging="1440"/>
      </w:pPr>
      <w:rPr>
        <w:rFonts w:hint="default"/>
        <w:b w:val="0"/>
        <w:color w:val="000000"/>
      </w:rPr>
    </w:lvl>
    <w:lvl w:ilvl="7">
      <w:start w:val="1"/>
      <w:numFmt w:val="decimal"/>
      <w:lvlText w:val="%1.%2.%3.%4.%5.%6.%7.%8"/>
      <w:lvlJc w:val="left"/>
      <w:pPr>
        <w:ind w:left="1440" w:hanging="1440"/>
      </w:pPr>
      <w:rPr>
        <w:rFonts w:hint="default"/>
        <w:b w:val="0"/>
        <w:color w:val="000000"/>
      </w:rPr>
    </w:lvl>
    <w:lvl w:ilvl="8">
      <w:start w:val="1"/>
      <w:numFmt w:val="decimal"/>
      <w:lvlText w:val="%1.%2.%3.%4.%5.%6.%7.%8.%9"/>
      <w:lvlJc w:val="left"/>
      <w:pPr>
        <w:ind w:left="1800" w:hanging="1800"/>
      </w:pPr>
      <w:rPr>
        <w:rFonts w:hint="default"/>
        <w:b w:val="0"/>
        <w:color w:val="000000"/>
      </w:rPr>
    </w:lvl>
  </w:abstractNum>
  <w:abstractNum w:abstractNumId="65" w15:restartNumberingAfterBreak="0">
    <w:nsid w:val="6B9F1462"/>
    <w:multiLevelType w:val="hybridMultilevel"/>
    <w:tmpl w:val="5574D22A"/>
    <w:lvl w:ilvl="0" w:tplc="0F30FBC6">
      <w:start w:val="1"/>
      <w:numFmt w:val="decimal"/>
      <w:lvlText w:val="%1."/>
      <w:lvlJc w:val="left"/>
      <w:pPr>
        <w:tabs>
          <w:tab w:val="num" w:pos="720"/>
        </w:tabs>
        <w:ind w:left="720" w:hanging="360"/>
      </w:pPr>
      <w:rPr>
        <w:rFonts w:cs="Times New Roman"/>
      </w:rPr>
    </w:lvl>
    <w:lvl w:ilvl="1" w:tplc="85EE7C48" w:tentative="1">
      <w:start w:val="1"/>
      <w:numFmt w:val="decimal"/>
      <w:lvlText w:val="%2."/>
      <w:lvlJc w:val="left"/>
      <w:pPr>
        <w:tabs>
          <w:tab w:val="num" w:pos="1440"/>
        </w:tabs>
        <w:ind w:left="1440" w:hanging="360"/>
      </w:pPr>
      <w:rPr>
        <w:rFonts w:cs="Times New Roman"/>
      </w:rPr>
    </w:lvl>
    <w:lvl w:ilvl="2" w:tplc="74ECF834" w:tentative="1">
      <w:start w:val="1"/>
      <w:numFmt w:val="decimal"/>
      <w:lvlText w:val="%3."/>
      <w:lvlJc w:val="left"/>
      <w:pPr>
        <w:tabs>
          <w:tab w:val="num" w:pos="2160"/>
        </w:tabs>
        <w:ind w:left="2160" w:hanging="360"/>
      </w:pPr>
      <w:rPr>
        <w:rFonts w:cs="Times New Roman"/>
      </w:rPr>
    </w:lvl>
    <w:lvl w:ilvl="3" w:tplc="961405BA" w:tentative="1">
      <w:start w:val="1"/>
      <w:numFmt w:val="decimal"/>
      <w:lvlText w:val="%4."/>
      <w:lvlJc w:val="left"/>
      <w:pPr>
        <w:tabs>
          <w:tab w:val="num" w:pos="2880"/>
        </w:tabs>
        <w:ind w:left="2880" w:hanging="360"/>
      </w:pPr>
      <w:rPr>
        <w:rFonts w:cs="Times New Roman"/>
      </w:rPr>
    </w:lvl>
    <w:lvl w:ilvl="4" w:tplc="F7DC4B7E" w:tentative="1">
      <w:start w:val="1"/>
      <w:numFmt w:val="decimal"/>
      <w:lvlText w:val="%5."/>
      <w:lvlJc w:val="left"/>
      <w:pPr>
        <w:tabs>
          <w:tab w:val="num" w:pos="3600"/>
        </w:tabs>
        <w:ind w:left="3600" w:hanging="360"/>
      </w:pPr>
      <w:rPr>
        <w:rFonts w:cs="Times New Roman"/>
      </w:rPr>
    </w:lvl>
    <w:lvl w:ilvl="5" w:tplc="706C5CEA" w:tentative="1">
      <w:start w:val="1"/>
      <w:numFmt w:val="decimal"/>
      <w:lvlText w:val="%6."/>
      <w:lvlJc w:val="left"/>
      <w:pPr>
        <w:tabs>
          <w:tab w:val="num" w:pos="4320"/>
        </w:tabs>
        <w:ind w:left="4320" w:hanging="360"/>
      </w:pPr>
      <w:rPr>
        <w:rFonts w:cs="Times New Roman"/>
      </w:rPr>
    </w:lvl>
    <w:lvl w:ilvl="6" w:tplc="D94E1FE6" w:tentative="1">
      <w:start w:val="1"/>
      <w:numFmt w:val="decimal"/>
      <w:lvlText w:val="%7."/>
      <w:lvlJc w:val="left"/>
      <w:pPr>
        <w:tabs>
          <w:tab w:val="num" w:pos="5040"/>
        </w:tabs>
        <w:ind w:left="5040" w:hanging="360"/>
      </w:pPr>
      <w:rPr>
        <w:rFonts w:cs="Times New Roman"/>
      </w:rPr>
    </w:lvl>
    <w:lvl w:ilvl="7" w:tplc="00E82476" w:tentative="1">
      <w:start w:val="1"/>
      <w:numFmt w:val="decimal"/>
      <w:lvlText w:val="%8."/>
      <w:lvlJc w:val="left"/>
      <w:pPr>
        <w:tabs>
          <w:tab w:val="num" w:pos="5760"/>
        </w:tabs>
        <w:ind w:left="5760" w:hanging="360"/>
      </w:pPr>
      <w:rPr>
        <w:rFonts w:cs="Times New Roman"/>
      </w:rPr>
    </w:lvl>
    <w:lvl w:ilvl="8" w:tplc="26B0B0A4" w:tentative="1">
      <w:start w:val="1"/>
      <w:numFmt w:val="decimal"/>
      <w:lvlText w:val="%9."/>
      <w:lvlJc w:val="left"/>
      <w:pPr>
        <w:tabs>
          <w:tab w:val="num" w:pos="6480"/>
        </w:tabs>
        <w:ind w:left="6480" w:hanging="360"/>
      </w:pPr>
      <w:rPr>
        <w:rFonts w:cs="Times New Roman"/>
      </w:rPr>
    </w:lvl>
  </w:abstractNum>
  <w:abstractNum w:abstractNumId="66" w15:restartNumberingAfterBreak="0">
    <w:nsid w:val="6C4F6DBB"/>
    <w:multiLevelType w:val="multilevel"/>
    <w:tmpl w:val="DF3A49E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7" w15:restartNumberingAfterBreak="0">
    <w:nsid w:val="710062A5"/>
    <w:multiLevelType w:val="hybridMultilevel"/>
    <w:tmpl w:val="493A94FC"/>
    <w:lvl w:ilvl="0" w:tplc="0B784E70">
      <w:start w:val="1"/>
      <w:numFmt w:val="decimal"/>
      <w:lvlText w:val="%1."/>
      <w:lvlJc w:val="left"/>
      <w:pPr>
        <w:ind w:left="720" w:hanging="360"/>
      </w:pPr>
      <w:rPr>
        <w:rFonts w:ascii="Arial" w:hAnsi="Arial" w:cs="Arial" w:hint="default"/>
        <w:sz w:val="19"/>
        <w:szCs w:val="19"/>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8" w15:restartNumberingAfterBreak="0">
    <w:nsid w:val="731D7B16"/>
    <w:multiLevelType w:val="hybridMultilevel"/>
    <w:tmpl w:val="B992B926"/>
    <w:lvl w:ilvl="0" w:tplc="60DA22DA">
      <w:start w:val="1"/>
      <w:numFmt w:val="lowerRoman"/>
      <w:lvlText w:val="%1."/>
      <w:lvlJc w:val="right"/>
      <w:pPr>
        <w:tabs>
          <w:tab w:val="num" w:pos="720"/>
        </w:tabs>
        <w:ind w:left="720" w:hanging="360"/>
      </w:pPr>
      <w:rPr>
        <w:rFonts w:cs="Times New Roman"/>
      </w:rPr>
    </w:lvl>
    <w:lvl w:ilvl="1" w:tplc="8CC4C00E" w:tentative="1">
      <w:start w:val="1"/>
      <w:numFmt w:val="lowerRoman"/>
      <w:lvlText w:val="%2."/>
      <w:lvlJc w:val="right"/>
      <w:pPr>
        <w:tabs>
          <w:tab w:val="num" w:pos="1440"/>
        </w:tabs>
        <w:ind w:left="1440" w:hanging="360"/>
      </w:pPr>
      <w:rPr>
        <w:rFonts w:cs="Times New Roman"/>
      </w:rPr>
    </w:lvl>
    <w:lvl w:ilvl="2" w:tplc="851ADA0C" w:tentative="1">
      <w:start w:val="1"/>
      <w:numFmt w:val="lowerRoman"/>
      <w:lvlText w:val="%3."/>
      <w:lvlJc w:val="right"/>
      <w:pPr>
        <w:tabs>
          <w:tab w:val="num" w:pos="2160"/>
        </w:tabs>
        <w:ind w:left="2160" w:hanging="360"/>
      </w:pPr>
      <w:rPr>
        <w:rFonts w:cs="Times New Roman"/>
      </w:rPr>
    </w:lvl>
    <w:lvl w:ilvl="3" w:tplc="C0A295E2" w:tentative="1">
      <w:start w:val="1"/>
      <w:numFmt w:val="lowerRoman"/>
      <w:lvlText w:val="%4."/>
      <w:lvlJc w:val="right"/>
      <w:pPr>
        <w:tabs>
          <w:tab w:val="num" w:pos="2880"/>
        </w:tabs>
        <w:ind w:left="2880" w:hanging="360"/>
      </w:pPr>
      <w:rPr>
        <w:rFonts w:cs="Times New Roman"/>
      </w:rPr>
    </w:lvl>
    <w:lvl w:ilvl="4" w:tplc="6952C650" w:tentative="1">
      <w:start w:val="1"/>
      <w:numFmt w:val="lowerRoman"/>
      <w:lvlText w:val="%5."/>
      <w:lvlJc w:val="right"/>
      <w:pPr>
        <w:tabs>
          <w:tab w:val="num" w:pos="3600"/>
        </w:tabs>
        <w:ind w:left="3600" w:hanging="360"/>
      </w:pPr>
      <w:rPr>
        <w:rFonts w:cs="Times New Roman"/>
      </w:rPr>
    </w:lvl>
    <w:lvl w:ilvl="5" w:tplc="8A5A2FFA" w:tentative="1">
      <w:start w:val="1"/>
      <w:numFmt w:val="lowerRoman"/>
      <w:lvlText w:val="%6."/>
      <w:lvlJc w:val="right"/>
      <w:pPr>
        <w:tabs>
          <w:tab w:val="num" w:pos="4320"/>
        </w:tabs>
        <w:ind w:left="4320" w:hanging="360"/>
      </w:pPr>
      <w:rPr>
        <w:rFonts w:cs="Times New Roman"/>
      </w:rPr>
    </w:lvl>
    <w:lvl w:ilvl="6" w:tplc="170CAEE4" w:tentative="1">
      <w:start w:val="1"/>
      <w:numFmt w:val="lowerRoman"/>
      <w:lvlText w:val="%7."/>
      <w:lvlJc w:val="right"/>
      <w:pPr>
        <w:tabs>
          <w:tab w:val="num" w:pos="5040"/>
        </w:tabs>
        <w:ind w:left="5040" w:hanging="360"/>
      </w:pPr>
      <w:rPr>
        <w:rFonts w:cs="Times New Roman"/>
      </w:rPr>
    </w:lvl>
    <w:lvl w:ilvl="7" w:tplc="1226C1D2" w:tentative="1">
      <w:start w:val="1"/>
      <w:numFmt w:val="lowerRoman"/>
      <w:lvlText w:val="%8."/>
      <w:lvlJc w:val="right"/>
      <w:pPr>
        <w:tabs>
          <w:tab w:val="num" w:pos="5760"/>
        </w:tabs>
        <w:ind w:left="5760" w:hanging="360"/>
      </w:pPr>
      <w:rPr>
        <w:rFonts w:cs="Times New Roman"/>
      </w:rPr>
    </w:lvl>
    <w:lvl w:ilvl="8" w:tplc="2E8074E8" w:tentative="1">
      <w:start w:val="1"/>
      <w:numFmt w:val="lowerRoman"/>
      <w:lvlText w:val="%9."/>
      <w:lvlJc w:val="right"/>
      <w:pPr>
        <w:tabs>
          <w:tab w:val="num" w:pos="6480"/>
        </w:tabs>
        <w:ind w:left="6480" w:hanging="360"/>
      </w:pPr>
      <w:rPr>
        <w:rFonts w:cs="Times New Roman"/>
      </w:rPr>
    </w:lvl>
  </w:abstractNum>
  <w:abstractNum w:abstractNumId="69" w15:restartNumberingAfterBreak="0">
    <w:nsid w:val="73C46505"/>
    <w:multiLevelType w:val="hybridMultilevel"/>
    <w:tmpl w:val="CC24024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0" w15:restartNumberingAfterBreak="0">
    <w:nsid w:val="766C55BD"/>
    <w:multiLevelType w:val="hybridMultilevel"/>
    <w:tmpl w:val="FFA89D6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1" w15:restartNumberingAfterBreak="0">
    <w:nsid w:val="7D144142"/>
    <w:multiLevelType w:val="hybridMultilevel"/>
    <w:tmpl w:val="050CEA44"/>
    <w:lvl w:ilvl="0" w:tplc="DD9EB6F2">
      <w:start w:val="5"/>
      <w:numFmt w:val="lowerLetter"/>
      <w:lvlText w:val="%1)"/>
      <w:lvlJc w:val="left"/>
      <w:pPr>
        <w:ind w:left="720" w:hanging="360"/>
      </w:pPr>
      <w:rPr>
        <w:rFonts w:ascii="Arial" w:hAnsi="Arial" w:cs="Arial" w:hint="default"/>
        <w:b/>
        <w:color w:val="1F497D" w:themeColor="text2"/>
        <w:sz w:val="19"/>
        <w:szCs w:val="19"/>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2" w15:restartNumberingAfterBreak="0">
    <w:nsid w:val="7FA95661"/>
    <w:multiLevelType w:val="multilevel"/>
    <w:tmpl w:val="3FBC7B5A"/>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3"/>
  </w:num>
  <w:num w:numId="2">
    <w:abstractNumId w:val="32"/>
  </w:num>
  <w:num w:numId="3">
    <w:abstractNumId w:val="40"/>
  </w:num>
  <w:num w:numId="4">
    <w:abstractNumId w:val="41"/>
  </w:num>
  <w:num w:numId="5">
    <w:abstractNumId w:val="65"/>
  </w:num>
  <w:num w:numId="6">
    <w:abstractNumId w:val="6"/>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9"/>
  </w:num>
  <w:num w:numId="14">
    <w:abstractNumId w:val="20"/>
  </w:num>
  <w:num w:numId="15">
    <w:abstractNumId w:val="10"/>
  </w:num>
  <w:num w:numId="16">
    <w:abstractNumId w:val="49"/>
  </w:num>
  <w:num w:numId="17">
    <w:abstractNumId w:val="68"/>
  </w:num>
  <w:num w:numId="18">
    <w:abstractNumId w:val="35"/>
  </w:num>
  <w:num w:numId="19">
    <w:abstractNumId w:val="45"/>
  </w:num>
  <w:num w:numId="20">
    <w:abstractNumId w:val="25"/>
  </w:num>
  <w:num w:numId="21">
    <w:abstractNumId w:val="16"/>
  </w:num>
  <w:num w:numId="22">
    <w:abstractNumId w:val="53"/>
  </w:num>
  <w:num w:numId="23">
    <w:abstractNumId w:val="38"/>
  </w:num>
  <w:num w:numId="24">
    <w:abstractNumId w:val="21"/>
  </w:num>
  <w:num w:numId="25">
    <w:abstractNumId w:val="18"/>
  </w:num>
  <w:num w:numId="26">
    <w:abstractNumId w:val="46"/>
  </w:num>
  <w:num w:numId="27">
    <w:abstractNumId w:val="60"/>
  </w:num>
  <w:num w:numId="28">
    <w:abstractNumId w:val="30"/>
  </w:num>
  <w:num w:numId="29">
    <w:abstractNumId w:val="57"/>
  </w:num>
  <w:num w:numId="30">
    <w:abstractNumId w:val="8"/>
  </w:num>
  <w:num w:numId="31">
    <w:abstractNumId w:val="66"/>
  </w:num>
  <w:num w:numId="32">
    <w:abstractNumId w:val="56"/>
  </w:num>
  <w:num w:numId="33">
    <w:abstractNumId w:val="43"/>
  </w:num>
  <w:num w:numId="34">
    <w:abstractNumId w:val="5"/>
  </w:num>
  <w:num w:numId="35">
    <w:abstractNumId w:val="13"/>
  </w:num>
  <w:num w:numId="36">
    <w:abstractNumId w:val="31"/>
  </w:num>
  <w:num w:numId="37">
    <w:abstractNumId w:val="0"/>
  </w:num>
  <w:num w:numId="38">
    <w:abstractNumId w:val="1"/>
  </w:num>
  <w:num w:numId="39">
    <w:abstractNumId w:val="36"/>
  </w:num>
  <w:num w:numId="40">
    <w:abstractNumId w:val="72"/>
  </w:num>
  <w:num w:numId="41">
    <w:abstractNumId w:val="44"/>
  </w:num>
  <w:num w:numId="42">
    <w:abstractNumId w:val="58"/>
  </w:num>
  <w:num w:numId="43">
    <w:abstractNumId w:val="7"/>
  </w:num>
  <w:num w:numId="44">
    <w:abstractNumId w:val="51"/>
  </w:num>
  <w:num w:numId="45">
    <w:abstractNumId w:val="9"/>
  </w:num>
  <w:num w:numId="46">
    <w:abstractNumId w:val="11"/>
  </w:num>
  <w:num w:numId="47">
    <w:abstractNumId w:val="3"/>
  </w:num>
  <w:num w:numId="48">
    <w:abstractNumId w:val="55"/>
  </w:num>
  <w:num w:numId="49">
    <w:abstractNumId w:val="42"/>
  </w:num>
  <w:num w:numId="50">
    <w:abstractNumId w:val="48"/>
  </w:num>
  <w:num w:numId="51">
    <w:abstractNumId w:val="64"/>
  </w:num>
  <w:num w:numId="52">
    <w:abstractNumId w:val="34"/>
  </w:num>
  <w:num w:numId="53">
    <w:abstractNumId w:val="70"/>
  </w:num>
  <w:num w:numId="54">
    <w:abstractNumId w:val="37"/>
  </w:num>
  <w:num w:numId="55">
    <w:abstractNumId w:val="67"/>
  </w:num>
  <w:num w:numId="56">
    <w:abstractNumId w:val="62"/>
  </w:num>
  <w:num w:numId="57">
    <w:abstractNumId w:val="19"/>
  </w:num>
  <w:num w:numId="58">
    <w:abstractNumId w:val="39"/>
    <w:lvlOverride w:ilvl="0">
      <w:startOverride w:val="1"/>
    </w:lvlOverride>
  </w:num>
  <w:num w:numId="59">
    <w:abstractNumId w:val="39"/>
    <w:lvlOverride w:ilvl="0">
      <w:startOverride w:val="2"/>
    </w:lvlOverride>
  </w:num>
  <w:num w:numId="60">
    <w:abstractNumId w:val="39"/>
    <w:lvlOverride w:ilvl="0">
      <w:startOverride w:val="3"/>
    </w:lvlOverride>
  </w:num>
  <w:num w:numId="61">
    <w:abstractNumId w:val="39"/>
    <w:lvlOverride w:ilvl="0">
      <w:startOverride w:val="4"/>
    </w:lvlOverride>
  </w:num>
  <w:num w:numId="62">
    <w:abstractNumId w:val="39"/>
    <w:lvlOverride w:ilvl="0">
      <w:startOverride w:val="5"/>
    </w:lvlOverride>
  </w:num>
  <w:num w:numId="63">
    <w:abstractNumId w:val="47"/>
  </w:num>
  <w:num w:numId="64">
    <w:abstractNumId w:val="61"/>
    <w:lvlOverride w:ilvl="0">
      <w:startOverride w:val="3"/>
    </w:lvlOverride>
  </w:num>
  <w:num w:numId="65">
    <w:abstractNumId w:val="61"/>
    <w:lvlOverride w:ilvl="0">
      <w:startOverride w:val="4"/>
    </w:lvlOverride>
  </w:num>
  <w:num w:numId="66">
    <w:abstractNumId w:val="61"/>
    <w:lvlOverride w:ilvl="0">
      <w:startOverride w:val="5"/>
    </w:lvlOverride>
  </w:num>
  <w:num w:numId="67">
    <w:abstractNumId w:val="61"/>
    <w:lvlOverride w:ilvl="0">
      <w:startOverride w:val="6"/>
    </w:lvlOverride>
  </w:num>
  <w:num w:numId="68">
    <w:abstractNumId w:val="61"/>
    <w:lvlOverride w:ilvl="0">
      <w:startOverride w:val="7"/>
    </w:lvlOverride>
  </w:num>
  <w:num w:numId="69">
    <w:abstractNumId w:val="2"/>
  </w:num>
  <w:num w:numId="7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6"/>
  </w:num>
  <w:num w:numId="76">
    <w:abstractNumId w:val="14"/>
  </w:num>
  <w:num w:numId="77">
    <w:abstractNumId w:val="28"/>
  </w:num>
  <w:num w:numId="78">
    <w:abstractNumId w:val="22"/>
  </w:num>
  <w:num w:numId="79">
    <w:abstractNumId w:val="59"/>
  </w:num>
  <w:num w:numId="80">
    <w:abstractNumId w:val="27"/>
  </w:num>
  <w:num w:numId="81">
    <w:abstractNumId w:val="63"/>
  </w:num>
  <w:num w:numId="82">
    <w:abstractNumId w:val="4"/>
  </w:num>
  <w:num w:numId="83">
    <w:abstractNumId w:val="52"/>
  </w:num>
  <w:num w:numId="84">
    <w:abstractNumId w:val="17"/>
  </w:num>
  <w:num w:numId="85">
    <w:abstractNumId w:val="23"/>
  </w:num>
  <w:num w:numId="86">
    <w:abstractNumId w:val="71"/>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FC7"/>
    <w:rsid w:val="000021DC"/>
    <w:rsid w:val="00002D0B"/>
    <w:rsid w:val="00016D44"/>
    <w:rsid w:val="000205AC"/>
    <w:rsid w:val="00020D87"/>
    <w:rsid w:val="00036A15"/>
    <w:rsid w:val="0004124D"/>
    <w:rsid w:val="000414C1"/>
    <w:rsid w:val="00043D91"/>
    <w:rsid w:val="00047768"/>
    <w:rsid w:val="000517B8"/>
    <w:rsid w:val="000A37DB"/>
    <w:rsid w:val="000B1802"/>
    <w:rsid w:val="000B298F"/>
    <w:rsid w:val="000B444C"/>
    <w:rsid w:val="000C1018"/>
    <w:rsid w:val="000C38B5"/>
    <w:rsid w:val="000C4487"/>
    <w:rsid w:val="000F2402"/>
    <w:rsid w:val="000F2854"/>
    <w:rsid w:val="000F7D38"/>
    <w:rsid w:val="00110A4D"/>
    <w:rsid w:val="00113316"/>
    <w:rsid w:val="001209EC"/>
    <w:rsid w:val="00132F12"/>
    <w:rsid w:val="001434D2"/>
    <w:rsid w:val="00153903"/>
    <w:rsid w:val="00160041"/>
    <w:rsid w:val="00161A38"/>
    <w:rsid w:val="001712D8"/>
    <w:rsid w:val="00173A1D"/>
    <w:rsid w:val="00174DA2"/>
    <w:rsid w:val="001779C9"/>
    <w:rsid w:val="00180028"/>
    <w:rsid w:val="00184042"/>
    <w:rsid w:val="00196678"/>
    <w:rsid w:val="001A6689"/>
    <w:rsid w:val="001A7CB0"/>
    <w:rsid w:val="001B4975"/>
    <w:rsid w:val="001B5FE8"/>
    <w:rsid w:val="001C091D"/>
    <w:rsid w:val="001C2467"/>
    <w:rsid w:val="001E19AA"/>
    <w:rsid w:val="001E27B7"/>
    <w:rsid w:val="001F2A8E"/>
    <w:rsid w:val="00203501"/>
    <w:rsid w:val="00205F11"/>
    <w:rsid w:val="00206CCC"/>
    <w:rsid w:val="00233B39"/>
    <w:rsid w:val="00240F79"/>
    <w:rsid w:val="00260FB2"/>
    <w:rsid w:val="00271F14"/>
    <w:rsid w:val="00280D51"/>
    <w:rsid w:val="00292AF2"/>
    <w:rsid w:val="0029540D"/>
    <w:rsid w:val="002A0EBA"/>
    <w:rsid w:val="002A14F4"/>
    <w:rsid w:val="002C6A7C"/>
    <w:rsid w:val="002D44A0"/>
    <w:rsid w:val="002E182D"/>
    <w:rsid w:val="002E2FE3"/>
    <w:rsid w:val="002E7A0D"/>
    <w:rsid w:val="002F3F86"/>
    <w:rsid w:val="002F3FCC"/>
    <w:rsid w:val="002F552A"/>
    <w:rsid w:val="002F70E0"/>
    <w:rsid w:val="003022F6"/>
    <w:rsid w:val="00306C68"/>
    <w:rsid w:val="00314B76"/>
    <w:rsid w:val="00315823"/>
    <w:rsid w:val="00315CCB"/>
    <w:rsid w:val="00323D42"/>
    <w:rsid w:val="00325E43"/>
    <w:rsid w:val="003314A8"/>
    <w:rsid w:val="0033431F"/>
    <w:rsid w:val="00334505"/>
    <w:rsid w:val="00336ED6"/>
    <w:rsid w:val="00355333"/>
    <w:rsid w:val="00375A4B"/>
    <w:rsid w:val="0038124E"/>
    <w:rsid w:val="003826A1"/>
    <w:rsid w:val="00386C6E"/>
    <w:rsid w:val="003873B8"/>
    <w:rsid w:val="003902B2"/>
    <w:rsid w:val="00390651"/>
    <w:rsid w:val="0039204C"/>
    <w:rsid w:val="003A2F84"/>
    <w:rsid w:val="003B4619"/>
    <w:rsid w:val="003B4DE6"/>
    <w:rsid w:val="003C3951"/>
    <w:rsid w:val="003C3CE6"/>
    <w:rsid w:val="003D014E"/>
    <w:rsid w:val="003D0A6D"/>
    <w:rsid w:val="003D4FB1"/>
    <w:rsid w:val="003D5F67"/>
    <w:rsid w:val="003F0D92"/>
    <w:rsid w:val="003F6569"/>
    <w:rsid w:val="003F7DC2"/>
    <w:rsid w:val="00424C8B"/>
    <w:rsid w:val="00427D5A"/>
    <w:rsid w:val="004316D3"/>
    <w:rsid w:val="00432AC8"/>
    <w:rsid w:val="004427B8"/>
    <w:rsid w:val="004617FA"/>
    <w:rsid w:val="0046180E"/>
    <w:rsid w:val="00464776"/>
    <w:rsid w:val="004663BB"/>
    <w:rsid w:val="004678C4"/>
    <w:rsid w:val="00470E5E"/>
    <w:rsid w:val="0048356F"/>
    <w:rsid w:val="00483776"/>
    <w:rsid w:val="004867A4"/>
    <w:rsid w:val="004912BA"/>
    <w:rsid w:val="00494539"/>
    <w:rsid w:val="004966A3"/>
    <w:rsid w:val="004974A3"/>
    <w:rsid w:val="0049761B"/>
    <w:rsid w:val="004A52FA"/>
    <w:rsid w:val="004A5589"/>
    <w:rsid w:val="004B0FBF"/>
    <w:rsid w:val="004B66C6"/>
    <w:rsid w:val="004C00CA"/>
    <w:rsid w:val="004C237A"/>
    <w:rsid w:val="004C6E7A"/>
    <w:rsid w:val="004D19C7"/>
    <w:rsid w:val="004E7953"/>
    <w:rsid w:val="005147F3"/>
    <w:rsid w:val="00520316"/>
    <w:rsid w:val="00531C82"/>
    <w:rsid w:val="00545691"/>
    <w:rsid w:val="005468AD"/>
    <w:rsid w:val="00547B39"/>
    <w:rsid w:val="0055424A"/>
    <w:rsid w:val="00561FE3"/>
    <w:rsid w:val="00562137"/>
    <w:rsid w:val="00565CB1"/>
    <w:rsid w:val="00567D6A"/>
    <w:rsid w:val="005717E1"/>
    <w:rsid w:val="00581E04"/>
    <w:rsid w:val="00590DCB"/>
    <w:rsid w:val="005920C6"/>
    <w:rsid w:val="00597517"/>
    <w:rsid w:val="005979AC"/>
    <w:rsid w:val="005A0980"/>
    <w:rsid w:val="005A3E9F"/>
    <w:rsid w:val="005B5342"/>
    <w:rsid w:val="005D1A3B"/>
    <w:rsid w:val="005D6C8C"/>
    <w:rsid w:val="005D7EB4"/>
    <w:rsid w:val="005E7771"/>
    <w:rsid w:val="005F0FEB"/>
    <w:rsid w:val="005F1670"/>
    <w:rsid w:val="005F5C2E"/>
    <w:rsid w:val="005F7F93"/>
    <w:rsid w:val="006001E0"/>
    <w:rsid w:val="006111C6"/>
    <w:rsid w:val="00613C98"/>
    <w:rsid w:val="00616A28"/>
    <w:rsid w:val="00617515"/>
    <w:rsid w:val="0062200F"/>
    <w:rsid w:val="0062231E"/>
    <w:rsid w:val="00625525"/>
    <w:rsid w:val="006351CA"/>
    <w:rsid w:val="00652993"/>
    <w:rsid w:val="00653FF1"/>
    <w:rsid w:val="006560AE"/>
    <w:rsid w:val="00671B29"/>
    <w:rsid w:val="0067282A"/>
    <w:rsid w:val="00681BA0"/>
    <w:rsid w:val="0068288C"/>
    <w:rsid w:val="006831FD"/>
    <w:rsid w:val="006866E5"/>
    <w:rsid w:val="00687613"/>
    <w:rsid w:val="0069040C"/>
    <w:rsid w:val="00690A47"/>
    <w:rsid w:val="0069150F"/>
    <w:rsid w:val="006929A2"/>
    <w:rsid w:val="006961D7"/>
    <w:rsid w:val="006B0860"/>
    <w:rsid w:val="006B0C56"/>
    <w:rsid w:val="006D1584"/>
    <w:rsid w:val="006D1A1B"/>
    <w:rsid w:val="006D2851"/>
    <w:rsid w:val="006F168D"/>
    <w:rsid w:val="007062A3"/>
    <w:rsid w:val="007076EC"/>
    <w:rsid w:val="007102B8"/>
    <w:rsid w:val="00725F58"/>
    <w:rsid w:val="00726F3B"/>
    <w:rsid w:val="007353EC"/>
    <w:rsid w:val="00744A77"/>
    <w:rsid w:val="00755565"/>
    <w:rsid w:val="007632B0"/>
    <w:rsid w:val="007707AA"/>
    <w:rsid w:val="0077102F"/>
    <w:rsid w:val="00791637"/>
    <w:rsid w:val="007959BD"/>
    <w:rsid w:val="00797050"/>
    <w:rsid w:val="007A04EE"/>
    <w:rsid w:val="007A60C5"/>
    <w:rsid w:val="007B5343"/>
    <w:rsid w:val="007C770D"/>
    <w:rsid w:val="007C7CB0"/>
    <w:rsid w:val="007D0AA6"/>
    <w:rsid w:val="007D0CEF"/>
    <w:rsid w:val="007D1487"/>
    <w:rsid w:val="007D5031"/>
    <w:rsid w:val="007E4A20"/>
    <w:rsid w:val="007F0E49"/>
    <w:rsid w:val="007F2D74"/>
    <w:rsid w:val="008029A9"/>
    <w:rsid w:val="0080647F"/>
    <w:rsid w:val="0081069C"/>
    <w:rsid w:val="008201BE"/>
    <w:rsid w:val="00822603"/>
    <w:rsid w:val="0082321C"/>
    <w:rsid w:val="00823A06"/>
    <w:rsid w:val="00824086"/>
    <w:rsid w:val="00824BB7"/>
    <w:rsid w:val="008402B5"/>
    <w:rsid w:val="008412A1"/>
    <w:rsid w:val="00842CA2"/>
    <w:rsid w:val="008433B7"/>
    <w:rsid w:val="0084388E"/>
    <w:rsid w:val="00845780"/>
    <w:rsid w:val="0085538D"/>
    <w:rsid w:val="00855B65"/>
    <w:rsid w:val="008579F9"/>
    <w:rsid w:val="008662AE"/>
    <w:rsid w:val="0087110D"/>
    <w:rsid w:val="0087468A"/>
    <w:rsid w:val="00875FA7"/>
    <w:rsid w:val="00876F16"/>
    <w:rsid w:val="00880900"/>
    <w:rsid w:val="00896A06"/>
    <w:rsid w:val="008A1C4D"/>
    <w:rsid w:val="008A2508"/>
    <w:rsid w:val="008A53BC"/>
    <w:rsid w:val="008A68B5"/>
    <w:rsid w:val="008B01AA"/>
    <w:rsid w:val="008C742C"/>
    <w:rsid w:val="008D208A"/>
    <w:rsid w:val="008E3530"/>
    <w:rsid w:val="008E6EDA"/>
    <w:rsid w:val="008F2FD1"/>
    <w:rsid w:val="009031CA"/>
    <w:rsid w:val="00907357"/>
    <w:rsid w:val="00922FC7"/>
    <w:rsid w:val="00925646"/>
    <w:rsid w:val="00930FA6"/>
    <w:rsid w:val="00937CCF"/>
    <w:rsid w:val="009401D2"/>
    <w:rsid w:val="00940480"/>
    <w:rsid w:val="009406BB"/>
    <w:rsid w:val="00945395"/>
    <w:rsid w:val="00946401"/>
    <w:rsid w:val="00957B5A"/>
    <w:rsid w:val="009605C9"/>
    <w:rsid w:val="0096182F"/>
    <w:rsid w:val="00963105"/>
    <w:rsid w:val="00967B7A"/>
    <w:rsid w:val="00972821"/>
    <w:rsid w:val="009800FA"/>
    <w:rsid w:val="00986D4D"/>
    <w:rsid w:val="009B3B8B"/>
    <w:rsid w:val="009B5AAE"/>
    <w:rsid w:val="009C6EB6"/>
    <w:rsid w:val="009D03E9"/>
    <w:rsid w:val="009D2219"/>
    <w:rsid w:val="009D4B7C"/>
    <w:rsid w:val="009D5DEA"/>
    <w:rsid w:val="009D7B56"/>
    <w:rsid w:val="009E4F9C"/>
    <w:rsid w:val="009F1BFB"/>
    <w:rsid w:val="009F4ACF"/>
    <w:rsid w:val="00A002CE"/>
    <w:rsid w:val="00A0129D"/>
    <w:rsid w:val="00A01F5B"/>
    <w:rsid w:val="00A059EE"/>
    <w:rsid w:val="00A06713"/>
    <w:rsid w:val="00A1043B"/>
    <w:rsid w:val="00A17D22"/>
    <w:rsid w:val="00A213CB"/>
    <w:rsid w:val="00A264BA"/>
    <w:rsid w:val="00A3093F"/>
    <w:rsid w:val="00A328AF"/>
    <w:rsid w:val="00A375BE"/>
    <w:rsid w:val="00A44BB4"/>
    <w:rsid w:val="00A50594"/>
    <w:rsid w:val="00A65542"/>
    <w:rsid w:val="00A74F08"/>
    <w:rsid w:val="00A753EE"/>
    <w:rsid w:val="00A82368"/>
    <w:rsid w:val="00A862FD"/>
    <w:rsid w:val="00A87F35"/>
    <w:rsid w:val="00AA1758"/>
    <w:rsid w:val="00AA2D39"/>
    <w:rsid w:val="00AB1151"/>
    <w:rsid w:val="00AB38C6"/>
    <w:rsid w:val="00AC13DE"/>
    <w:rsid w:val="00AC1AEB"/>
    <w:rsid w:val="00AE643E"/>
    <w:rsid w:val="00B04CEC"/>
    <w:rsid w:val="00B052E0"/>
    <w:rsid w:val="00B079C3"/>
    <w:rsid w:val="00B22F3F"/>
    <w:rsid w:val="00B33F42"/>
    <w:rsid w:val="00B40C0C"/>
    <w:rsid w:val="00B624DD"/>
    <w:rsid w:val="00B62F17"/>
    <w:rsid w:val="00B70150"/>
    <w:rsid w:val="00B82D23"/>
    <w:rsid w:val="00B90D7D"/>
    <w:rsid w:val="00BA3376"/>
    <w:rsid w:val="00BB2751"/>
    <w:rsid w:val="00BB7FEE"/>
    <w:rsid w:val="00BC1660"/>
    <w:rsid w:val="00BC5AC7"/>
    <w:rsid w:val="00BC6241"/>
    <w:rsid w:val="00BD0DE6"/>
    <w:rsid w:val="00BD24A4"/>
    <w:rsid w:val="00BD4617"/>
    <w:rsid w:val="00BE2499"/>
    <w:rsid w:val="00BE7994"/>
    <w:rsid w:val="00BF2AA7"/>
    <w:rsid w:val="00C05978"/>
    <w:rsid w:val="00C12B4B"/>
    <w:rsid w:val="00C15E51"/>
    <w:rsid w:val="00C2668F"/>
    <w:rsid w:val="00C26A66"/>
    <w:rsid w:val="00C3307A"/>
    <w:rsid w:val="00C426D2"/>
    <w:rsid w:val="00C4322C"/>
    <w:rsid w:val="00C63C02"/>
    <w:rsid w:val="00C676AE"/>
    <w:rsid w:val="00C9342B"/>
    <w:rsid w:val="00CB2323"/>
    <w:rsid w:val="00CB273C"/>
    <w:rsid w:val="00CC4A29"/>
    <w:rsid w:val="00CD13DC"/>
    <w:rsid w:val="00D01F4C"/>
    <w:rsid w:val="00D02A09"/>
    <w:rsid w:val="00D066A9"/>
    <w:rsid w:val="00D11128"/>
    <w:rsid w:val="00D13FD7"/>
    <w:rsid w:val="00D23AE4"/>
    <w:rsid w:val="00D3616F"/>
    <w:rsid w:val="00D40E2B"/>
    <w:rsid w:val="00D45F16"/>
    <w:rsid w:val="00D52263"/>
    <w:rsid w:val="00D57E93"/>
    <w:rsid w:val="00D7210E"/>
    <w:rsid w:val="00D73430"/>
    <w:rsid w:val="00D85690"/>
    <w:rsid w:val="00D91A32"/>
    <w:rsid w:val="00DA07A4"/>
    <w:rsid w:val="00DA533F"/>
    <w:rsid w:val="00DB174B"/>
    <w:rsid w:val="00DB3DDA"/>
    <w:rsid w:val="00DC23FC"/>
    <w:rsid w:val="00DC3004"/>
    <w:rsid w:val="00DC3D8B"/>
    <w:rsid w:val="00DD763B"/>
    <w:rsid w:val="00DE1FA7"/>
    <w:rsid w:val="00E0465B"/>
    <w:rsid w:val="00E04752"/>
    <w:rsid w:val="00E068B0"/>
    <w:rsid w:val="00E351BF"/>
    <w:rsid w:val="00E530B9"/>
    <w:rsid w:val="00E55B43"/>
    <w:rsid w:val="00E6126F"/>
    <w:rsid w:val="00E6720A"/>
    <w:rsid w:val="00E80A13"/>
    <w:rsid w:val="00E8215F"/>
    <w:rsid w:val="00E824D6"/>
    <w:rsid w:val="00E83817"/>
    <w:rsid w:val="00E839D7"/>
    <w:rsid w:val="00E84E79"/>
    <w:rsid w:val="00E91B95"/>
    <w:rsid w:val="00EA4596"/>
    <w:rsid w:val="00EB298B"/>
    <w:rsid w:val="00EB5965"/>
    <w:rsid w:val="00EC1649"/>
    <w:rsid w:val="00ED20AD"/>
    <w:rsid w:val="00EF1F36"/>
    <w:rsid w:val="00EF32EA"/>
    <w:rsid w:val="00F059C7"/>
    <w:rsid w:val="00F0796C"/>
    <w:rsid w:val="00F10561"/>
    <w:rsid w:val="00F112FD"/>
    <w:rsid w:val="00F130A6"/>
    <w:rsid w:val="00F13F70"/>
    <w:rsid w:val="00F17C95"/>
    <w:rsid w:val="00F234D1"/>
    <w:rsid w:val="00F300E1"/>
    <w:rsid w:val="00F315B8"/>
    <w:rsid w:val="00F3782D"/>
    <w:rsid w:val="00F54418"/>
    <w:rsid w:val="00F54A73"/>
    <w:rsid w:val="00F56B8B"/>
    <w:rsid w:val="00F60FE2"/>
    <w:rsid w:val="00F67C6D"/>
    <w:rsid w:val="00F70D75"/>
    <w:rsid w:val="00F712BB"/>
    <w:rsid w:val="00F801ED"/>
    <w:rsid w:val="00F81900"/>
    <w:rsid w:val="00F832B7"/>
    <w:rsid w:val="00F83316"/>
    <w:rsid w:val="00F97146"/>
    <w:rsid w:val="00FA516F"/>
    <w:rsid w:val="00FA59B6"/>
    <w:rsid w:val="00FA5BC0"/>
    <w:rsid w:val="00FA7A2B"/>
    <w:rsid w:val="00FB7900"/>
    <w:rsid w:val="00FC10DB"/>
    <w:rsid w:val="00FC639F"/>
    <w:rsid w:val="00FC699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DA3F3E5"/>
  <w15:docId w15:val="{21A5F2EB-2592-4BB3-963F-498551290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424A"/>
    <w:rPr>
      <w:sz w:val="24"/>
      <w:szCs w:val="24"/>
      <w:lang w:val="en-US" w:eastAsia="en-US"/>
    </w:rPr>
  </w:style>
  <w:style w:type="paragraph" w:styleId="Heading1">
    <w:name w:val="heading 1"/>
    <w:basedOn w:val="Normal"/>
    <w:link w:val="Heading1Char"/>
    <w:uiPriority w:val="9"/>
    <w:qFormat/>
    <w:rsid w:val="0055424A"/>
    <w:pPr>
      <w:spacing w:before="100" w:beforeAutospacing="1" w:after="100" w:afterAutospacing="1"/>
      <w:outlineLvl w:val="0"/>
    </w:pPr>
    <w:rPr>
      <w:rFonts w:ascii="Arial Unicode MS" w:eastAsia="Arial Unicode MS" w:hAnsi="Arial Unicode MS" w:cs="Arial Unicode MS"/>
      <w:b/>
      <w:bCs/>
      <w:color w:val="003366"/>
      <w:kern w:val="36"/>
      <w:sz w:val="36"/>
      <w:szCs w:val="36"/>
    </w:rPr>
  </w:style>
  <w:style w:type="paragraph" w:styleId="Heading2">
    <w:name w:val="heading 2"/>
    <w:basedOn w:val="Normal"/>
    <w:link w:val="Heading2Char"/>
    <w:uiPriority w:val="9"/>
    <w:qFormat/>
    <w:rsid w:val="00C15E51"/>
    <w:pPr>
      <w:outlineLvl w:val="1"/>
    </w:pPr>
    <w:rPr>
      <w:rFonts w:ascii="Arial" w:eastAsia="Arial Unicode MS" w:hAnsi="Arial" w:cs="Arial"/>
      <w:b/>
      <w:bCs/>
      <w:color w:val="1F497D" w:themeColor="text2"/>
    </w:rPr>
  </w:style>
  <w:style w:type="paragraph" w:styleId="Heading3">
    <w:name w:val="heading 3"/>
    <w:basedOn w:val="Normal"/>
    <w:link w:val="Heading3Char"/>
    <w:uiPriority w:val="9"/>
    <w:qFormat/>
    <w:rsid w:val="00C15E51"/>
    <w:pPr>
      <w:outlineLvl w:val="2"/>
    </w:pPr>
    <w:rPr>
      <w:rFonts w:ascii="Arial" w:eastAsia="Arial Unicode MS" w:hAnsi="Arial" w:cs="Arial"/>
      <w:b/>
      <w:bCs/>
      <w:color w:val="003366"/>
      <w:sz w:val="21"/>
      <w:szCs w:val="21"/>
    </w:rPr>
  </w:style>
  <w:style w:type="paragraph" w:styleId="Heading4">
    <w:name w:val="heading 4"/>
    <w:basedOn w:val="Normal"/>
    <w:link w:val="Heading4Char"/>
    <w:uiPriority w:val="9"/>
    <w:qFormat/>
    <w:rsid w:val="0055424A"/>
    <w:pPr>
      <w:spacing w:before="100" w:beforeAutospacing="1" w:after="100" w:afterAutospacing="1"/>
      <w:outlineLvl w:val="3"/>
    </w:pPr>
    <w:rPr>
      <w:rFonts w:ascii="Arial Unicode MS" w:eastAsia="Arial Unicode MS" w:hAnsi="Arial Unicode MS" w:cs="Arial Unicode MS"/>
      <w:b/>
      <w:bCs/>
      <w:color w:val="993333"/>
    </w:rPr>
  </w:style>
  <w:style w:type="paragraph" w:styleId="Heading5">
    <w:name w:val="heading 5"/>
    <w:basedOn w:val="Normal"/>
    <w:link w:val="Heading5Char"/>
    <w:uiPriority w:val="9"/>
    <w:qFormat/>
    <w:locked/>
    <w:rsid w:val="004E7953"/>
    <w:pPr>
      <w:spacing w:before="100" w:beforeAutospacing="1" w:after="100" w:afterAutospacing="1"/>
      <w:outlineLvl w:val="4"/>
    </w:pPr>
    <w:rPr>
      <w:b/>
      <w:bCs/>
      <w:color w:val="003366"/>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1209EC"/>
    <w:rPr>
      <w:rFonts w:ascii="Cambria" w:hAnsi="Cambria" w:cs="Times New Roman"/>
      <w:b/>
      <w:bCs/>
      <w:kern w:val="32"/>
      <w:sz w:val="32"/>
      <w:szCs w:val="32"/>
    </w:rPr>
  </w:style>
  <w:style w:type="character" w:customStyle="1" w:styleId="Heading2Char">
    <w:name w:val="Heading 2 Char"/>
    <w:basedOn w:val="DefaultParagraphFont"/>
    <w:link w:val="Heading2"/>
    <w:uiPriority w:val="9"/>
    <w:locked/>
    <w:rsid w:val="00C15E51"/>
    <w:rPr>
      <w:rFonts w:ascii="Arial" w:eastAsia="Arial Unicode MS" w:hAnsi="Arial" w:cs="Arial"/>
      <w:b/>
      <w:bCs/>
      <w:color w:val="1F497D" w:themeColor="text2"/>
      <w:sz w:val="24"/>
      <w:szCs w:val="24"/>
      <w:lang w:val="en-US" w:eastAsia="en-US"/>
    </w:rPr>
  </w:style>
  <w:style w:type="character" w:customStyle="1" w:styleId="Heading3Char">
    <w:name w:val="Heading 3 Char"/>
    <w:basedOn w:val="DefaultParagraphFont"/>
    <w:link w:val="Heading3"/>
    <w:uiPriority w:val="9"/>
    <w:locked/>
    <w:rsid w:val="00C15E51"/>
    <w:rPr>
      <w:rFonts w:ascii="Arial" w:eastAsia="Arial Unicode MS" w:hAnsi="Arial" w:cs="Arial"/>
      <w:b/>
      <w:bCs/>
      <w:color w:val="003366"/>
      <w:sz w:val="21"/>
      <w:szCs w:val="21"/>
      <w:lang w:val="en-US" w:eastAsia="en-US"/>
    </w:rPr>
  </w:style>
  <w:style w:type="character" w:customStyle="1" w:styleId="Heading4Char">
    <w:name w:val="Heading 4 Char"/>
    <w:basedOn w:val="DefaultParagraphFont"/>
    <w:link w:val="Heading4"/>
    <w:uiPriority w:val="9"/>
    <w:locked/>
    <w:rsid w:val="001209EC"/>
    <w:rPr>
      <w:rFonts w:ascii="Calibri" w:hAnsi="Calibri" w:cs="Times New Roman"/>
      <w:b/>
      <w:bCs/>
      <w:sz w:val="28"/>
      <w:szCs w:val="28"/>
    </w:rPr>
  </w:style>
  <w:style w:type="character" w:customStyle="1" w:styleId="Heading5Char">
    <w:name w:val="Heading 5 Char"/>
    <w:basedOn w:val="DefaultParagraphFont"/>
    <w:link w:val="Heading5"/>
    <w:uiPriority w:val="9"/>
    <w:rsid w:val="004E7953"/>
    <w:rPr>
      <w:b/>
      <w:bCs/>
      <w:color w:val="003366"/>
      <w:sz w:val="24"/>
      <w:szCs w:val="24"/>
    </w:rPr>
  </w:style>
  <w:style w:type="paragraph" w:customStyle="1" w:styleId="T6Para11aiA">
    <w:name w:val="T6 Para 1.1 (a) (i) (A)"/>
    <w:basedOn w:val="Normal"/>
    <w:uiPriority w:val="99"/>
    <w:rsid w:val="0055424A"/>
    <w:pPr>
      <w:autoSpaceDE w:val="0"/>
      <w:autoSpaceDN w:val="0"/>
      <w:adjustRightInd w:val="0"/>
      <w:spacing w:after="100"/>
      <w:ind w:left="2007" w:hanging="584"/>
    </w:pPr>
    <w:rPr>
      <w:rFonts w:ascii="Arial" w:hAnsi="Arial" w:cs="Arial"/>
      <w:sz w:val="20"/>
      <w:szCs w:val="20"/>
      <w:lang w:val="fr-CA"/>
    </w:rPr>
  </w:style>
  <w:style w:type="paragraph" w:customStyle="1" w:styleId="T5Para11ai">
    <w:name w:val="T5 Para 1.1 (a) (i)"/>
    <w:basedOn w:val="Normal"/>
    <w:uiPriority w:val="99"/>
    <w:rsid w:val="0055424A"/>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100"/>
      <w:ind w:left="1474" w:hanging="760"/>
    </w:pPr>
    <w:rPr>
      <w:rFonts w:ascii="Arial" w:hAnsi="Arial" w:cs="Arial"/>
      <w:sz w:val="20"/>
      <w:szCs w:val="20"/>
    </w:rPr>
  </w:style>
  <w:style w:type="paragraph" w:customStyle="1" w:styleId="T4Para11a">
    <w:name w:val="T4 Para 1.1 (a)"/>
    <w:basedOn w:val="Normal"/>
    <w:uiPriority w:val="99"/>
    <w:rsid w:val="0055424A"/>
    <w:pPr>
      <w:tabs>
        <w:tab w:val="left" w:pos="0"/>
        <w:tab w:val="left" w:pos="714"/>
        <w:tab w:val="left" w:pos="1918"/>
        <w:tab w:val="left" w:pos="2877"/>
        <w:tab w:val="left" w:pos="3836"/>
        <w:tab w:val="left" w:pos="4795"/>
        <w:tab w:val="left" w:pos="5754"/>
        <w:tab w:val="left" w:pos="6713"/>
        <w:tab w:val="left" w:pos="7672"/>
        <w:tab w:val="left" w:pos="8631"/>
      </w:tabs>
      <w:autoSpaceDE w:val="0"/>
      <w:autoSpaceDN w:val="0"/>
      <w:adjustRightInd w:val="0"/>
      <w:spacing w:after="100"/>
      <w:ind w:left="737" w:hanging="760"/>
    </w:pPr>
    <w:rPr>
      <w:rFonts w:ascii="Arial" w:hAnsi="Arial" w:cs="Arial"/>
      <w:sz w:val="20"/>
      <w:szCs w:val="20"/>
    </w:rPr>
  </w:style>
  <w:style w:type="paragraph" w:customStyle="1" w:styleId="T3Para11text">
    <w:name w:val="T3 Para 1.1 () text"/>
    <w:basedOn w:val="Normal"/>
    <w:uiPriority w:val="99"/>
    <w:rsid w:val="0055424A"/>
    <w:pPr>
      <w:autoSpaceDE w:val="0"/>
      <w:autoSpaceDN w:val="0"/>
      <w:adjustRightInd w:val="0"/>
      <w:spacing w:after="100"/>
    </w:pPr>
    <w:rPr>
      <w:rFonts w:ascii="Arial" w:hAnsi="Arial" w:cs="Arial"/>
      <w:sz w:val="20"/>
      <w:szCs w:val="20"/>
    </w:rPr>
  </w:style>
  <w:style w:type="paragraph" w:customStyle="1" w:styleId="T2Para11">
    <w:name w:val="T2 Para 1.1"/>
    <w:basedOn w:val="Normal"/>
    <w:uiPriority w:val="99"/>
    <w:rsid w:val="0055424A"/>
    <w:pPr>
      <w:tabs>
        <w:tab w:val="left" w:pos="0"/>
        <w:tab w:val="left" w:pos="714"/>
        <w:tab w:val="left" w:pos="1918"/>
        <w:tab w:val="left" w:pos="2877"/>
        <w:tab w:val="left" w:pos="3836"/>
        <w:tab w:val="left" w:pos="4795"/>
        <w:tab w:val="left" w:pos="5754"/>
        <w:tab w:val="left" w:pos="6713"/>
        <w:tab w:val="left" w:pos="7672"/>
        <w:tab w:val="left" w:pos="8631"/>
      </w:tabs>
      <w:autoSpaceDE w:val="0"/>
      <w:autoSpaceDN w:val="0"/>
      <w:adjustRightInd w:val="0"/>
      <w:spacing w:before="200" w:after="100"/>
      <w:ind w:left="757" w:hanging="757"/>
    </w:pPr>
    <w:rPr>
      <w:rFonts w:ascii="Arial" w:hAnsi="Arial" w:cs="Arial"/>
      <w:b/>
      <w:bCs/>
      <w:sz w:val="20"/>
      <w:szCs w:val="20"/>
    </w:rPr>
  </w:style>
  <w:style w:type="paragraph" w:customStyle="1" w:styleId="T8DefaultText">
    <w:name w:val="T8 Default Text"/>
    <w:basedOn w:val="Normal"/>
    <w:uiPriority w:val="99"/>
    <w:rsid w:val="0055424A"/>
    <w:pPr>
      <w:autoSpaceDE w:val="0"/>
      <w:autoSpaceDN w:val="0"/>
      <w:adjustRightInd w:val="0"/>
    </w:pPr>
    <w:rPr>
      <w:rFonts w:ascii="Arial" w:hAnsi="Arial" w:cs="Arial"/>
      <w:sz w:val="20"/>
      <w:szCs w:val="20"/>
      <w:lang w:val="fr-CA"/>
    </w:rPr>
  </w:style>
  <w:style w:type="paragraph" w:customStyle="1" w:styleId="T1Part1">
    <w:name w:val="T1 Part 1"/>
    <w:basedOn w:val="Normal"/>
    <w:uiPriority w:val="99"/>
    <w:rsid w:val="0055424A"/>
    <w:pPr>
      <w:autoSpaceDE w:val="0"/>
      <w:autoSpaceDN w:val="0"/>
      <w:adjustRightInd w:val="0"/>
      <w:spacing w:before="240" w:after="120"/>
      <w:ind w:left="20" w:hanging="20"/>
    </w:pPr>
    <w:rPr>
      <w:rFonts w:ascii="Arial" w:hAnsi="Arial" w:cs="Arial"/>
      <w:b/>
      <w:bCs/>
      <w:caps/>
    </w:rPr>
  </w:style>
  <w:style w:type="paragraph" w:customStyle="1" w:styleId="DefaultText1">
    <w:name w:val="Default Text:1"/>
    <w:basedOn w:val="Normal"/>
    <w:uiPriority w:val="99"/>
    <w:rsid w:val="0055424A"/>
    <w:pPr>
      <w:autoSpaceDE w:val="0"/>
      <w:autoSpaceDN w:val="0"/>
      <w:adjustRightInd w:val="0"/>
    </w:pPr>
  </w:style>
  <w:style w:type="paragraph" w:customStyle="1" w:styleId="TOCPageNumberTextStyle">
    <w:name w:val="TOC Page Number Text Style"/>
    <w:basedOn w:val="Normal"/>
    <w:uiPriority w:val="99"/>
    <w:rsid w:val="0055424A"/>
    <w:pPr>
      <w:autoSpaceDE w:val="0"/>
      <w:autoSpaceDN w:val="0"/>
      <w:adjustRightInd w:val="0"/>
      <w:jc w:val="right"/>
    </w:pPr>
    <w:rPr>
      <w:rFonts w:ascii="Arial" w:hAnsi="Arial" w:cs="Arial"/>
      <w:sz w:val="20"/>
      <w:szCs w:val="20"/>
      <w:lang w:val="fr-CA"/>
    </w:rPr>
  </w:style>
  <w:style w:type="paragraph" w:customStyle="1" w:styleId="T9Title">
    <w:name w:val="T9 Title"/>
    <w:basedOn w:val="Normal"/>
    <w:uiPriority w:val="99"/>
    <w:rsid w:val="0055424A"/>
    <w:pPr>
      <w:tabs>
        <w:tab w:val="left" w:pos="9360"/>
        <w:tab w:val="left" w:pos="10080"/>
        <w:tab w:val="left" w:pos="10800"/>
        <w:tab w:val="left" w:pos="11520"/>
      </w:tabs>
      <w:autoSpaceDE w:val="0"/>
      <w:autoSpaceDN w:val="0"/>
      <w:adjustRightInd w:val="0"/>
      <w:spacing w:after="140"/>
      <w:jc w:val="center"/>
    </w:pPr>
    <w:rPr>
      <w:rFonts w:ascii="Arial" w:hAnsi="Arial" w:cs="Arial"/>
      <w:b/>
      <w:bCs/>
      <w:caps/>
      <w:color w:val="FF00FF"/>
      <w:sz w:val="28"/>
      <w:szCs w:val="28"/>
    </w:rPr>
  </w:style>
  <w:style w:type="character" w:customStyle="1" w:styleId="AnchorA">
    <w:name w:val="Anchor (A)"/>
    <w:uiPriority w:val="99"/>
    <w:rsid w:val="0055424A"/>
    <w:rPr>
      <w:color w:val="0000FF"/>
      <w:sz w:val="24"/>
      <w:u w:val="single"/>
    </w:rPr>
  </w:style>
  <w:style w:type="paragraph" w:styleId="Header">
    <w:name w:val="header"/>
    <w:basedOn w:val="Normal"/>
    <w:link w:val="HeaderChar"/>
    <w:uiPriority w:val="99"/>
    <w:rsid w:val="0055424A"/>
    <w:pPr>
      <w:tabs>
        <w:tab w:val="center" w:pos="4320"/>
        <w:tab w:val="right" w:pos="8640"/>
      </w:tabs>
      <w:autoSpaceDE w:val="0"/>
      <w:autoSpaceDN w:val="0"/>
      <w:adjustRightInd w:val="0"/>
    </w:pPr>
    <w:rPr>
      <w:sz w:val="20"/>
      <w:szCs w:val="20"/>
    </w:rPr>
  </w:style>
  <w:style w:type="character" w:customStyle="1" w:styleId="HeaderChar">
    <w:name w:val="Header Char"/>
    <w:basedOn w:val="DefaultParagraphFont"/>
    <w:link w:val="Header"/>
    <w:uiPriority w:val="99"/>
    <w:semiHidden/>
    <w:locked/>
    <w:rsid w:val="001209EC"/>
    <w:rPr>
      <w:rFonts w:cs="Times New Roman"/>
      <w:sz w:val="24"/>
      <w:szCs w:val="24"/>
    </w:rPr>
  </w:style>
  <w:style w:type="paragraph" w:styleId="BodyText">
    <w:name w:val="Body Text"/>
    <w:basedOn w:val="Normal"/>
    <w:link w:val="BodyTextChar"/>
    <w:uiPriority w:val="99"/>
    <w:rsid w:val="0055424A"/>
    <w:pPr>
      <w:autoSpaceDE w:val="0"/>
      <w:autoSpaceDN w:val="0"/>
      <w:adjustRightInd w:val="0"/>
    </w:pPr>
    <w:rPr>
      <w:lang w:val="fr-CA"/>
    </w:rPr>
  </w:style>
  <w:style w:type="character" w:customStyle="1" w:styleId="BodyTextChar">
    <w:name w:val="Body Text Char"/>
    <w:basedOn w:val="DefaultParagraphFont"/>
    <w:link w:val="BodyText"/>
    <w:uiPriority w:val="99"/>
    <w:semiHidden/>
    <w:locked/>
    <w:rsid w:val="001209EC"/>
    <w:rPr>
      <w:rFonts w:cs="Times New Roman"/>
      <w:sz w:val="24"/>
      <w:szCs w:val="24"/>
    </w:rPr>
  </w:style>
  <w:style w:type="paragraph" w:styleId="Footer">
    <w:name w:val="footer"/>
    <w:basedOn w:val="Normal"/>
    <w:link w:val="FooterChar"/>
    <w:uiPriority w:val="99"/>
    <w:rsid w:val="0055424A"/>
    <w:pPr>
      <w:tabs>
        <w:tab w:val="center" w:pos="4320"/>
        <w:tab w:val="right" w:pos="8640"/>
      </w:tabs>
    </w:pPr>
  </w:style>
  <w:style w:type="character" w:customStyle="1" w:styleId="FooterChar">
    <w:name w:val="Footer Char"/>
    <w:basedOn w:val="DefaultParagraphFont"/>
    <w:link w:val="Footer"/>
    <w:uiPriority w:val="99"/>
    <w:semiHidden/>
    <w:locked/>
    <w:rsid w:val="001209EC"/>
    <w:rPr>
      <w:rFonts w:cs="Times New Roman"/>
      <w:sz w:val="24"/>
      <w:szCs w:val="24"/>
    </w:rPr>
  </w:style>
  <w:style w:type="character" w:styleId="HTMLAcronym">
    <w:name w:val="HTML Acronym"/>
    <w:basedOn w:val="DefaultParagraphFont"/>
    <w:uiPriority w:val="99"/>
    <w:rsid w:val="0055424A"/>
    <w:rPr>
      <w:rFonts w:cs="Times New Roman"/>
    </w:rPr>
  </w:style>
  <w:style w:type="character" w:styleId="Strong">
    <w:name w:val="Strong"/>
    <w:basedOn w:val="DefaultParagraphFont"/>
    <w:uiPriority w:val="22"/>
    <w:qFormat/>
    <w:rsid w:val="0055424A"/>
    <w:rPr>
      <w:rFonts w:cs="Times New Roman"/>
      <w:b/>
      <w:bCs/>
    </w:rPr>
  </w:style>
  <w:style w:type="paragraph" w:styleId="NormalWeb">
    <w:name w:val="Normal (Web)"/>
    <w:basedOn w:val="Normal"/>
    <w:uiPriority w:val="99"/>
    <w:rsid w:val="0055424A"/>
    <w:pPr>
      <w:spacing w:before="100" w:beforeAutospacing="1" w:after="100" w:afterAutospacing="1"/>
    </w:pPr>
    <w:rPr>
      <w:rFonts w:ascii="Arial Unicode MS" w:eastAsia="Arial Unicode MS" w:hAnsi="Arial Unicode MS" w:cs="Arial Unicode MS"/>
    </w:rPr>
  </w:style>
  <w:style w:type="character" w:styleId="Emphasis">
    <w:name w:val="Emphasis"/>
    <w:basedOn w:val="DefaultParagraphFont"/>
    <w:uiPriority w:val="20"/>
    <w:qFormat/>
    <w:rsid w:val="0055424A"/>
    <w:rPr>
      <w:rFonts w:cs="Times New Roman"/>
      <w:i/>
      <w:iCs/>
    </w:rPr>
  </w:style>
  <w:style w:type="character" w:styleId="Hyperlink">
    <w:name w:val="Hyperlink"/>
    <w:basedOn w:val="DefaultParagraphFont"/>
    <w:uiPriority w:val="99"/>
    <w:rsid w:val="0055424A"/>
    <w:rPr>
      <w:rFonts w:cs="Times New Roman"/>
      <w:color w:val="003366"/>
      <w:u w:val="single"/>
    </w:rPr>
  </w:style>
  <w:style w:type="paragraph" w:styleId="BalloonText">
    <w:name w:val="Balloon Text"/>
    <w:basedOn w:val="Normal"/>
    <w:link w:val="BalloonTextChar"/>
    <w:uiPriority w:val="99"/>
    <w:semiHidden/>
    <w:rsid w:val="00922FC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209EC"/>
    <w:rPr>
      <w:rFonts w:cs="Times New Roman"/>
      <w:sz w:val="2"/>
    </w:rPr>
  </w:style>
  <w:style w:type="character" w:customStyle="1" w:styleId="date-display-single2">
    <w:name w:val="date-display-single2"/>
    <w:basedOn w:val="DefaultParagraphFont"/>
    <w:uiPriority w:val="99"/>
    <w:rsid w:val="00922FC7"/>
    <w:rPr>
      <w:rFonts w:cs="Times New Roman"/>
    </w:rPr>
  </w:style>
  <w:style w:type="paragraph" w:customStyle="1" w:styleId="DefaultText">
    <w:name w:val="Default Text"/>
    <w:basedOn w:val="Normal"/>
    <w:link w:val="DefaultTextChar"/>
    <w:rsid w:val="00292AF2"/>
    <w:pPr>
      <w:overflowPunct w:val="0"/>
      <w:autoSpaceDE w:val="0"/>
      <w:autoSpaceDN w:val="0"/>
      <w:adjustRightInd w:val="0"/>
      <w:textAlignment w:val="baseline"/>
    </w:pPr>
    <w:rPr>
      <w:color w:val="000000"/>
      <w:sz w:val="20"/>
      <w:szCs w:val="20"/>
    </w:rPr>
  </w:style>
  <w:style w:type="character" w:customStyle="1" w:styleId="InitialStyle">
    <w:name w:val="InitialStyle"/>
    <w:uiPriority w:val="99"/>
    <w:rsid w:val="00292AF2"/>
    <w:rPr>
      <w:rFonts w:ascii="Courier" w:hAnsi="Courier"/>
      <w:color w:val="000000"/>
      <w:spacing w:val="0"/>
      <w:sz w:val="24"/>
    </w:rPr>
  </w:style>
  <w:style w:type="paragraph" w:styleId="DocumentMap">
    <w:name w:val="Document Map"/>
    <w:basedOn w:val="Normal"/>
    <w:link w:val="DocumentMapChar"/>
    <w:uiPriority w:val="99"/>
    <w:semiHidden/>
    <w:rsid w:val="003902B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A01F5B"/>
    <w:rPr>
      <w:rFonts w:cs="Times New Roman"/>
      <w:sz w:val="2"/>
    </w:rPr>
  </w:style>
  <w:style w:type="paragraph" w:customStyle="1" w:styleId="DefaultText4">
    <w:name w:val="Default Text:4"/>
    <w:basedOn w:val="Normal"/>
    <w:uiPriority w:val="99"/>
    <w:rsid w:val="00BC1660"/>
    <w:pPr>
      <w:autoSpaceDE w:val="0"/>
      <w:autoSpaceDN w:val="0"/>
      <w:adjustRightInd w:val="0"/>
    </w:pPr>
    <w:rPr>
      <w:rFonts w:ascii="Arial" w:hAnsi="Arial" w:cs="Arial"/>
      <w:lang w:eastAsia="fr-FR"/>
    </w:rPr>
  </w:style>
  <w:style w:type="paragraph" w:customStyle="1" w:styleId="Style1">
    <w:name w:val="Style #1"/>
    <w:basedOn w:val="Normal"/>
    <w:uiPriority w:val="99"/>
    <w:rsid w:val="003022F6"/>
    <w:pPr>
      <w:autoSpaceDE w:val="0"/>
      <w:autoSpaceDN w:val="0"/>
      <w:adjustRightInd w:val="0"/>
      <w:ind w:left="720"/>
    </w:pPr>
    <w:rPr>
      <w:rFonts w:ascii="Arial" w:hAnsi="Arial" w:cs="Arial"/>
      <w:sz w:val="20"/>
      <w:szCs w:val="20"/>
      <w:lang w:val="fr-FR" w:eastAsia="fr-FR"/>
    </w:rPr>
  </w:style>
  <w:style w:type="paragraph" w:customStyle="1" w:styleId="heading">
    <w:name w:val="heading"/>
    <w:basedOn w:val="Normal"/>
    <w:rsid w:val="004E7953"/>
    <w:pPr>
      <w:spacing w:before="100" w:beforeAutospacing="1" w:after="100" w:afterAutospacing="1"/>
    </w:pPr>
    <w:rPr>
      <w:lang w:val="en-CA" w:eastAsia="en-CA"/>
    </w:rPr>
  </w:style>
  <w:style w:type="paragraph" w:customStyle="1" w:styleId="align-center">
    <w:name w:val="align-center"/>
    <w:basedOn w:val="Normal"/>
    <w:rsid w:val="004E7953"/>
    <w:pPr>
      <w:spacing w:before="100" w:beforeAutospacing="1" w:after="100" w:afterAutospacing="1"/>
      <w:jc w:val="center"/>
    </w:pPr>
    <w:rPr>
      <w:lang w:val="en-CA" w:eastAsia="en-CA"/>
    </w:rPr>
  </w:style>
  <w:style w:type="paragraph" w:customStyle="1" w:styleId="align-left">
    <w:name w:val="align-left"/>
    <w:basedOn w:val="Normal"/>
    <w:rsid w:val="004E7953"/>
    <w:pPr>
      <w:spacing w:before="100" w:beforeAutospacing="1" w:after="100" w:afterAutospacing="1"/>
    </w:pPr>
    <w:rPr>
      <w:lang w:val="en-CA" w:eastAsia="en-CA"/>
    </w:rPr>
  </w:style>
  <w:style w:type="paragraph" w:customStyle="1" w:styleId="align-right">
    <w:name w:val="align-right"/>
    <w:basedOn w:val="Normal"/>
    <w:rsid w:val="004E7953"/>
    <w:pPr>
      <w:spacing w:before="100" w:beforeAutospacing="1" w:after="100" w:afterAutospacing="1"/>
      <w:jc w:val="right"/>
    </w:pPr>
    <w:rPr>
      <w:lang w:val="en-CA" w:eastAsia="en-CA"/>
    </w:rPr>
  </w:style>
  <w:style w:type="paragraph" w:customStyle="1" w:styleId="indent-left10">
    <w:name w:val="indent-left10"/>
    <w:basedOn w:val="Normal"/>
    <w:rsid w:val="004E7953"/>
    <w:pPr>
      <w:spacing w:before="100" w:beforeAutospacing="1" w:after="100" w:afterAutospacing="1"/>
    </w:pPr>
    <w:rPr>
      <w:lang w:val="en-CA" w:eastAsia="en-CA"/>
    </w:rPr>
  </w:style>
  <w:style w:type="paragraph" w:customStyle="1" w:styleId="indent-left15">
    <w:name w:val="indent-left15"/>
    <w:basedOn w:val="Normal"/>
    <w:rsid w:val="004E7953"/>
    <w:pPr>
      <w:spacing w:before="100" w:beforeAutospacing="1" w:after="100" w:afterAutospacing="1"/>
    </w:pPr>
    <w:rPr>
      <w:lang w:val="en-CA" w:eastAsia="en-CA"/>
    </w:rPr>
  </w:style>
  <w:style w:type="paragraph" w:customStyle="1" w:styleId="indent-left20">
    <w:name w:val="indent-left20"/>
    <w:basedOn w:val="Normal"/>
    <w:rsid w:val="004E7953"/>
    <w:pPr>
      <w:spacing w:before="100" w:beforeAutospacing="1" w:after="100" w:afterAutospacing="1"/>
    </w:pPr>
    <w:rPr>
      <w:lang w:val="en-CA" w:eastAsia="en-CA"/>
    </w:rPr>
  </w:style>
  <w:style w:type="paragraph" w:customStyle="1" w:styleId="indent-left30">
    <w:name w:val="indent-left30"/>
    <w:basedOn w:val="Normal"/>
    <w:rsid w:val="004E7953"/>
    <w:pPr>
      <w:spacing w:before="100" w:beforeAutospacing="1" w:after="100" w:afterAutospacing="1"/>
    </w:pPr>
    <w:rPr>
      <w:lang w:val="en-CA" w:eastAsia="en-CA"/>
    </w:rPr>
  </w:style>
  <w:style w:type="paragraph" w:customStyle="1" w:styleId="indent-left40">
    <w:name w:val="indent-left40"/>
    <w:basedOn w:val="Normal"/>
    <w:rsid w:val="004E7953"/>
    <w:pPr>
      <w:spacing w:before="100" w:beforeAutospacing="1" w:after="100" w:afterAutospacing="1"/>
    </w:pPr>
    <w:rPr>
      <w:lang w:val="en-CA" w:eastAsia="en-CA"/>
    </w:rPr>
  </w:style>
  <w:style w:type="paragraph" w:customStyle="1" w:styleId="breadcrumbs">
    <w:name w:val="breadcrumbs"/>
    <w:basedOn w:val="Normal"/>
    <w:rsid w:val="004E7953"/>
    <w:pPr>
      <w:spacing w:before="100" w:beforeAutospacing="1" w:after="100" w:afterAutospacing="1"/>
    </w:pPr>
    <w:rPr>
      <w:rFonts w:ascii="Arial" w:hAnsi="Arial" w:cs="Arial"/>
      <w:color w:val="003366"/>
      <w:sz w:val="19"/>
      <w:szCs w:val="19"/>
      <w:lang w:val="en-CA" w:eastAsia="en-CA"/>
    </w:rPr>
  </w:style>
  <w:style w:type="paragraph" w:customStyle="1" w:styleId="maintain">
    <w:name w:val="maintain"/>
    <w:basedOn w:val="Normal"/>
    <w:rsid w:val="004E7953"/>
    <w:pPr>
      <w:pBdr>
        <w:top w:val="single" w:sz="6" w:space="2" w:color="000000"/>
      </w:pBdr>
      <w:spacing w:before="90" w:after="100" w:afterAutospacing="1"/>
    </w:pPr>
    <w:rPr>
      <w:sz w:val="22"/>
      <w:szCs w:val="22"/>
      <w:lang w:val="en-CA" w:eastAsia="en-CA"/>
    </w:rPr>
  </w:style>
  <w:style w:type="paragraph" w:customStyle="1" w:styleId="smallfont">
    <w:name w:val="smallfont"/>
    <w:basedOn w:val="Normal"/>
    <w:rsid w:val="004E7953"/>
    <w:pPr>
      <w:spacing w:before="100" w:beforeAutospacing="1" w:after="100" w:afterAutospacing="1"/>
    </w:pPr>
    <w:rPr>
      <w:sz w:val="19"/>
      <w:szCs w:val="19"/>
      <w:lang w:val="en-CA" w:eastAsia="en-CA"/>
    </w:rPr>
  </w:style>
  <w:style w:type="paragraph" w:customStyle="1" w:styleId="small">
    <w:name w:val="small"/>
    <w:basedOn w:val="Normal"/>
    <w:rsid w:val="004E7953"/>
    <w:pPr>
      <w:spacing w:before="100" w:beforeAutospacing="1" w:after="100" w:afterAutospacing="1"/>
    </w:pPr>
    <w:rPr>
      <w:sz w:val="20"/>
      <w:szCs w:val="20"/>
      <w:lang w:val="en-CA" w:eastAsia="en-CA"/>
    </w:rPr>
  </w:style>
  <w:style w:type="paragraph" w:customStyle="1" w:styleId="blue">
    <w:name w:val="blue"/>
    <w:basedOn w:val="Normal"/>
    <w:rsid w:val="004E7953"/>
    <w:pPr>
      <w:spacing w:before="100" w:beforeAutospacing="1" w:after="100" w:afterAutospacing="1"/>
    </w:pPr>
    <w:rPr>
      <w:color w:val="003366"/>
      <w:lang w:val="en-CA" w:eastAsia="en-CA"/>
    </w:rPr>
  </w:style>
  <w:style w:type="paragraph" w:customStyle="1" w:styleId="red">
    <w:name w:val="red"/>
    <w:basedOn w:val="Normal"/>
    <w:rsid w:val="004E7953"/>
    <w:pPr>
      <w:spacing w:before="100" w:beforeAutospacing="1" w:after="100" w:afterAutospacing="1"/>
    </w:pPr>
    <w:rPr>
      <w:color w:val="993333"/>
      <w:lang w:val="en-CA" w:eastAsia="en-CA"/>
    </w:rPr>
  </w:style>
  <w:style w:type="paragraph" w:customStyle="1" w:styleId="red2">
    <w:name w:val="red2"/>
    <w:basedOn w:val="Normal"/>
    <w:rsid w:val="004E7953"/>
    <w:pPr>
      <w:spacing w:before="100" w:beforeAutospacing="1" w:after="100" w:afterAutospacing="1"/>
    </w:pPr>
    <w:rPr>
      <w:color w:val="FF0000"/>
      <w:lang w:val="en-CA" w:eastAsia="en-CA"/>
    </w:rPr>
  </w:style>
  <w:style w:type="paragraph" w:customStyle="1" w:styleId="top">
    <w:name w:val="top"/>
    <w:basedOn w:val="Normal"/>
    <w:rsid w:val="004E7953"/>
    <w:pPr>
      <w:spacing w:before="100" w:beforeAutospacing="1" w:after="100" w:afterAutospacing="1"/>
      <w:jc w:val="right"/>
    </w:pPr>
    <w:rPr>
      <w:lang w:val="en-CA" w:eastAsia="en-CA"/>
    </w:rPr>
  </w:style>
  <w:style w:type="paragraph" w:customStyle="1" w:styleId="center">
    <w:name w:val="center"/>
    <w:basedOn w:val="Normal"/>
    <w:rsid w:val="004E7953"/>
    <w:pPr>
      <w:spacing w:before="100" w:beforeAutospacing="1" w:after="100" w:afterAutospacing="1"/>
      <w:jc w:val="center"/>
    </w:pPr>
    <w:rPr>
      <w:lang w:val="en-CA" w:eastAsia="en-CA"/>
    </w:rPr>
  </w:style>
  <w:style w:type="paragraph" w:customStyle="1" w:styleId="outline">
    <w:name w:val="outline"/>
    <w:basedOn w:val="Normal"/>
    <w:rsid w:val="004E7953"/>
    <w:pPr>
      <w:pBdr>
        <w:top w:val="single" w:sz="6" w:space="8" w:color="999999"/>
        <w:left w:val="single" w:sz="6" w:space="8" w:color="999999"/>
        <w:bottom w:val="single" w:sz="6" w:space="8" w:color="999999"/>
        <w:right w:val="single" w:sz="6" w:space="8" w:color="999999"/>
      </w:pBdr>
      <w:spacing w:before="100" w:beforeAutospacing="1" w:after="100" w:afterAutospacing="1"/>
    </w:pPr>
    <w:rPr>
      <w:lang w:val="en-CA" w:eastAsia="en-CA"/>
    </w:rPr>
  </w:style>
  <w:style w:type="paragraph" w:customStyle="1" w:styleId="returnnav">
    <w:name w:val="returnnav"/>
    <w:basedOn w:val="Normal"/>
    <w:rsid w:val="004E7953"/>
    <w:rPr>
      <w:lang w:val="en-CA" w:eastAsia="en-CA"/>
    </w:rPr>
  </w:style>
  <w:style w:type="paragraph" w:customStyle="1" w:styleId="returnnav1">
    <w:name w:val="returnnav1"/>
    <w:basedOn w:val="Normal"/>
    <w:rsid w:val="004E7953"/>
    <w:rPr>
      <w:lang w:val="en-CA" w:eastAsia="en-CA"/>
    </w:rPr>
  </w:style>
  <w:style w:type="paragraph" w:customStyle="1" w:styleId="imageleft">
    <w:name w:val="imageleft"/>
    <w:basedOn w:val="Normal"/>
    <w:rsid w:val="004E7953"/>
    <w:pPr>
      <w:spacing w:before="100" w:beforeAutospacing="1" w:after="100" w:afterAutospacing="1"/>
      <w:jc w:val="center"/>
    </w:pPr>
    <w:rPr>
      <w:lang w:val="en-CA" w:eastAsia="en-CA"/>
    </w:rPr>
  </w:style>
  <w:style w:type="paragraph" w:customStyle="1" w:styleId="imageright">
    <w:name w:val="imageright"/>
    <w:basedOn w:val="Normal"/>
    <w:rsid w:val="004E7953"/>
    <w:pPr>
      <w:spacing w:before="100" w:beforeAutospacing="1" w:after="100" w:afterAutospacing="1"/>
    </w:pPr>
    <w:rPr>
      <w:lang w:val="en-CA" w:eastAsia="en-CA"/>
    </w:rPr>
  </w:style>
  <w:style w:type="paragraph" w:customStyle="1" w:styleId="imagecenter">
    <w:name w:val="imagecenter"/>
    <w:basedOn w:val="Normal"/>
    <w:rsid w:val="004E7953"/>
    <w:pPr>
      <w:spacing w:before="100" w:beforeAutospacing="1" w:after="100" w:afterAutospacing="1"/>
      <w:jc w:val="center"/>
    </w:pPr>
    <w:rPr>
      <w:lang w:val="en-CA" w:eastAsia="en-CA"/>
    </w:rPr>
  </w:style>
  <w:style w:type="paragraph" w:customStyle="1" w:styleId="Date1">
    <w:name w:val="Date1"/>
    <w:basedOn w:val="Normal"/>
    <w:rsid w:val="004E7953"/>
    <w:pPr>
      <w:spacing w:before="100" w:beforeAutospacing="1" w:after="100" w:afterAutospacing="1"/>
    </w:pPr>
    <w:rPr>
      <w:b/>
      <w:bCs/>
      <w:sz w:val="26"/>
      <w:szCs w:val="26"/>
      <w:lang w:val="en-CA" w:eastAsia="en-CA"/>
    </w:rPr>
  </w:style>
  <w:style w:type="paragraph" w:customStyle="1" w:styleId="redcal">
    <w:name w:val="redcal"/>
    <w:basedOn w:val="Normal"/>
    <w:rsid w:val="004E7953"/>
    <w:pPr>
      <w:spacing w:before="100" w:beforeAutospacing="1" w:after="100" w:afterAutospacing="1"/>
    </w:pPr>
    <w:rPr>
      <w:color w:val="993333"/>
      <w:sz w:val="19"/>
      <w:szCs w:val="19"/>
      <w:lang w:val="en-CA" w:eastAsia="en-CA"/>
    </w:rPr>
  </w:style>
  <w:style w:type="paragraph" w:customStyle="1" w:styleId="bluecal">
    <w:name w:val="bluecal"/>
    <w:basedOn w:val="Normal"/>
    <w:rsid w:val="004E7953"/>
    <w:pPr>
      <w:spacing w:before="100" w:beforeAutospacing="1" w:after="100" w:afterAutospacing="1"/>
    </w:pPr>
    <w:rPr>
      <w:color w:val="003366"/>
      <w:sz w:val="19"/>
      <w:szCs w:val="19"/>
      <w:lang w:val="en-CA" w:eastAsia="en-CA"/>
    </w:rPr>
  </w:style>
  <w:style w:type="paragraph" w:customStyle="1" w:styleId="greycal">
    <w:name w:val="greycal"/>
    <w:basedOn w:val="Normal"/>
    <w:rsid w:val="004E7953"/>
    <w:pPr>
      <w:spacing w:before="100" w:beforeAutospacing="1" w:after="100" w:afterAutospacing="1"/>
    </w:pPr>
    <w:rPr>
      <w:color w:val="999999"/>
      <w:sz w:val="19"/>
      <w:szCs w:val="19"/>
      <w:lang w:val="en-CA" w:eastAsia="en-CA"/>
    </w:rPr>
  </w:style>
  <w:style w:type="paragraph" w:customStyle="1" w:styleId="redbold">
    <w:name w:val="redbold"/>
    <w:basedOn w:val="Normal"/>
    <w:rsid w:val="004E7953"/>
    <w:pPr>
      <w:spacing w:before="100" w:beforeAutospacing="1" w:after="100" w:afterAutospacing="1"/>
    </w:pPr>
    <w:rPr>
      <w:b/>
      <w:bCs/>
      <w:color w:val="FF0000"/>
      <w:sz w:val="19"/>
      <w:szCs w:val="19"/>
      <w:lang w:val="en-CA" w:eastAsia="en-CA"/>
    </w:rPr>
  </w:style>
  <w:style w:type="paragraph" w:customStyle="1" w:styleId="redtext">
    <w:name w:val="redtext"/>
    <w:basedOn w:val="Normal"/>
    <w:rsid w:val="004E7953"/>
    <w:pPr>
      <w:spacing w:before="100" w:beforeAutospacing="1" w:after="100" w:afterAutospacing="1"/>
    </w:pPr>
    <w:rPr>
      <w:color w:val="FF0000"/>
      <w:lang w:val="en-CA" w:eastAsia="en-CA"/>
    </w:rPr>
  </w:style>
  <w:style w:type="paragraph" w:customStyle="1" w:styleId="bordertop">
    <w:name w:val="bordertop"/>
    <w:basedOn w:val="Normal"/>
    <w:rsid w:val="004E7953"/>
    <w:pPr>
      <w:pBdr>
        <w:top w:val="single" w:sz="6" w:space="0" w:color="CCCCCC"/>
      </w:pBdr>
      <w:spacing w:before="100" w:beforeAutospacing="1" w:after="100" w:afterAutospacing="1"/>
    </w:pPr>
    <w:rPr>
      <w:lang w:val="en-CA" w:eastAsia="en-CA"/>
    </w:rPr>
  </w:style>
  <w:style w:type="paragraph" w:customStyle="1" w:styleId="alphalist">
    <w:name w:val="alphalist"/>
    <w:basedOn w:val="Normal"/>
    <w:rsid w:val="004E7953"/>
    <w:pPr>
      <w:jc w:val="center"/>
    </w:pPr>
    <w:rPr>
      <w:caps/>
      <w:lang w:val="en-CA" w:eastAsia="en-CA"/>
    </w:rPr>
  </w:style>
  <w:style w:type="paragraph" w:customStyle="1" w:styleId="newsbox">
    <w:name w:val="newsbox"/>
    <w:basedOn w:val="Normal"/>
    <w:rsid w:val="004E7953"/>
    <w:pPr>
      <w:spacing w:before="100" w:beforeAutospacing="1" w:after="100" w:afterAutospacing="1"/>
    </w:pPr>
    <w:rPr>
      <w:lang w:val="en-CA" w:eastAsia="en-CA"/>
    </w:rPr>
  </w:style>
  <w:style w:type="paragraph" w:customStyle="1" w:styleId="bottomlist">
    <w:name w:val="bottomlist"/>
    <w:basedOn w:val="Normal"/>
    <w:rsid w:val="004E7953"/>
    <w:pPr>
      <w:spacing w:before="100" w:beforeAutospacing="1" w:after="100" w:afterAutospacing="1"/>
    </w:pPr>
    <w:rPr>
      <w:lang w:val="en-CA" w:eastAsia="en-CA"/>
    </w:rPr>
  </w:style>
  <w:style w:type="paragraph" w:customStyle="1" w:styleId="nsbox">
    <w:name w:val="nsbox"/>
    <w:basedOn w:val="Normal"/>
    <w:rsid w:val="004E7953"/>
    <w:pPr>
      <w:ind w:left="150"/>
    </w:pPr>
    <w:rPr>
      <w:lang w:val="en-CA" w:eastAsia="en-CA"/>
    </w:rPr>
  </w:style>
  <w:style w:type="paragraph" w:customStyle="1" w:styleId="ns2box">
    <w:name w:val="ns2box"/>
    <w:basedOn w:val="Normal"/>
    <w:rsid w:val="004E7953"/>
    <w:pPr>
      <w:ind w:left="150"/>
    </w:pPr>
    <w:rPr>
      <w:lang w:val="en-CA" w:eastAsia="en-CA"/>
    </w:rPr>
  </w:style>
  <w:style w:type="paragraph" w:customStyle="1" w:styleId="filecontainer">
    <w:name w:val="filecontainer"/>
    <w:basedOn w:val="Normal"/>
    <w:rsid w:val="004E7953"/>
    <w:pPr>
      <w:pBdr>
        <w:left w:val="single" w:sz="6" w:space="4" w:color="999999"/>
        <w:bottom w:val="single" w:sz="6" w:space="4" w:color="999999"/>
      </w:pBdr>
      <w:spacing w:before="225"/>
    </w:pPr>
    <w:rPr>
      <w:lang w:val="en-CA" w:eastAsia="en-CA"/>
    </w:rPr>
  </w:style>
  <w:style w:type="paragraph" w:customStyle="1" w:styleId="highlightbox">
    <w:name w:val="highlightbox"/>
    <w:basedOn w:val="Normal"/>
    <w:rsid w:val="004E7953"/>
    <w:pPr>
      <w:pBdr>
        <w:top w:val="single" w:sz="6" w:space="2" w:color="CC0000"/>
        <w:left w:val="single" w:sz="6" w:space="2" w:color="CC0000"/>
        <w:bottom w:val="single" w:sz="6" w:space="2" w:color="CC0000"/>
        <w:right w:val="single" w:sz="6" w:space="2" w:color="CC0000"/>
      </w:pBdr>
      <w:shd w:val="clear" w:color="auto" w:fill="CCCCCC"/>
      <w:jc w:val="center"/>
    </w:pPr>
    <w:rPr>
      <w:lang w:val="en-CA" w:eastAsia="en-CA"/>
    </w:rPr>
  </w:style>
  <w:style w:type="paragraph" w:customStyle="1" w:styleId="divide">
    <w:name w:val="divide"/>
    <w:basedOn w:val="Normal"/>
    <w:rsid w:val="004E7953"/>
    <w:pPr>
      <w:spacing w:before="100" w:beforeAutospacing="1" w:after="100" w:afterAutospacing="1"/>
    </w:pPr>
    <w:rPr>
      <w:lang w:val="en-CA" w:eastAsia="en-CA"/>
    </w:rPr>
  </w:style>
  <w:style w:type="paragraph" w:customStyle="1" w:styleId="steps">
    <w:name w:val="steps"/>
    <w:basedOn w:val="Normal"/>
    <w:rsid w:val="004E7953"/>
    <w:rPr>
      <w:b/>
      <w:bCs/>
      <w:caps/>
      <w:color w:val="333333"/>
      <w:lang w:val="en-CA" w:eastAsia="en-CA"/>
    </w:rPr>
  </w:style>
  <w:style w:type="paragraph" w:customStyle="1" w:styleId="forlayout">
    <w:name w:val="forlayout"/>
    <w:basedOn w:val="Normal"/>
    <w:rsid w:val="004E7953"/>
    <w:pPr>
      <w:spacing w:before="100" w:beforeAutospacing="1" w:after="100" w:afterAutospacing="1"/>
    </w:pPr>
    <w:rPr>
      <w:lang w:val="en-CA" w:eastAsia="en-CA"/>
    </w:rPr>
  </w:style>
  <w:style w:type="paragraph" w:customStyle="1" w:styleId="clear">
    <w:name w:val="clear"/>
    <w:basedOn w:val="Normal"/>
    <w:rsid w:val="004E7953"/>
    <w:pPr>
      <w:spacing w:before="100" w:beforeAutospacing="1" w:after="100" w:afterAutospacing="1"/>
    </w:pPr>
    <w:rPr>
      <w:lang w:val="en-CA" w:eastAsia="en-CA"/>
    </w:rPr>
  </w:style>
  <w:style w:type="paragraph" w:customStyle="1" w:styleId="noshow">
    <w:name w:val="noshow"/>
    <w:basedOn w:val="Normal"/>
    <w:rsid w:val="004E7953"/>
    <w:pPr>
      <w:spacing w:before="100" w:beforeAutospacing="1" w:after="100" w:afterAutospacing="1"/>
    </w:pPr>
    <w:rPr>
      <w:vanish/>
      <w:lang w:val="en-CA" w:eastAsia="en-CA"/>
    </w:rPr>
  </w:style>
  <w:style w:type="paragraph" w:customStyle="1" w:styleId="wrap">
    <w:name w:val="wrap"/>
    <w:basedOn w:val="Normal"/>
    <w:rsid w:val="004E7953"/>
    <w:pPr>
      <w:spacing w:before="100" w:beforeAutospacing="1" w:after="100" w:afterAutospacing="1"/>
    </w:pPr>
    <w:rPr>
      <w:lang w:val="en-CA" w:eastAsia="en-CA"/>
    </w:rPr>
  </w:style>
  <w:style w:type="paragraph" w:customStyle="1" w:styleId="disclaimer">
    <w:name w:val="disclaimer"/>
    <w:basedOn w:val="Normal"/>
    <w:rsid w:val="004E7953"/>
    <w:pPr>
      <w:pBdr>
        <w:top w:val="single" w:sz="6" w:space="4" w:color="000000"/>
        <w:left w:val="single" w:sz="6" w:space="4" w:color="000000"/>
        <w:bottom w:val="single" w:sz="6" w:space="4" w:color="000000"/>
        <w:right w:val="single" w:sz="6" w:space="4" w:color="000000"/>
      </w:pBdr>
    </w:pPr>
    <w:rPr>
      <w:color w:val="FF0000"/>
      <w:sz w:val="20"/>
      <w:szCs w:val="20"/>
      <w:lang w:val="en-CA" w:eastAsia="en-CA"/>
    </w:rPr>
  </w:style>
  <w:style w:type="paragraph" w:customStyle="1" w:styleId="highlite">
    <w:name w:val="highlite"/>
    <w:basedOn w:val="Normal"/>
    <w:rsid w:val="004E7953"/>
    <w:pPr>
      <w:shd w:val="clear" w:color="auto" w:fill="FFFF99"/>
      <w:spacing w:before="100" w:beforeAutospacing="1" w:after="100" w:afterAutospacing="1"/>
    </w:pPr>
    <w:rPr>
      <w:lang w:val="en-CA" w:eastAsia="en-CA"/>
    </w:rPr>
  </w:style>
  <w:style w:type="paragraph" w:customStyle="1" w:styleId="highliteorange">
    <w:name w:val="highliteorange"/>
    <w:basedOn w:val="Normal"/>
    <w:rsid w:val="004E7953"/>
    <w:pPr>
      <w:shd w:val="clear" w:color="auto" w:fill="FFD071"/>
      <w:spacing w:before="100" w:beforeAutospacing="1" w:after="100" w:afterAutospacing="1"/>
    </w:pPr>
    <w:rPr>
      <w:lang w:val="en-CA" w:eastAsia="en-CA"/>
    </w:rPr>
  </w:style>
  <w:style w:type="paragraph" w:customStyle="1" w:styleId="bulletinbox">
    <w:name w:val="bulletinbox"/>
    <w:basedOn w:val="Normal"/>
    <w:rsid w:val="004E7953"/>
    <w:pPr>
      <w:pBdr>
        <w:top w:val="single" w:sz="6" w:space="0" w:color="000000"/>
        <w:left w:val="single" w:sz="6" w:space="4" w:color="000000"/>
        <w:bottom w:val="single" w:sz="6" w:space="0" w:color="000000"/>
        <w:right w:val="single" w:sz="6" w:space="4" w:color="000000"/>
      </w:pBdr>
      <w:spacing w:before="100" w:beforeAutospacing="1" w:after="100" w:afterAutospacing="1"/>
      <w:jc w:val="center"/>
    </w:pPr>
    <w:rPr>
      <w:lang w:val="en-CA" w:eastAsia="en-CA"/>
    </w:rPr>
  </w:style>
  <w:style w:type="paragraph" w:customStyle="1" w:styleId="notice">
    <w:name w:val="notice"/>
    <w:basedOn w:val="Normal"/>
    <w:rsid w:val="004E7953"/>
    <w:pPr>
      <w:spacing w:before="100" w:beforeAutospacing="1" w:after="100" w:afterAutospacing="1"/>
    </w:pPr>
    <w:rPr>
      <w:color w:val="FF0000"/>
      <w:lang w:val="en-CA" w:eastAsia="en-CA"/>
    </w:rPr>
  </w:style>
  <w:style w:type="paragraph" w:customStyle="1" w:styleId="checklistbox">
    <w:name w:val="checklistbox"/>
    <w:basedOn w:val="Normal"/>
    <w:rsid w:val="004E7953"/>
    <w:pPr>
      <w:pBdr>
        <w:top w:val="single" w:sz="6" w:space="0" w:color="000000"/>
        <w:left w:val="single" w:sz="6" w:space="4" w:color="000000"/>
        <w:bottom w:val="single" w:sz="6" w:space="0" w:color="000000"/>
        <w:right w:val="single" w:sz="6" w:space="4" w:color="000000"/>
      </w:pBdr>
      <w:spacing w:before="100" w:beforeAutospacing="1" w:after="100" w:afterAutospacing="1"/>
    </w:pPr>
    <w:rPr>
      <w:lang w:val="en-CA" w:eastAsia="en-CA"/>
    </w:rPr>
  </w:style>
  <w:style w:type="paragraph" w:customStyle="1" w:styleId="option4">
    <w:name w:val="option4"/>
    <w:basedOn w:val="Normal"/>
    <w:rsid w:val="004E7953"/>
    <w:pPr>
      <w:pBdr>
        <w:top w:val="dashed" w:sz="6" w:space="6" w:color="336699"/>
        <w:left w:val="dashed" w:sz="6" w:space="6" w:color="336699"/>
        <w:bottom w:val="dashed" w:sz="6" w:space="6" w:color="336699"/>
        <w:right w:val="dashed" w:sz="6" w:space="6" w:color="336699"/>
      </w:pBdr>
      <w:shd w:val="clear" w:color="auto" w:fill="EEEECC"/>
      <w:spacing w:after="120"/>
    </w:pPr>
    <w:rPr>
      <w:lang w:val="en-CA" w:eastAsia="en-CA"/>
    </w:rPr>
  </w:style>
  <w:style w:type="paragraph" w:customStyle="1" w:styleId="blue-text">
    <w:name w:val="blue-text"/>
    <w:basedOn w:val="Normal"/>
    <w:rsid w:val="004E7953"/>
    <w:pPr>
      <w:spacing w:before="100" w:beforeAutospacing="1" w:after="100" w:afterAutospacing="1"/>
    </w:pPr>
    <w:rPr>
      <w:color w:val="0000FF"/>
      <w:lang w:val="en-CA" w:eastAsia="en-CA"/>
    </w:rPr>
  </w:style>
  <w:style w:type="paragraph" w:customStyle="1" w:styleId="heading10">
    <w:name w:val="heading1"/>
    <w:basedOn w:val="Normal"/>
    <w:rsid w:val="004E7953"/>
    <w:rPr>
      <w:b/>
      <w:bCs/>
      <w:color w:val="333333"/>
      <w:sz w:val="26"/>
      <w:szCs w:val="26"/>
      <w:lang w:val="en-CA" w:eastAsia="en-CA"/>
    </w:rPr>
  </w:style>
  <w:style w:type="paragraph" w:customStyle="1" w:styleId="heading20">
    <w:name w:val="heading2"/>
    <w:basedOn w:val="Normal"/>
    <w:rsid w:val="004E7953"/>
    <w:rPr>
      <w:b/>
      <w:bCs/>
      <w:color w:val="333333"/>
      <w:sz w:val="26"/>
      <w:szCs w:val="26"/>
      <w:lang w:val="en-CA" w:eastAsia="en-CA"/>
    </w:rPr>
  </w:style>
  <w:style w:type="paragraph" w:customStyle="1" w:styleId="heading30">
    <w:name w:val="heading3"/>
    <w:basedOn w:val="Normal"/>
    <w:rsid w:val="004E7953"/>
    <w:rPr>
      <w:b/>
      <w:bCs/>
      <w:color w:val="333333"/>
      <w:sz w:val="26"/>
      <w:szCs w:val="26"/>
      <w:lang w:val="en-CA" w:eastAsia="en-CA"/>
    </w:rPr>
  </w:style>
  <w:style w:type="paragraph" w:customStyle="1" w:styleId="heading40">
    <w:name w:val="heading4"/>
    <w:basedOn w:val="Normal"/>
    <w:rsid w:val="004E7953"/>
    <w:rPr>
      <w:b/>
      <w:bCs/>
      <w:color w:val="333333"/>
      <w:sz w:val="26"/>
      <w:szCs w:val="26"/>
      <w:lang w:val="en-CA" w:eastAsia="en-CA"/>
    </w:rPr>
  </w:style>
  <w:style w:type="character" w:customStyle="1" w:styleId="red1">
    <w:name w:val="red1"/>
    <w:basedOn w:val="DefaultParagraphFont"/>
    <w:rsid w:val="004E7953"/>
    <w:rPr>
      <w:color w:val="993333"/>
    </w:rPr>
  </w:style>
  <w:style w:type="character" w:styleId="FollowedHyperlink">
    <w:name w:val="FollowedHyperlink"/>
    <w:basedOn w:val="DefaultParagraphFont"/>
    <w:uiPriority w:val="99"/>
    <w:semiHidden/>
    <w:unhideWhenUsed/>
    <w:rsid w:val="004617FA"/>
    <w:rPr>
      <w:color w:val="800080" w:themeColor="followedHyperlink"/>
      <w:u w:val="single"/>
    </w:rPr>
  </w:style>
  <w:style w:type="paragraph" w:styleId="ListParagraph">
    <w:name w:val="List Paragraph"/>
    <w:basedOn w:val="Normal"/>
    <w:uiPriority w:val="34"/>
    <w:qFormat/>
    <w:rsid w:val="00875FA7"/>
    <w:pPr>
      <w:ind w:left="720"/>
      <w:contextualSpacing/>
    </w:pPr>
  </w:style>
  <w:style w:type="table" w:styleId="TableGrid">
    <w:name w:val="Table Grid"/>
    <w:basedOn w:val="TableNormal"/>
    <w:uiPriority w:val="59"/>
    <w:locked/>
    <w:rsid w:val="00F81900"/>
    <w:rPr>
      <w:rFonts w:eastAsiaTheme="minorHAns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TextChar">
    <w:name w:val="Default Text Char"/>
    <w:link w:val="DefaultText"/>
    <w:rsid w:val="00F81900"/>
    <w:rPr>
      <w:color w:val="000000"/>
      <w:lang w:val="en-US" w:eastAsia="en-US"/>
    </w:rPr>
  </w:style>
  <w:style w:type="character" w:styleId="CommentReference">
    <w:name w:val="annotation reference"/>
    <w:basedOn w:val="DefaultParagraphFont"/>
    <w:uiPriority w:val="99"/>
    <w:semiHidden/>
    <w:unhideWhenUsed/>
    <w:rsid w:val="00043D91"/>
    <w:rPr>
      <w:sz w:val="16"/>
      <w:szCs w:val="16"/>
    </w:rPr>
  </w:style>
  <w:style w:type="paragraph" w:styleId="CommentText">
    <w:name w:val="annotation text"/>
    <w:basedOn w:val="Normal"/>
    <w:link w:val="CommentTextChar"/>
    <w:uiPriority w:val="99"/>
    <w:semiHidden/>
    <w:unhideWhenUsed/>
    <w:rsid w:val="00043D91"/>
    <w:rPr>
      <w:sz w:val="20"/>
      <w:szCs w:val="20"/>
    </w:rPr>
  </w:style>
  <w:style w:type="character" w:customStyle="1" w:styleId="CommentTextChar">
    <w:name w:val="Comment Text Char"/>
    <w:basedOn w:val="DefaultParagraphFont"/>
    <w:link w:val="CommentText"/>
    <w:uiPriority w:val="99"/>
    <w:semiHidden/>
    <w:rsid w:val="00043D91"/>
    <w:rPr>
      <w:lang w:val="en-US" w:eastAsia="en-US"/>
    </w:rPr>
  </w:style>
  <w:style w:type="paragraph" w:styleId="CommentSubject">
    <w:name w:val="annotation subject"/>
    <w:basedOn w:val="CommentText"/>
    <w:next w:val="CommentText"/>
    <w:link w:val="CommentSubjectChar"/>
    <w:uiPriority w:val="99"/>
    <w:semiHidden/>
    <w:unhideWhenUsed/>
    <w:rsid w:val="002A0EBA"/>
    <w:rPr>
      <w:b/>
      <w:bCs/>
    </w:rPr>
  </w:style>
  <w:style w:type="character" w:customStyle="1" w:styleId="CommentSubjectChar">
    <w:name w:val="Comment Subject Char"/>
    <w:basedOn w:val="CommentTextChar"/>
    <w:link w:val="CommentSubject"/>
    <w:uiPriority w:val="99"/>
    <w:semiHidden/>
    <w:rsid w:val="002A0EBA"/>
    <w:rPr>
      <w:b/>
      <w:bCs/>
      <w:lang w:val="en-US" w:eastAsia="en-US"/>
    </w:rPr>
  </w:style>
  <w:style w:type="character" w:styleId="HTMLCite">
    <w:name w:val="HTML Cite"/>
    <w:basedOn w:val="DefaultParagraphFont"/>
    <w:uiPriority w:val="99"/>
    <w:semiHidden/>
    <w:unhideWhenUsed/>
    <w:rsid w:val="002E2FE3"/>
    <w:rPr>
      <w:i/>
      <w:iCs/>
    </w:rPr>
  </w:style>
  <w:style w:type="paragraph" w:customStyle="1" w:styleId="Default">
    <w:name w:val="Default"/>
    <w:basedOn w:val="Normal"/>
    <w:uiPriority w:val="99"/>
    <w:rsid w:val="008402B5"/>
    <w:pPr>
      <w:autoSpaceDE w:val="0"/>
      <w:autoSpaceDN w:val="0"/>
    </w:pPr>
    <w:rPr>
      <w:rFonts w:ascii="Arial" w:hAnsi="Arial" w:cs="Arial"/>
      <w:color w:val="000000"/>
      <w:lang w:val="en-CA"/>
    </w:rPr>
  </w:style>
  <w:style w:type="character" w:styleId="UnresolvedMention">
    <w:name w:val="Unresolved Mention"/>
    <w:basedOn w:val="DefaultParagraphFont"/>
    <w:uiPriority w:val="99"/>
    <w:semiHidden/>
    <w:unhideWhenUsed/>
    <w:rsid w:val="007A60C5"/>
    <w:rPr>
      <w:color w:val="605E5C"/>
      <w:shd w:val="clear" w:color="auto" w:fill="E1DFDD"/>
    </w:rPr>
  </w:style>
  <w:style w:type="paragraph" w:customStyle="1" w:styleId="RFPSubheader">
    <w:name w:val="RFP Subheader"/>
    <w:basedOn w:val="Heading3"/>
    <w:link w:val="RFPSubheaderChar"/>
    <w:qFormat/>
    <w:rsid w:val="00880900"/>
    <w:pPr>
      <w:ind w:left="540" w:hanging="540"/>
    </w:pPr>
    <w:rPr>
      <w:sz w:val="19"/>
      <w:szCs w:val="19"/>
    </w:rPr>
  </w:style>
  <w:style w:type="character" w:customStyle="1" w:styleId="RFPSubheaderChar">
    <w:name w:val="RFP Subheader Char"/>
    <w:basedOn w:val="Heading3Char"/>
    <w:link w:val="RFPSubheader"/>
    <w:rsid w:val="00880900"/>
    <w:rPr>
      <w:rFonts w:ascii="Arial" w:eastAsia="Arial Unicode MS" w:hAnsi="Arial" w:cs="Arial"/>
      <w:b/>
      <w:bCs/>
      <w:color w:val="003366"/>
      <w:sz w:val="19"/>
      <w:szCs w:val="19"/>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93380">
      <w:bodyDiv w:val="1"/>
      <w:marLeft w:val="0"/>
      <w:marRight w:val="0"/>
      <w:marTop w:val="0"/>
      <w:marBottom w:val="0"/>
      <w:divBdr>
        <w:top w:val="none" w:sz="0" w:space="0" w:color="auto"/>
        <w:left w:val="none" w:sz="0" w:space="0" w:color="auto"/>
        <w:bottom w:val="none" w:sz="0" w:space="0" w:color="auto"/>
        <w:right w:val="none" w:sz="0" w:space="0" w:color="auto"/>
      </w:divBdr>
    </w:div>
    <w:div w:id="306865889">
      <w:bodyDiv w:val="1"/>
      <w:marLeft w:val="0"/>
      <w:marRight w:val="0"/>
      <w:marTop w:val="0"/>
      <w:marBottom w:val="0"/>
      <w:divBdr>
        <w:top w:val="none" w:sz="0" w:space="0" w:color="auto"/>
        <w:left w:val="none" w:sz="0" w:space="0" w:color="auto"/>
        <w:bottom w:val="none" w:sz="0" w:space="0" w:color="auto"/>
        <w:right w:val="none" w:sz="0" w:space="0" w:color="auto"/>
      </w:divBdr>
      <w:divsChild>
        <w:div w:id="1549487353">
          <w:marLeft w:val="0"/>
          <w:marRight w:val="0"/>
          <w:marTop w:val="0"/>
          <w:marBottom w:val="0"/>
          <w:divBdr>
            <w:top w:val="none" w:sz="0" w:space="0" w:color="auto"/>
            <w:left w:val="none" w:sz="0" w:space="0" w:color="auto"/>
            <w:bottom w:val="none" w:sz="0" w:space="0" w:color="auto"/>
            <w:right w:val="none" w:sz="0" w:space="0" w:color="auto"/>
          </w:divBdr>
          <w:divsChild>
            <w:div w:id="694574829">
              <w:marLeft w:val="0"/>
              <w:marRight w:val="0"/>
              <w:marTop w:val="0"/>
              <w:marBottom w:val="0"/>
              <w:divBdr>
                <w:top w:val="none" w:sz="0" w:space="0" w:color="auto"/>
                <w:left w:val="none" w:sz="0" w:space="0" w:color="auto"/>
                <w:bottom w:val="none" w:sz="0" w:space="0" w:color="auto"/>
                <w:right w:val="none" w:sz="0" w:space="0" w:color="auto"/>
              </w:divBdr>
              <w:divsChild>
                <w:div w:id="314073529">
                  <w:marLeft w:val="0"/>
                  <w:marRight w:val="0"/>
                  <w:marTop w:val="0"/>
                  <w:marBottom w:val="0"/>
                  <w:divBdr>
                    <w:top w:val="none" w:sz="0" w:space="0" w:color="auto"/>
                    <w:left w:val="none" w:sz="0" w:space="0" w:color="auto"/>
                    <w:bottom w:val="none" w:sz="0" w:space="0" w:color="auto"/>
                    <w:right w:val="none" w:sz="0" w:space="0" w:color="auto"/>
                  </w:divBdr>
                  <w:divsChild>
                    <w:div w:id="1207908613">
                      <w:marLeft w:val="0"/>
                      <w:marRight w:val="0"/>
                      <w:marTop w:val="0"/>
                      <w:marBottom w:val="0"/>
                      <w:divBdr>
                        <w:top w:val="none" w:sz="0" w:space="0" w:color="auto"/>
                        <w:left w:val="none" w:sz="0" w:space="0" w:color="auto"/>
                        <w:bottom w:val="none" w:sz="0" w:space="0" w:color="auto"/>
                        <w:right w:val="none" w:sz="0" w:space="0" w:color="auto"/>
                      </w:divBdr>
                      <w:divsChild>
                        <w:div w:id="739711563">
                          <w:marLeft w:val="0"/>
                          <w:marRight w:val="0"/>
                          <w:marTop w:val="0"/>
                          <w:marBottom w:val="0"/>
                          <w:divBdr>
                            <w:top w:val="none" w:sz="0" w:space="0" w:color="auto"/>
                            <w:left w:val="none" w:sz="0" w:space="0" w:color="auto"/>
                            <w:bottom w:val="none" w:sz="0" w:space="0" w:color="auto"/>
                            <w:right w:val="none" w:sz="0" w:space="0" w:color="auto"/>
                          </w:divBdr>
                          <w:divsChild>
                            <w:div w:id="2367374">
                              <w:marLeft w:val="0"/>
                              <w:marRight w:val="0"/>
                              <w:marTop w:val="0"/>
                              <w:marBottom w:val="0"/>
                              <w:divBdr>
                                <w:top w:val="none" w:sz="0" w:space="0" w:color="auto"/>
                                <w:left w:val="none" w:sz="0" w:space="0" w:color="auto"/>
                                <w:bottom w:val="none" w:sz="0" w:space="0" w:color="auto"/>
                                <w:right w:val="none" w:sz="0" w:space="0" w:color="auto"/>
                              </w:divBdr>
                              <w:divsChild>
                                <w:div w:id="1740327331">
                                  <w:marLeft w:val="0"/>
                                  <w:marRight w:val="0"/>
                                  <w:marTop w:val="0"/>
                                  <w:marBottom w:val="0"/>
                                  <w:divBdr>
                                    <w:top w:val="none" w:sz="0" w:space="0" w:color="auto"/>
                                    <w:left w:val="none" w:sz="0" w:space="0" w:color="auto"/>
                                    <w:bottom w:val="none" w:sz="0" w:space="0" w:color="auto"/>
                                    <w:right w:val="none" w:sz="0" w:space="0" w:color="auto"/>
                                  </w:divBdr>
                                  <w:divsChild>
                                    <w:div w:id="246116082">
                                      <w:marLeft w:val="0"/>
                                      <w:marRight w:val="0"/>
                                      <w:marTop w:val="0"/>
                                      <w:marBottom w:val="0"/>
                                      <w:divBdr>
                                        <w:top w:val="none" w:sz="0" w:space="0" w:color="auto"/>
                                        <w:left w:val="none" w:sz="0" w:space="0" w:color="auto"/>
                                        <w:bottom w:val="none" w:sz="0" w:space="0" w:color="auto"/>
                                        <w:right w:val="none" w:sz="0" w:space="0" w:color="auto"/>
                                      </w:divBdr>
                                      <w:divsChild>
                                        <w:div w:id="1310790164">
                                          <w:marLeft w:val="0"/>
                                          <w:marRight w:val="0"/>
                                          <w:marTop w:val="0"/>
                                          <w:marBottom w:val="0"/>
                                          <w:divBdr>
                                            <w:top w:val="none" w:sz="0" w:space="0" w:color="auto"/>
                                            <w:left w:val="none" w:sz="0" w:space="0" w:color="auto"/>
                                            <w:bottom w:val="none" w:sz="0" w:space="0" w:color="auto"/>
                                            <w:right w:val="none" w:sz="0" w:space="0" w:color="auto"/>
                                          </w:divBdr>
                                          <w:divsChild>
                                            <w:div w:id="181129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6712653">
      <w:bodyDiv w:val="1"/>
      <w:marLeft w:val="0"/>
      <w:marRight w:val="0"/>
      <w:marTop w:val="0"/>
      <w:marBottom w:val="0"/>
      <w:divBdr>
        <w:top w:val="none" w:sz="0" w:space="0" w:color="auto"/>
        <w:left w:val="none" w:sz="0" w:space="0" w:color="auto"/>
        <w:bottom w:val="none" w:sz="0" w:space="0" w:color="auto"/>
        <w:right w:val="none" w:sz="0" w:space="0" w:color="auto"/>
      </w:divBdr>
    </w:div>
    <w:div w:id="702898070">
      <w:bodyDiv w:val="1"/>
      <w:marLeft w:val="0"/>
      <w:marRight w:val="0"/>
      <w:marTop w:val="0"/>
      <w:marBottom w:val="0"/>
      <w:divBdr>
        <w:top w:val="none" w:sz="0" w:space="0" w:color="auto"/>
        <w:left w:val="none" w:sz="0" w:space="0" w:color="auto"/>
        <w:bottom w:val="none" w:sz="0" w:space="0" w:color="auto"/>
        <w:right w:val="none" w:sz="0" w:space="0" w:color="auto"/>
      </w:divBdr>
    </w:div>
    <w:div w:id="753168502">
      <w:bodyDiv w:val="1"/>
      <w:marLeft w:val="0"/>
      <w:marRight w:val="0"/>
      <w:marTop w:val="0"/>
      <w:marBottom w:val="0"/>
      <w:divBdr>
        <w:top w:val="none" w:sz="0" w:space="0" w:color="auto"/>
        <w:left w:val="none" w:sz="0" w:space="0" w:color="auto"/>
        <w:bottom w:val="none" w:sz="0" w:space="0" w:color="auto"/>
        <w:right w:val="none" w:sz="0" w:space="0" w:color="auto"/>
      </w:divBdr>
    </w:div>
    <w:div w:id="908806650">
      <w:bodyDiv w:val="1"/>
      <w:marLeft w:val="0"/>
      <w:marRight w:val="0"/>
      <w:marTop w:val="0"/>
      <w:marBottom w:val="0"/>
      <w:divBdr>
        <w:top w:val="none" w:sz="0" w:space="0" w:color="auto"/>
        <w:left w:val="none" w:sz="0" w:space="0" w:color="auto"/>
        <w:bottom w:val="none" w:sz="0" w:space="0" w:color="auto"/>
        <w:right w:val="none" w:sz="0" w:space="0" w:color="auto"/>
      </w:divBdr>
    </w:div>
    <w:div w:id="1414089549">
      <w:bodyDiv w:val="1"/>
      <w:marLeft w:val="60"/>
      <w:marRight w:val="0"/>
      <w:marTop w:val="0"/>
      <w:marBottom w:val="60"/>
      <w:divBdr>
        <w:top w:val="none" w:sz="0" w:space="0" w:color="auto"/>
        <w:left w:val="none" w:sz="0" w:space="0" w:color="auto"/>
        <w:bottom w:val="none" w:sz="0" w:space="0" w:color="auto"/>
        <w:right w:val="none" w:sz="0" w:space="0" w:color="auto"/>
      </w:divBdr>
      <w:divsChild>
        <w:div w:id="340745562">
          <w:marLeft w:val="0"/>
          <w:marRight w:val="0"/>
          <w:marTop w:val="0"/>
          <w:marBottom w:val="0"/>
          <w:divBdr>
            <w:top w:val="none" w:sz="0" w:space="0" w:color="auto"/>
            <w:left w:val="none" w:sz="0" w:space="0" w:color="auto"/>
            <w:bottom w:val="none" w:sz="0" w:space="0" w:color="auto"/>
            <w:right w:val="none" w:sz="0" w:space="0" w:color="auto"/>
          </w:divBdr>
        </w:div>
        <w:div w:id="2000842039">
          <w:marLeft w:val="0"/>
          <w:marRight w:val="0"/>
          <w:marTop w:val="0"/>
          <w:marBottom w:val="0"/>
          <w:divBdr>
            <w:top w:val="none" w:sz="0" w:space="0" w:color="auto"/>
            <w:left w:val="none" w:sz="0" w:space="0" w:color="auto"/>
            <w:bottom w:val="none" w:sz="0" w:space="0" w:color="auto"/>
            <w:right w:val="none" w:sz="0" w:space="0" w:color="auto"/>
          </w:divBdr>
        </w:div>
        <w:div w:id="22362381">
          <w:marLeft w:val="0"/>
          <w:marRight w:val="0"/>
          <w:marTop w:val="225"/>
          <w:marBottom w:val="0"/>
          <w:divBdr>
            <w:top w:val="none" w:sz="0" w:space="0" w:color="auto"/>
            <w:left w:val="single" w:sz="6" w:space="4" w:color="999999"/>
            <w:bottom w:val="single" w:sz="6" w:space="4" w:color="999999"/>
            <w:right w:val="none" w:sz="0" w:space="0" w:color="auto"/>
          </w:divBdr>
        </w:div>
        <w:div w:id="886914388">
          <w:marLeft w:val="0"/>
          <w:marRight w:val="0"/>
          <w:marTop w:val="0"/>
          <w:marBottom w:val="0"/>
          <w:divBdr>
            <w:top w:val="none" w:sz="0" w:space="0" w:color="auto"/>
            <w:left w:val="none" w:sz="0" w:space="0" w:color="auto"/>
            <w:bottom w:val="none" w:sz="0" w:space="0" w:color="auto"/>
            <w:right w:val="none" w:sz="0" w:space="0" w:color="auto"/>
          </w:divBdr>
        </w:div>
        <w:div w:id="1264652081">
          <w:marLeft w:val="0"/>
          <w:marRight w:val="0"/>
          <w:marTop w:val="0"/>
          <w:marBottom w:val="0"/>
          <w:divBdr>
            <w:top w:val="none" w:sz="0" w:space="0" w:color="auto"/>
            <w:left w:val="none" w:sz="0" w:space="0" w:color="auto"/>
            <w:bottom w:val="none" w:sz="0" w:space="0" w:color="auto"/>
            <w:right w:val="none" w:sz="0" w:space="0" w:color="auto"/>
          </w:divBdr>
        </w:div>
      </w:divsChild>
    </w:div>
    <w:div w:id="1923250920">
      <w:bodyDiv w:val="1"/>
      <w:marLeft w:val="60"/>
      <w:marRight w:val="0"/>
      <w:marTop w:val="0"/>
      <w:marBottom w:val="60"/>
      <w:divBdr>
        <w:top w:val="none" w:sz="0" w:space="0" w:color="auto"/>
        <w:left w:val="none" w:sz="0" w:space="0" w:color="auto"/>
        <w:bottom w:val="none" w:sz="0" w:space="0" w:color="auto"/>
        <w:right w:val="none" w:sz="0" w:space="0" w:color="auto"/>
      </w:divBdr>
      <w:divsChild>
        <w:div w:id="1126704364">
          <w:marLeft w:val="0"/>
          <w:marRight w:val="0"/>
          <w:marTop w:val="225"/>
          <w:marBottom w:val="0"/>
          <w:divBdr>
            <w:top w:val="none" w:sz="0" w:space="0" w:color="auto"/>
            <w:left w:val="single" w:sz="6" w:space="4" w:color="999999"/>
            <w:bottom w:val="single" w:sz="6" w:space="4" w:color="999999"/>
            <w:right w:val="none" w:sz="0" w:space="0" w:color="auto"/>
          </w:divBdr>
        </w:div>
      </w:divsChild>
    </w:div>
    <w:div w:id="2006932358">
      <w:bodyDiv w:val="1"/>
      <w:marLeft w:val="0"/>
      <w:marRight w:val="0"/>
      <w:marTop w:val="0"/>
      <w:marBottom w:val="0"/>
      <w:divBdr>
        <w:top w:val="none" w:sz="0" w:space="0" w:color="auto"/>
        <w:left w:val="none" w:sz="0" w:space="0" w:color="auto"/>
        <w:bottom w:val="none" w:sz="0" w:space="0" w:color="auto"/>
        <w:right w:val="none" w:sz="0" w:space="0" w:color="auto"/>
      </w:divBdr>
    </w:div>
    <w:div w:id="2025864986">
      <w:bodyDiv w:val="1"/>
      <w:marLeft w:val="0"/>
      <w:marRight w:val="0"/>
      <w:marTop w:val="0"/>
      <w:marBottom w:val="0"/>
      <w:divBdr>
        <w:top w:val="none" w:sz="0" w:space="0" w:color="auto"/>
        <w:left w:val="none" w:sz="0" w:space="0" w:color="auto"/>
        <w:bottom w:val="none" w:sz="0" w:space="0" w:color="auto"/>
        <w:right w:val="none" w:sz="0" w:space="0" w:color="auto"/>
      </w:divBdr>
    </w:div>
    <w:div w:id="2075618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psgc-pwgsc.gc.ca/app-acq/sat-ths/clients/approvisionnement-procurement-justification-eng.html" TargetMode="External"/><Relationship Id="rId18" Type="http://schemas.openxmlformats.org/officeDocument/2006/relationships/hyperlink" Target="https://www.tpsgc-pwgsc.gc.ca/app-acq/sat-ths/index-eng.html" TargetMode="External"/><Relationship Id="rId26" Type="http://schemas.openxmlformats.org/officeDocument/2006/relationships/hyperlink" Target="https://buyandsell.gc.ca/for-businesses/selling-to-the-government-of-canada/bid-follow-up/bid-challenge-and-recourse-mechanisms" TargetMode="External"/><Relationship Id="rId39" Type="http://schemas.openxmlformats.org/officeDocument/2006/relationships/hyperlink" Target="https://www.tpsgc-pwgsc.gc.ca/app-acq/spc-cps/spcts-tsps-eng.html" TargetMode="External"/><Relationship Id="rId21" Type="http://schemas.openxmlformats.org/officeDocument/2006/relationships/hyperlink" Target="https://buyandsell.gc.ca/policy-and-guidelines/supply-manual/section/4/15/1" TargetMode="External"/><Relationship Id="rId34" Type="http://schemas.openxmlformats.org/officeDocument/2006/relationships/hyperlink" Target="https://www.tpsgc-pwgsc.gc.ca/app-acq/sat-ths/fournisseurs-suppliers/srvtmp-spparg-eng.html" TargetMode="External"/><Relationship Id="rId42" Type="http://schemas.openxmlformats.org/officeDocument/2006/relationships/hyperlink" Target="https://buyandsell.gc.ca/policy-and-guidelines/supply-manual/section/4/21" TargetMode="External"/><Relationship Id="rId47" Type="http://schemas.openxmlformats.org/officeDocument/2006/relationships/hyperlink" Target="https://www.canada.ca/en/treasury-board-secretariat/services/policy-notice/changes-contracting-limits-approval-new-requirements.html" TargetMode="External"/><Relationship Id="rId50" Type="http://schemas.openxmlformats.org/officeDocument/2006/relationships/hyperlink" Target="https://buyandsell.gc.ca/covid-19-vaccination-requirement-for-supplier-personnel" TargetMode="External"/><Relationship Id="rId55" Type="http://schemas.openxmlformats.org/officeDocument/2006/relationships/customXml" Target="../customXml/item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buyandsell.gc.ca/policy-and-guidelines/standard-acquisition-clauses-and-conditions-manual" TargetMode="External"/><Relationship Id="rId29" Type="http://schemas.openxmlformats.org/officeDocument/2006/relationships/hyperlink" Target="https://buyandsell.gc.ca/policy-and-guidelines/standard-acquisition-clauses-and-conditions-manual/3/2010B/22" TargetMode="External"/><Relationship Id="rId11" Type="http://schemas.openxmlformats.org/officeDocument/2006/relationships/hyperlink" Target="http://www.tpsgc-pwgsc.gc.ca/esc-src/introduction-eng.html" TargetMode="External"/><Relationship Id="rId24" Type="http://schemas.openxmlformats.org/officeDocument/2006/relationships/hyperlink" Target="https://buyandsell.gc.ca/policy-and-guidelines/supply-manual/section/4/15/1" TargetMode="External"/><Relationship Id="rId32" Type="http://schemas.openxmlformats.org/officeDocument/2006/relationships/hyperlink" Target="https://www.canada.ca/en/treasury-board-secretariat/services/policy-notice/changes-contracting-limits-approval-new-requirements.html" TargetMode="External"/><Relationship Id="rId37" Type="http://schemas.openxmlformats.org/officeDocument/2006/relationships/hyperlink" Target="https://buyandsell.gc.ca/policy-and-guidelines/supply-manual/section/4/30" TargetMode="External"/><Relationship Id="rId40" Type="http://schemas.openxmlformats.org/officeDocument/2006/relationships/hyperlink" Target="https://www.tpsgc-pwgsc.gc.ca/app-acq/sptb-tbps/index-eng.html" TargetMode="External"/><Relationship Id="rId45" Type="http://schemas.openxmlformats.org/officeDocument/2006/relationships/hyperlink" Target="https://www.canada.ca/en/employment-social-development/programs/employment-equity/federal-contractor-program.html"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s://www.tpsgc-pwgsc.gc.ca/esc-src/index-eng.html" TargetMode="External"/><Relationship Id="rId19" Type="http://schemas.openxmlformats.org/officeDocument/2006/relationships/hyperlink" Target="https://www.tpsgc-pwgsc.gc.ca/app-acq/sat-ths/sat-thc-26112018-eng.html" TargetMode="External"/><Relationship Id="rId31" Type="http://schemas.openxmlformats.org/officeDocument/2006/relationships/hyperlink" Target="http://laws-lois.justice.gc.ca/eng/acts/P-36/FullText.html" TargetMode="External"/><Relationship Id="rId44" Type="http://schemas.openxmlformats.org/officeDocument/2006/relationships/hyperlink" Target="https://buyandsell.gc.ca/policy-and-guidelines/supply-manual/section/8/70/2"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uyandsell.gc.ca/policy-and-guidelines/standard-acquisition-clauses-and-conditions-manual/1/2003/26" TargetMode="External"/><Relationship Id="rId14" Type="http://schemas.openxmlformats.org/officeDocument/2006/relationships/hyperlink" Target="https://www.tbs-sct.gc.ca/pol/doc-eng.aspx?id=14494&amp;section=html" TargetMode="External"/><Relationship Id="rId22" Type="http://schemas.openxmlformats.org/officeDocument/2006/relationships/hyperlink" Target="https://www.tpsgc-pwgsc.gc.ca/app-acq/sat-ths/sat-thc-26112018-eng.html" TargetMode="External"/><Relationship Id="rId27" Type="http://schemas.openxmlformats.org/officeDocument/2006/relationships/hyperlink" Target="https://buyandsell.gc.ca/policy-and-guidelines/supply-manual/section/4/10/25/1" TargetMode="External"/><Relationship Id="rId30" Type="http://schemas.openxmlformats.org/officeDocument/2006/relationships/hyperlink" Target="https://www.tpsgc-pwgsc.gc.ca/app-acq/sat-ths/fournisseurs-suppliers/srvtmp-spparg-eng.html" TargetMode="External"/><Relationship Id="rId35" Type="http://schemas.openxmlformats.org/officeDocument/2006/relationships/hyperlink" Target="https://buyandsell.gc.ca/policy-and-guidelines/standard-acquisition-clauses-and-conditions-manual/3/2010B/22" TargetMode="External"/><Relationship Id="rId43" Type="http://schemas.openxmlformats.org/officeDocument/2006/relationships/hyperlink" Target="https://buyandsell.gc.ca/policy-and-guidelines/supply-manual/section/5/16" TargetMode="External"/><Relationship Id="rId48" Type="http://schemas.openxmlformats.org/officeDocument/2006/relationships/hyperlink" Target="https://www.tbs-sct.gc.ca/pol/doc-eng.aspx?id=14676" TargetMode="External"/><Relationship Id="rId8" Type="http://schemas.openxmlformats.org/officeDocument/2006/relationships/hyperlink" Target="https://www.tpsgc-pwgsc.gc.ca/app-acq/sat-ths/fournisseurs-suppliers/srvtmp-spparg-eng.html" TargetMode="External"/><Relationship Id="rId51"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www.tbs-sct.gc.ca/pol/doc-eng.aspx?id=14494&amp;section=html" TargetMode="External"/><Relationship Id="rId17" Type="http://schemas.openxmlformats.org/officeDocument/2006/relationships/hyperlink" Target="https://www.tpsgc-pwgsc.gc.ca/app-acq/sat-ths/sat-thc-26112018-eng.html" TargetMode="External"/><Relationship Id="rId25" Type="http://schemas.openxmlformats.org/officeDocument/2006/relationships/hyperlink" Target="https://buyandsell.gc.ca" TargetMode="External"/><Relationship Id="rId33" Type="http://schemas.openxmlformats.org/officeDocument/2006/relationships/hyperlink" Target="https://laws.justice.gc.ca/eng/acts/N-4/" TargetMode="External"/><Relationship Id="rId38" Type="http://schemas.openxmlformats.org/officeDocument/2006/relationships/hyperlink" Target="https://www.tpsgc-pwgsc.gc.ca/app-acq/sp-ps/index-eng.html" TargetMode="External"/><Relationship Id="rId46" Type="http://schemas.openxmlformats.org/officeDocument/2006/relationships/hyperlink" Target="https://buyandsell.gc.ca/policy-and-guidelines/standard-acquisition-clauses-and-conditions-manual/5/A/A3025T/9" TargetMode="External"/><Relationship Id="rId20" Type="http://schemas.openxmlformats.org/officeDocument/2006/relationships/hyperlink" Target="https://www.tpsgc-pwgsc.gc.ca/app-acq/sat-ths/index-eng.html" TargetMode="External"/><Relationship Id="rId41" Type="http://schemas.openxmlformats.org/officeDocument/2006/relationships/hyperlink" Target="https://www.tpsgc-pwgsc.gc.ca/app-acq/spc-cps/31-eng.html%20%5d" TargetMode="External"/><Relationship Id="rId54"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buyandsell.gc.ca/covid-19-vaccination-requirement-for-supplier-personnel" TargetMode="External"/><Relationship Id="rId23" Type="http://schemas.openxmlformats.org/officeDocument/2006/relationships/hyperlink" Target="https://www.tpsgc-pwgsc.gc.ca/app-acq/sat-ths/index-eng.html" TargetMode="External"/><Relationship Id="rId28" Type="http://schemas.openxmlformats.org/officeDocument/2006/relationships/hyperlink" Target="https://buyandsell.gc.ca/policy-and-guidelines/standard-acquisition-clauses-and-conditions-manual" TargetMode="External"/><Relationship Id="rId36" Type="http://schemas.openxmlformats.org/officeDocument/2006/relationships/hyperlink" Target="https://buyandsell.gc.ca/for-businesses/selling-to-the-government-of-canada/contract-management/dispute-resolution" TargetMode="External"/><Relationship Id="rId49" Type="http://schemas.openxmlformats.org/officeDocument/2006/relationships/hyperlink" Target="https://www.tbs-sct.gc.ca/pol/doc-eng.aspx?id=13593"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902822A047CF9458E3EF01A66F7F249" ma:contentTypeVersion="17" ma:contentTypeDescription="Create a new document." ma:contentTypeScope="" ma:versionID="d7fe310caf9b11b4558ea5b1eee580ff">
  <xsd:schema xmlns:xsd="http://www.w3.org/2001/XMLSchema" xmlns:xs="http://www.w3.org/2001/XMLSchema" xmlns:p="http://schemas.microsoft.com/office/2006/metadata/properties" xmlns:ns1="http://schemas.microsoft.com/sharepoint/v3" xmlns:ns2="8c30983d-3911-4f0c-ac9f-d3ba2d2e60bc" xmlns:ns3="3d000304-aea0-44a1-9b0c-4e7aee1747a9" targetNamespace="http://schemas.microsoft.com/office/2006/metadata/properties" ma:root="true" ma:fieldsID="6bdf15b40d4c79391a2df6b49c392788" ns1:_="" ns2:_="" ns3:_="">
    <xsd:import namespace="http://schemas.microsoft.com/sharepoint/v3"/>
    <xsd:import namespace="8c30983d-3911-4f0c-ac9f-d3ba2d2e60bc"/>
    <xsd:import namespace="3d000304-aea0-44a1-9b0c-4e7aee1747a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30983d-3911-4f0c-ac9f-d3ba2d2e60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1f07caa-8405-4b2e-ad3e-04b8b85a3445" ma:termSetId="09814cd3-568e-fe90-9814-8d621ff8fb84" ma:anchorId="fba54fb3-c3e1-fe81-a776-ca4b69148c4d" ma:open="true" ma:isKeyword="false">
      <xsd:complexType>
        <xsd:sequence>
          <xsd:element ref="pc:Terms" minOccurs="0" maxOccurs="1"/>
        </xsd:sequence>
      </xsd:complex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000304-aea0-44a1-9b0c-4e7aee1747a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6344c63-8257-4f7b-b8ae-b69ffa03f19e}" ma:internalName="TaxCatchAll" ma:showField="CatchAllData" ma:web="3d000304-aea0-44a1-9b0c-4e7aee1747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C78E65-4C59-419C-930B-021CB71C6B58}">
  <ds:schemaRefs>
    <ds:schemaRef ds:uri="http://schemas.openxmlformats.org/officeDocument/2006/bibliography"/>
  </ds:schemaRefs>
</ds:datastoreItem>
</file>

<file path=customXml/itemProps2.xml><?xml version="1.0" encoding="utf-8"?>
<ds:datastoreItem xmlns:ds="http://schemas.openxmlformats.org/officeDocument/2006/customXml" ds:itemID="{F6F5EB89-1739-4368-8AF1-DF0F141EFC6B}"/>
</file>

<file path=customXml/itemProps3.xml><?xml version="1.0" encoding="utf-8"?>
<ds:datastoreItem xmlns:ds="http://schemas.openxmlformats.org/officeDocument/2006/customXml" ds:itemID="{9050E403-B84F-4178-8D70-4968A39549C2}"/>
</file>

<file path=docProps/app.xml><?xml version="1.0" encoding="utf-8"?>
<Properties xmlns="http://schemas.openxmlformats.org/officeDocument/2006/extended-properties" xmlns:vt="http://schemas.openxmlformats.org/officeDocument/2006/docPropsVTypes">
  <Template>Normal</Template>
  <TotalTime>16</TotalTime>
  <Pages>23</Pages>
  <Words>7399</Words>
  <Characters>42175</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Model Request for Services (RFS) Form</vt:lpstr>
    </vt:vector>
  </TitlesOfParts>
  <Company>PWGSC-TPSGC</Company>
  <LinksUpToDate>false</LinksUpToDate>
  <CharactersWithSpaces>49476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Request for Services (RFS) Form</dc:title>
  <dc:creator>PWGSC-TPSGC</dc:creator>
  <cp:lastModifiedBy>Petersen, Michael (SPAC/PSPC)</cp:lastModifiedBy>
  <cp:revision>19</cp:revision>
  <cp:lastPrinted>2017-01-05T20:55:00Z</cp:lastPrinted>
  <dcterms:created xsi:type="dcterms:W3CDTF">2022-05-27T15:15:00Z</dcterms:created>
  <dcterms:modified xsi:type="dcterms:W3CDTF">2023-01-24T18:38:00Z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-1850883603</vt:i4>
  </property>
  <property fmtid="{D5CDD505-2E9C-101B-9397-08002B2CF9AE}" pid="3" name="_NewReviewCycle">
    <vt:lpwstr/>
  </property>
  <property fmtid="{D5CDD505-2E9C-101B-9397-08002B2CF9AE}" pid="4" name="_EmailSubject">
    <vt:lpwstr>DCA2-629: Clause Updates to THS RFP Templates pages</vt:lpwstr>
  </property>
  <property fmtid="{D5CDD505-2E9C-101B-9397-08002B2CF9AE}" pid="5" name="_AuthorEmail">
    <vt:lpwstr>TPSGC.PASAT-APTHS.PWGSC@tpsgc-pwgsc.gc.ca</vt:lpwstr>
  </property>
  <property fmtid="{D5CDD505-2E9C-101B-9397-08002B2CF9AE}" pid="6" name="_AuthorEmailDisplayName">
    <vt:lpwstr>PA SAT / AP THS (TPSGC/PWGSC)</vt:lpwstr>
  </property>
  <property fmtid="{D5CDD505-2E9C-101B-9397-08002B2CF9AE}" pid="7" name="_PreviousAdHocReviewCycleID">
    <vt:i4>109819197</vt:i4>
  </property>
</Properties>
</file>